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DCB52" w14:textId="72C4EE8E" w:rsidR="006B5A67" w:rsidRPr="008E2246" w:rsidRDefault="00662837" w:rsidP="00486655">
      <w:pPr>
        <w:rPr>
          <w:lang w:val="nl-NL" w:eastAsia="it-IT"/>
        </w:rPr>
      </w:pPr>
      <w:r w:rsidRPr="008E2246">
        <w:rPr>
          <w:noProof/>
          <w:lang w:val="nl-NL" w:eastAsia="it-IT"/>
        </w:rPr>
        <w:drawing>
          <wp:anchor distT="0" distB="0" distL="114300" distR="114300" simplePos="0" relativeHeight="251673088" behindDoc="0" locked="0" layoutInCell="1" allowOverlap="1" wp14:anchorId="0800A943" wp14:editId="2E8F58E6">
            <wp:simplePos x="0" y="0"/>
            <wp:positionH relativeFrom="column">
              <wp:posOffset>3810</wp:posOffset>
            </wp:positionH>
            <wp:positionV relativeFrom="paragraph">
              <wp:posOffset>-4445</wp:posOffset>
            </wp:positionV>
            <wp:extent cx="1608474" cy="1393825"/>
            <wp:effectExtent l="0" t="0" r="0" b="0"/>
            <wp:wrapSquare wrapText="bothSides"/>
            <wp:docPr id="2" name="Afbeelding 2" descr="Afbeelding me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C4.png"/>
                    <pic:cNvPicPr/>
                  </pic:nvPicPr>
                  <pic:blipFill>
                    <a:blip r:embed="rId8"/>
                    <a:stretch>
                      <a:fillRect/>
                    </a:stretch>
                  </pic:blipFill>
                  <pic:spPr>
                    <a:xfrm>
                      <a:off x="0" y="0"/>
                      <a:ext cx="1608474" cy="1393825"/>
                    </a:xfrm>
                    <a:prstGeom prst="rect">
                      <a:avLst/>
                    </a:prstGeom>
                  </pic:spPr>
                </pic:pic>
              </a:graphicData>
            </a:graphic>
          </wp:anchor>
        </w:drawing>
      </w:r>
      <w:r w:rsidR="00E572C2" w:rsidRPr="008E2246">
        <w:rPr>
          <w:noProof/>
          <w:lang w:val="nl-NL" w:eastAsia="it-IT"/>
        </w:rPr>
        <w:drawing>
          <wp:anchor distT="0" distB="0" distL="0" distR="0" simplePos="0" relativeHeight="251637248" behindDoc="0" locked="0" layoutInCell="1" allowOverlap="1" wp14:anchorId="4F726C49" wp14:editId="662ABDC0">
            <wp:simplePos x="0" y="0"/>
            <wp:positionH relativeFrom="column">
              <wp:posOffset>2141220</wp:posOffset>
            </wp:positionH>
            <wp:positionV relativeFrom="line">
              <wp:posOffset>251460</wp:posOffset>
            </wp:positionV>
            <wp:extent cx="2159000" cy="1136650"/>
            <wp:effectExtent l="0" t="0" r="0" b="6350"/>
            <wp:wrapNone/>
            <wp:docPr id="1073741825" name="officeArt object" descr="C:\Users\montadmin13A\Desktop\logo - variante 1.jpg"/>
            <wp:cNvGraphicFramePr/>
            <a:graphic xmlns:a="http://schemas.openxmlformats.org/drawingml/2006/main">
              <a:graphicData uri="http://schemas.openxmlformats.org/drawingml/2006/picture">
                <pic:pic xmlns:pic="http://schemas.openxmlformats.org/drawingml/2006/picture">
                  <pic:nvPicPr>
                    <pic:cNvPr id="1073741825" name="image1.jpg" descr="C:\Users\montadmin13A\Desktop\logo - variante 1.jpg"/>
                    <pic:cNvPicPr>
                      <a:picLocks noChangeAspect="1"/>
                    </pic:cNvPicPr>
                  </pic:nvPicPr>
                  <pic:blipFill>
                    <a:blip r:embed="rId9"/>
                    <a:stretch>
                      <a:fillRect/>
                    </a:stretch>
                  </pic:blipFill>
                  <pic:spPr>
                    <a:xfrm>
                      <a:off x="0" y="0"/>
                      <a:ext cx="2159000" cy="1136650"/>
                    </a:xfrm>
                    <a:prstGeom prst="rect">
                      <a:avLst/>
                    </a:prstGeom>
                    <a:ln w="12700" cap="flat">
                      <a:noFill/>
                      <a:miter lim="400000"/>
                    </a:ln>
                    <a:effectLst/>
                  </pic:spPr>
                </pic:pic>
              </a:graphicData>
            </a:graphic>
          </wp:anchor>
        </w:drawing>
      </w:r>
    </w:p>
    <w:p w14:paraId="534DDE82" w14:textId="77777777" w:rsidR="00E572C2" w:rsidRPr="008E2246" w:rsidRDefault="00E572C2" w:rsidP="00486655">
      <w:pPr>
        <w:rPr>
          <w:lang w:val="nl-NL" w:eastAsia="it-IT"/>
        </w:rPr>
      </w:pPr>
    </w:p>
    <w:p w14:paraId="6D5DF345" w14:textId="77777777" w:rsidR="00E572C2" w:rsidRPr="008E2246" w:rsidRDefault="00E572C2" w:rsidP="00486655">
      <w:pPr>
        <w:rPr>
          <w:lang w:val="nl-NL" w:eastAsia="it-IT"/>
        </w:rPr>
      </w:pPr>
    </w:p>
    <w:p w14:paraId="484A9A4C" w14:textId="77777777" w:rsidR="00E572C2" w:rsidRPr="008E2246" w:rsidRDefault="00E572C2" w:rsidP="00486655">
      <w:pPr>
        <w:rPr>
          <w:lang w:val="nl-NL" w:eastAsia="it-IT"/>
        </w:rPr>
      </w:pPr>
    </w:p>
    <w:p w14:paraId="710E35BD" w14:textId="77777777" w:rsidR="00E572C2" w:rsidRPr="008E2246" w:rsidRDefault="00E572C2" w:rsidP="00486655">
      <w:pPr>
        <w:rPr>
          <w:lang w:val="nl-NL" w:eastAsia="it-IT"/>
        </w:rPr>
      </w:pPr>
    </w:p>
    <w:p w14:paraId="49309596" w14:textId="77777777" w:rsidR="00E572C2" w:rsidRPr="008E2246" w:rsidRDefault="00E572C2" w:rsidP="00486655">
      <w:pPr>
        <w:rPr>
          <w:lang w:val="nl-NL"/>
        </w:rPr>
      </w:pPr>
    </w:p>
    <w:p w14:paraId="67E77421" w14:textId="3A4953B5" w:rsidR="006B5A67" w:rsidRPr="008E2246" w:rsidRDefault="009E7EBB" w:rsidP="00486655">
      <w:pPr>
        <w:pStyle w:val="Titel"/>
        <w:rPr>
          <w:rFonts w:eastAsia="Garamond" w:cs="Garamond"/>
          <w:b/>
          <w:color w:val="365F91" w:themeColor="accent1" w:themeShade="BF"/>
          <w:sz w:val="40"/>
          <w:szCs w:val="40"/>
          <w:u w:color="365F91"/>
          <w:lang w:val="nl-NL"/>
        </w:rPr>
      </w:pPr>
      <w:r>
        <w:rPr>
          <w:b/>
          <w:color w:val="365F91" w:themeColor="accent1" w:themeShade="BF"/>
          <w:sz w:val="40"/>
          <w:szCs w:val="40"/>
          <w:u w:color="365F91"/>
          <w:lang w:val="nl-NL"/>
        </w:rPr>
        <w:t>Anti-pest</w:t>
      </w:r>
      <w:r w:rsidR="00803BA8" w:rsidRPr="008E2246">
        <w:rPr>
          <w:b/>
          <w:color w:val="365F91" w:themeColor="accent1" w:themeShade="BF"/>
          <w:sz w:val="40"/>
          <w:szCs w:val="40"/>
          <w:u w:color="365F91"/>
          <w:lang w:val="nl-NL"/>
        </w:rPr>
        <w:t>c</w:t>
      </w:r>
      <w:r w:rsidR="00926821" w:rsidRPr="008E2246">
        <w:rPr>
          <w:b/>
          <w:color w:val="365F91" w:themeColor="accent1" w:themeShade="BF"/>
          <w:sz w:val="40"/>
          <w:szCs w:val="40"/>
          <w:u w:color="365F91"/>
          <w:lang w:val="nl-NL"/>
        </w:rPr>
        <w:t>ertific</w:t>
      </w:r>
      <w:r w:rsidR="00803BA8" w:rsidRPr="008E2246">
        <w:rPr>
          <w:b/>
          <w:color w:val="365F91" w:themeColor="accent1" w:themeShade="BF"/>
          <w:sz w:val="40"/>
          <w:szCs w:val="40"/>
          <w:u w:color="365F91"/>
          <w:lang w:val="nl-NL"/>
        </w:rPr>
        <w:t>ering van middelbare scholen</w:t>
      </w:r>
    </w:p>
    <w:p w14:paraId="355F119F" w14:textId="38D93350" w:rsidR="006B5A67" w:rsidRPr="008E2246" w:rsidRDefault="00926821" w:rsidP="00486655">
      <w:pPr>
        <w:pStyle w:val="Geenafstand"/>
        <w:rPr>
          <w:rFonts w:ascii="Garamond" w:eastAsia="Garamond" w:hAnsi="Garamond" w:cs="Garamond"/>
          <w:color w:val="365F91"/>
          <w:sz w:val="32"/>
          <w:szCs w:val="32"/>
          <w:u w:color="365F91"/>
          <w:lang w:val="nl-NL"/>
        </w:rPr>
      </w:pPr>
      <w:r w:rsidRPr="008E2246">
        <w:rPr>
          <w:rFonts w:ascii="Garamond" w:hAnsi="Garamond"/>
          <w:color w:val="365F91"/>
          <w:sz w:val="32"/>
          <w:szCs w:val="32"/>
          <w:u w:color="365F91"/>
          <w:lang w:val="nl-NL"/>
        </w:rPr>
        <w:t>Project Num</w:t>
      </w:r>
      <w:r w:rsidR="0087438E" w:rsidRPr="008E2246">
        <w:rPr>
          <w:rFonts w:ascii="Garamond" w:hAnsi="Garamond"/>
          <w:color w:val="365F91"/>
          <w:sz w:val="32"/>
          <w:szCs w:val="32"/>
          <w:u w:color="365F91"/>
          <w:lang w:val="nl-NL"/>
        </w:rPr>
        <w:t>m</w:t>
      </w:r>
      <w:r w:rsidRPr="008E2246">
        <w:rPr>
          <w:rFonts w:ascii="Garamond" w:hAnsi="Garamond"/>
          <w:color w:val="365F91"/>
          <w:sz w:val="32"/>
          <w:szCs w:val="32"/>
          <w:u w:color="365F91"/>
          <w:lang w:val="nl-NL"/>
        </w:rPr>
        <w:t>er: 017-1-NL01-KA201-035172</w:t>
      </w:r>
    </w:p>
    <w:p w14:paraId="2DA6EB04" w14:textId="77777777" w:rsidR="006B5A67" w:rsidRPr="008E2246" w:rsidRDefault="006B5A67" w:rsidP="00486655">
      <w:pPr>
        <w:rPr>
          <w:lang w:val="nl-NL"/>
        </w:rPr>
      </w:pPr>
    </w:p>
    <w:p w14:paraId="4DB853F3" w14:textId="77777777" w:rsidR="00803BA8" w:rsidRPr="008E2246" w:rsidRDefault="00803BA8" w:rsidP="00486655">
      <w:pPr>
        <w:spacing w:before="240"/>
        <w:rPr>
          <w:color w:val="1F497D"/>
          <w:sz w:val="36"/>
          <w:szCs w:val="36"/>
          <w:u w:color="1F497D"/>
          <w:lang w:val="nl-NL"/>
        </w:rPr>
      </w:pPr>
    </w:p>
    <w:p w14:paraId="532939EA" w14:textId="77777777" w:rsidR="00803BA8" w:rsidRPr="008E2246" w:rsidRDefault="00803BA8" w:rsidP="00486655">
      <w:pPr>
        <w:spacing w:before="240"/>
        <w:rPr>
          <w:color w:val="1F497D"/>
          <w:sz w:val="36"/>
          <w:szCs w:val="36"/>
          <w:u w:color="1F497D"/>
          <w:lang w:val="nl-NL"/>
        </w:rPr>
      </w:pPr>
    </w:p>
    <w:p w14:paraId="5D1CB2F7" w14:textId="77777777" w:rsidR="00803BA8" w:rsidRPr="008E2246" w:rsidRDefault="00803BA8" w:rsidP="00486655">
      <w:pPr>
        <w:spacing w:before="240"/>
        <w:rPr>
          <w:color w:val="1F497D"/>
          <w:sz w:val="36"/>
          <w:szCs w:val="36"/>
          <w:u w:color="1F497D"/>
          <w:lang w:val="nl-NL"/>
        </w:rPr>
      </w:pPr>
    </w:p>
    <w:p w14:paraId="7BDD3F42" w14:textId="77777777" w:rsidR="00803BA8" w:rsidRPr="008E2246" w:rsidRDefault="00803BA8" w:rsidP="00486655">
      <w:pPr>
        <w:spacing w:before="240"/>
        <w:rPr>
          <w:color w:val="1F497D"/>
          <w:sz w:val="36"/>
          <w:szCs w:val="36"/>
          <w:u w:color="1F497D"/>
          <w:lang w:val="nl-NL"/>
        </w:rPr>
      </w:pPr>
    </w:p>
    <w:p w14:paraId="180FEFFB" w14:textId="7A78930A" w:rsidR="006B5A67" w:rsidRPr="008E2246" w:rsidRDefault="00926821" w:rsidP="00486655">
      <w:pPr>
        <w:spacing w:before="240"/>
        <w:rPr>
          <w:color w:val="1F497D"/>
          <w:sz w:val="36"/>
          <w:szCs w:val="36"/>
          <w:u w:color="1F497D"/>
          <w:lang w:val="nl-NL"/>
        </w:rPr>
      </w:pPr>
      <w:bookmarkStart w:id="0" w:name="_Hlk37415364"/>
      <w:r w:rsidRPr="008E2246">
        <w:rPr>
          <w:color w:val="1F497D"/>
          <w:sz w:val="36"/>
          <w:szCs w:val="36"/>
          <w:u w:color="1F497D"/>
          <w:lang w:val="nl-NL"/>
        </w:rPr>
        <w:t>Fabrizio Boldrini</w:t>
      </w:r>
      <w:r w:rsidR="00417E58" w:rsidRPr="00417E58">
        <w:rPr>
          <w:color w:val="1F497D"/>
          <w:sz w:val="36"/>
          <w:szCs w:val="36"/>
          <w:u w:color="1F497D"/>
          <w:vertAlign w:val="superscript"/>
          <w:lang w:val="nl-NL"/>
        </w:rPr>
        <w:t>1</w:t>
      </w:r>
      <w:r w:rsidRPr="008E2246">
        <w:rPr>
          <w:color w:val="1F497D"/>
          <w:sz w:val="36"/>
          <w:szCs w:val="36"/>
          <w:u w:color="1F497D"/>
          <w:lang w:val="nl-NL"/>
        </w:rPr>
        <w:t>, Maria Rita Bracchini</w:t>
      </w:r>
      <w:r w:rsidR="00417E58" w:rsidRPr="00417E58">
        <w:rPr>
          <w:color w:val="1F497D"/>
          <w:sz w:val="36"/>
          <w:szCs w:val="36"/>
          <w:u w:color="1F497D"/>
          <w:vertAlign w:val="superscript"/>
          <w:lang w:val="nl-NL"/>
        </w:rPr>
        <w:t>1</w:t>
      </w:r>
      <w:r w:rsidR="00A8130F" w:rsidRPr="008E2246">
        <w:rPr>
          <w:color w:val="1F497D"/>
          <w:sz w:val="36"/>
          <w:szCs w:val="36"/>
          <w:u w:color="1F497D"/>
          <w:lang w:val="nl-NL"/>
        </w:rPr>
        <w:t>, Peter Dankmeijer</w:t>
      </w:r>
      <w:r w:rsidR="00417E58" w:rsidRPr="00417E58">
        <w:rPr>
          <w:color w:val="1F497D"/>
          <w:sz w:val="36"/>
          <w:szCs w:val="36"/>
          <w:u w:color="1F497D"/>
          <w:vertAlign w:val="superscript"/>
          <w:lang w:val="nl-NL"/>
        </w:rPr>
        <w:t>2</w:t>
      </w:r>
      <w:r w:rsidRPr="008E2246">
        <w:rPr>
          <w:color w:val="1F497D"/>
          <w:sz w:val="36"/>
          <w:szCs w:val="36"/>
          <w:u w:color="1F497D"/>
          <w:lang w:val="nl-NL"/>
        </w:rPr>
        <w:t xml:space="preserve"> </w:t>
      </w:r>
    </w:p>
    <w:p w14:paraId="36763857" w14:textId="51F24ED8" w:rsidR="006B5A67" w:rsidRPr="008E2246" w:rsidRDefault="00417E58" w:rsidP="00486655">
      <w:pPr>
        <w:spacing w:before="240"/>
        <w:rPr>
          <w:color w:val="1F497D"/>
          <w:sz w:val="28"/>
          <w:szCs w:val="28"/>
          <w:u w:color="1F497D"/>
          <w:lang w:val="nl-NL"/>
        </w:rPr>
      </w:pPr>
      <w:r w:rsidRPr="00417E58">
        <w:rPr>
          <w:color w:val="1F497D"/>
          <w:sz w:val="28"/>
          <w:szCs w:val="28"/>
          <w:u w:color="1F497D"/>
          <w:vertAlign w:val="superscript"/>
          <w:lang w:val="nl-NL"/>
        </w:rPr>
        <w:t>1</w:t>
      </w:r>
      <w:r>
        <w:rPr>
          <w:color w:val="1F497D"/>
          <w:sz w:val="28"/>
          <w:szCs w:val="28"/>
          <w:u w:color="1F497D"/>
          <w:lang w:val="nl-NL"/>
        </w:rPr>
        <w:t xml:space="preserve"> </w:t>
      </w:r>
      <w:r w:rsidR="00926821" w:rsidRPr="008E2246">
        <w:rPr>
          <w:color w:val="1F497D"/>
          <w:sz w:val="28"/>
          <w:szCs w:val="28"/>
          <w:u w:color="1F497D"/>
          <w:lang w:val="nl-NL"/>
        </w:rPr>
        <w:t>Fondazione Hallgarten Franchetti Centro Studi Villa Montesca (Ital</w:t>
      </w:r>
      <w:r w:rsidR="0091760F">
        <w:rPr>
          <w:color w:val="1F497D"/>
          <w:sz w:val="28"/>
          <w:szCs w:val="28"/>
          <w:u w:color="1F497D"/>
          <w:lang w:val="nl-NL"/>
        </w:rPr>
        <w:t>ië</w:t>
      </w:r>
      <w:r w:rsidR="00926821" w:rsidRPr="008E2246">
        <w:rPr>
          <w:color w:val="1F497D"/>
          <w:sz w:val="28"/>
          <w:szCs w:val="28"/>
          <w:u w:color="1F497D"/>
          <w:lang w:val="nl-NL"/>
        </w:rPr>
        <w:t>)</w:t>
      </w:r>
    </w:p>
    <w:p w14:paraId="2D720A48" w14:textId="0A48B3E7" w:rsidR="00A8130F" w:rsidRPr="008E2246" w:rsidRDefault="00417E58" w:rsidP="00486655">
      <w:pPr>
        <w:spacing w:before="240"/>
        <w:rPr>
          <w:color w:val="1F497D"/>
          <w:sz w:val="28"/>
          <w:szCs w:val="28"/>
          <w:u w:color="1F497D"/>
          <w:lang w:val="nl-NL"/>
        </w:rPr>
      </w:pPr>
      <w:r w:rsidRPr="00417E58">
        <w:rPr>
          <w:color w:val="1F497D"/>
          <w:sz w:val="28"/>
          <w:szCs w:val="28"/>
          <w:u w:color="1F497D"/>
          <w:vertAlign w:val="superscript"/>
          <w:lang w:val="nl-NL"/>
        </w:rPr>
        <w:t>2</w:t>
      </w:r>
      <w:r>
        <w:rPr>
          <w:color w:val="1F497D"/>
          <w:sz w:val="28"/>
          <w:szCs w:val="28"/>
          <w:u w:color="1F497D"/>
          <w:lang w:val="nl-NL"/>
        </w:rPr>
        <w:t xml:space="preserve"> </w:t>
      </w:r>
      <w:r w:rsidR="00A8130F" w:rsidRPr="008E2246">
        <w:rPr>
          <w:color w:val="1F497D"/>
          <w:sz w:val="28"/>
          <w:szCs w:val="28"/>
          <w:u w:color="1F497D"/>
          <w:lang w:val="nl-NL"/>
        </w:rPr>
        <w:t>The  Global Alliance for LGBT Education (Ne</w:t>
      </w:r>
      <w:r w:rsidR="0091760F">
        <w:rPr>
          <w:color w:val="1F497D"/>
          <w:sz w:val="28"/>
          <w:szCs w:val="28"/>
          <w:u w:color="1F497D"/>
          <w:lang w:val="nl-NL"/>
        </w:rPr>
        <w:t>d</w:t>
      </w:r>
      <w:r w:rsidR="00A8130F" w:rsidRPr="008E2246">
        <w:rPr>
          <w:color w:val="1F497D"/>
          <w:sz w:val="28"/>
          <w:szCs w:val="28"/>
          <w:u w:color="1F497D"/>
          <w:lang w:val="nl-NL"/>
        </w:rPr>
        <w:t>erland)</w:t>
      </w:r>
    </w:p>
    <w:tbl>
      <w:tblPr>
        <w:tblW w:w="97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18"/>
        <w:gridCol w:w="6906"/>
      </w:tblGrid>
      <w:tr w:rsidR="00335C58" w:rsidRPr="008E2246" w14:paraId="19B01E2F" w14:textId="77777777" w:rsidTr="00C5497A">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bookmarkEnd w:id="0"/>
          <w:p w14:paraId="0DDF8497" w14:textId="44820D27" w:rsidR="00335C58" w:rsidRPr="008E2246" w:rsidRDefault="00335C58" w:rsidP="00486655">
            <w:pPr>
              <w:spacing w:after="0"/>
              <w:rPr>
                <w:b/>
                <w:bCs/>
                <w:sz w:val="20"/>
                <w:szCs w:val="20"/>
                <w:lang w:val="nl-NL"/>
              </w:rPr>
            </w:pPr>
            <w:r w:rsidRPr="008E2246">
              <w:rPr>
                <w:rFonts w:cstheme="minorHAnsi"/>
                <w:b/>
                <w:sz w:val="20"/>
                <w:szCs w:val="20"/>
                <w:lang w:val="nl-NL"/>
              </w:rPr>
              <w:t xml:space="preserve">Project </w:t>
            </w:r>
            <w:r w:rsidR="00803BA8" w:rsidRPr="008E2246">
              <w:rPr>
                <w:rFonts w:cstheme="minorHAnsi"/>
                <w:b/>
                <w:sz w:val="20"/>
                <w:szCs w:val="20"/>
                <w:lang w:val="nl-NL"/>
              </w:rPr>
              <w:t>tit</w:t>
            </w:r>
            <w:r w:rsidR="0087438E" w:rsidRPr="008E2246">
              <w:rPr>
                <w:rFonts w:cstheme="minorHAnsi"/>
                <w:b/>
                <w:sz w:val="20"/>
                <w:szCs w:val="20"/>
                <w:lang w:val="nl-NL"/>
              </w:rPr>
              <w:t>el</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EE43E9" w14:textId="626D3519" w:rsidR="00335C58" w:rsidRPr="008E2246" w:rsidRDefault="00335C58" w:rsidP="00486655">
            <w:pPr>
              <w:spacing w:after="0"/>
              <w:rPr>
                <w:sz w:val="20"/>
                <w:szCs w:val="20"/>
                <w:lang w:val="nl-NL"/>
              </w:rPr>
            </w:pPr>
            <w:r w:rsidRPr="008E2246">
              <w:rPr>
                <w:rFonts w:eastAsiaTheme="minorHAnsi" w:cstheme="minorHAnsi"/>
                <w:lang w:val="nl-NL"/>
              </w:rPr>
              <w:t>European Anti-Bullying Certification (ABC) project</w:t>
            </w:r>
          </w:p>
        </w:tc>
      </w:tr>
      <w:tr w:rsidR="00335C58" w:rsidRPr="008E2246" w14:paraId="269FF3E2" w14:textId="77777777" w:rsidTr="00C5497A">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B950985" w14:textId="5601486A" w:rsidR="00335C58" w:rsidRPr="008E2246" w:rsidRDefault="00335C58" w:rsidP="00486655">
            <w:pPr>
              <w:spacing w:after="0"/>
              <w:rPr>
                <w:b/>
                <w:bCs/>
                <w:sz w:val="20"/>
                <w:szCs w:val="20"/>
                <w:lang w:val="nl-NL"/>
              </w:rPr>
            </w:pPr>
            <w:r w:rsidRPr="008E2246">
              <w:rPr>
                <w:rFonts w:cstheme="minorHAnsi"/>
                <w:b/>
                <w:sz w:val="20"/>
                <w:szCs w:val="20"/>
                <w:lang w:val="nl-NL"/>
              </w:rPr>
              <w:t>Referen</w:t>
            </w:r>
            <w:r w:rsidR="00803BA8" w:rsidRPr="008E2246">
              <w:rPr>
                <w:rFonts w:cstheme="minorHAnsi"/>
                <w:b/>
                <w:sz w:val="20"/>
                <w:szCs w:val="20"/>
                <w:lang w:val="nl-NL"/>
              </w:rPr>
              <w:t>tie</w:t>
            </w:r>
            <w:r w:rsidRPr="008E2246">
              <w:rPr>
                <w:rFonts w:cstheme="minorHAnsi"/>
                <w:b/>
                <w:sz w:val="20"/>
                <w:szCs w:val="20"/>
                <w:lang w:val="nl-NL"/>
              </w:rPr>
              <w:t>num</w:t>
            </w:r>
            <w:r w:rsidR="00803BA8" w:rsidRPr="008E2246">
              <w:rPr>
                <w:rFonts w:cstheme="minorHAnsi"/>
                <w:b/>
                <w:sz w:val="20"/>
                <w:szCs w:val="20"/>
                <w:lang w:val="nl-NL"/>
              </w:rPr>
              <w:t>m</w:t>
            </w:r>
            <w:r w:rsidRPr="008E2246">
              <w:rPr>
                <w:rFonts w:cstheme="minorHAnsi"/>
                <w:b/>
                <w:sz w:val="20"/>
                <w:szCs w:val="20"/>
                <w:lang w:val="nl-NL"/>
              </w:rPr>
              <w:t>er</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9AF46D" w14:textId="59A70468" w:rsidR="00335C58" w:rsidRPr="008E2246" w:rsidRDefault="00335C58" w:rsidP="00486655">
            <w:pPr>
              <w:spacing w:after="0"/>
              <w:rPr>
                <w:sz w:val="20"/>
                <w:szCs w:val="20"/>
                <w:lang w:val="nl-NL"/>
              </w:rPr>
            </w:pPr>
            <w:r w:rsidRPr="008E2246">
              <w:rPr>
                <w:lang w:val="nl-NL"/>
              </w:rPr>
              <w:t>2017-1-NL01-KA201-035172</w:t>
            </w:r>
          </w:p>
        </w:tc>
      </w:tr>
      <w:tr w:rsidR="006B5A67" w:rsidRPr="008E2246" w14:paraId="662B7C62" w14:textId="77777777" w:rsidTr="00C5497A">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CEB7B64" w14:textId="46A41AA6" w:rsidR="006B5A67" w:rsidRPr="008E2246" w:rsidRDefault="00803BA8" w:rsidP="00486655">
            <w:pPr>
              <w:spacing w:after="0"/>
              <w:rPr>
                <w:lang w:val="nl-NL"/>
              </w:rPr>
            </w:pPr>
            <w:r w:rsidRPr="008E2246">
              <w:rPr>
                <w:b/>
                <w:bCs/>
                <w:sz w:val="20"/>
                <w:szCs w:val="20"/>
                <w:lang w:val="nl-NL"/>
              </w:rPr>
              <w:t>Verspreiding</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96DF1" w14:textId="7A83CAA6" w:rsidR="006B5A67" w:rsidRPr="008E2246" w:rsidRDefault="00803BA8" w:rsidP="00486655">
            <w:pPr>
              <w:spacing w:after="0"/>
              <w:rPr>
                <w:lang w:val="nl-NL"/>
              </w:rPr>
            </w:pPr>
            <w:r w:rsidRPr="008E2246">
              <w:rPr>
                <w:sz w:val="20"/>
                <w:szCs w:val="20"/>
                <w:lang w:val="nl-NL"/>
              </w:rPr>
              <w:t>Openbaar</w:t>
            </w:r>
          </w:p>
        </w:tc>
      </w:tr>
      <w:tr w:rsidR="006B5A67" w:rsidRPr="008E2246" w14:paraId="60B4F8C5" w14:textId="77777777" w:rsidTr="00C5497A">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5BCCCD1" w14:textId="25F1B8BE" w:rsidR="006B5A67" w:rsidRPr="008E2246" w:rsidRDefault="00803BA8" w:rsidP="00486655">
            <w:pPr>
              <w:spacing w:after="0"/>
              <w:rPr>
                <w:lang w:val="nl-NL"/>
              </w:rPr>
            </w:pPr>
            <w:r w:rsidRPr="008E2246">
              <w:rPr>
                <w:b/>
                <w:bCs/>
                <w:sz w:val="20"/>
                <w:szCs w:val="20"/>
                <w:lang w:val="nl-NL"/>
              </w:rPr>
              <w:t>Originele publicatiedatum</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0A498F" w14:textId="062AC83B" w:rsidR="006B5A67" w:rsidRPr="008E2246" w:rsidRDefault="0091760F" w:rsidP="00486655">
            <w:pPr>
              <w:spacing w:after="0"/>
              <w:rPr>
                <w:lang w:val="nl-NL"/>
              </w:rPr>
            </w:pPr>
            <w:r>
              <w:rPr>
                <w:sz w:val="20"/>
                <w:szCs w:val="20"/>
                <w:lang w:val="nl-NL"/>
              </w:rPr>
              <w:t>20-4</w:t>
            </w:r>
            <w:r w:rsidR="00335C58" w:rsidRPr="008E2246">
              <w:rPr>
                <w:sz w:val="20"/>
                <w:szCs w:val="20"/>
                <w:lang w:val="nl-NL"/>
              </w:rPr>
              <w:t>-20</w:t>
            </w:r>
            <w:r w:rsidR="00A8130F" w:rsidRPr="008E2246">
              <w:rPr>
                <w:sz w:val="20"/>
                <w:szCs w:val="20"/>
                <w:lang w:val="nl-NL"/>
              </w:rPr>
              <w:t>20</w:t>
            </w:r>
            <w:r>
              <w:rPr>
                <w:sz w:val="20"/>
                <w:szCs w:val="20"/>
                <w:lang w:val="nl-NL"/>
              </w:rPr>
              <w:t xml:space="preserve"> (versie 4.2)</w:t>
            </w:r>
          </w:p>
        </w:tc>
      </w:tr>
      <w:tr w:rsidR="006B5A67" w:rsidRPr="008E2246" w14:paraId="7F4FF4B3" w14:textId="77777777" w:rsidTr="00C5497A">
        <w:trPr>
          <w:trHeight w:val="736"/>
          <w:jc w:val="center"/>
        </w:trPr>
        <w:tc>
          <w:tcPr>
            <w:tcW w:w="972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4348E9D" w14:textId="672B8368" w:rsidR="006B5A67" w:rsidRPr="008E2246" w:rsidRDefault="0087438E" w:rsidP="00486655">
            <w:pPr>
              <w:spacing w:after="0"/>
              <w:rPr>
                <w:sz w:val="18"/>
                <w:szCs w:val="18"/>
                <w:lang w:val="nl-NL"/>
              </w:rPr>
            </w:pPr>
            <w:r w:rsidRPr="008E2246">
              <w:rPr>
                <w:rStyle w:val="tlid-translation"/>
                <w:sz w:val="18"/>
                <w:szCs w:val="18"/>
                <w:lang w:val="nl-NL"/>
              </w:rPr>
              <w:t>De steun van de Europese Commissie voor de productie van deze publicatie vormt geen goedkeuring van de inhoud, die alleen de mening van de auteurs weergeeft. De Commissie kan niet verantwoordelijk worden gehouden voor enig gebruik dat kan worden gemaakt van de informatie die erin is vervat.</w:t>
            </w:r>
          </w:p>
        </w:tc>
      </w:tr>
    </w:tbl>
    <w:p w14:paraId="396B64CC" w14:textId="67B38753" w:rsidR="00803BA8" w:rsidRPr="008E2246" w:rsidRDefault="00803BA8" w:rsidP="00486655">
      <w:pPr>
        <w:widowControl w:val="0"/>
        <w:spacing w:line="240" w:lineRule="auto"/>
        <w:rPr>
          <w:b/>
          <w:bCs/>
          <w:lang w:val="nl-NL"/>
        </w:rPr>
      </w:pPr>
    </w:p>
    <w:p w14:paraId="6D5B58A9" w14:textId="77777777" w:rsidR="00803BA8" w:rsidRPr="008E2246" w:rsidRDefault="00803BA8">
      <w:pPr>
        <w:spacing w:after="0" w:line="240" w:lineRule="auto"/>
        <w:rPr>
          <w:b/>
          <w:bCs/>
          <w:lang w:val="nl-NL"/>
        </w:rPr>
      </w:pPr>
      <w:r w:rsidRPr="008E2246">
        <w:rPr>
          <w:b/>
          <w:bCs/>
          <w:lang w:val="nl-NL"/>
        </w:rPr>
        <w:br w:type="page"/>
      </w:r>
    </w:p>
    <w:p w14:paraId="6806C3FE" w14:textId="77777777" w:rsidR="00E572C2" w:rsidRPr="008E2246" w:rsidRDefault="00E572C2" w:rsidP="00486655">
      <w:pPr>
        <w:rPr>
          <w:lang w:val="nl-NL"/>
        </w:rPr>
      </w:pPr>
    </w:p>
    <w:sdt>
      <w:sdtPr>
        <w:rPr>
          <w:rFonts w:ascii="Calibri" w:eastAsia="Calibri" w:hAnsi="Calibri" w:cs="Calibri"/>
          <w:color w:val="000000"/>
          <w:sz w:val="22"/>
          <w:szCs w:val="22"/>
          <w:bdr w:val="nil"/>
          <w:lang w:val="it-IT" w:eastAsia="en-US"/>
        </w:rPr>
        <w:id w:val="-1272542891"/>
        <w:docPartObj>
          <w:docPartGallery w:val="Table of Contents"/>
          <w:docPartUnique/>
        </w:docPartObj>
      </w:sdtPr>
      <w:sdtEndPr>
        <w:rPr>
          <w:b/>
          <w:bCs/>
        </w:rPr>
      </w:sdtEndPr>
      <w:sdtContent>
        <w:p w14:paraId="1DE56A70" w14:textId="1B12B671" w:rsidR="00335C58" w:rsidRPr="008E2246" w:rsidRDefault="00803BA8" w:rsidP="00486655">
          <w:pPr>
            <w:pStyle w:val="Kopvaninhoudsopgave"/>
          </w:pPr>
          <w:r w:rsidRPr="008E2246">
            <w:t>Inhoudsopgave</w:t>
          </w:r>
        </w:p>
        <w:p w14:paraId="563FAB94" w14:textId="59A39C2C" w:rsidR="00417E58" w:rsidRDefault="00335C58">
          <w:pPr>
            <w:pStyle w:val="Inhopg1"/>
            <w:tabs>
              <w:tab w:val="left" w:pos="440"/>
              <w:tab w:val="right" w:leader="dot" w:pos="9622"/>
            </w:tabs>
            <w:rPr>
              <w:rFonts w:asciiTheme="minorHAnsi" w:eastAsiaTheme="minorEastAsia" w:hAnsiTheme="minorHAnsi" w:cstheme="minorBidi"/>
              <w:noProof/>
              <w:color w:val="auto"/>
              <w:bdr w:val="none" w:sz="0" w:space="0" w:color="auto"/>
              <w:lang w:val="nl-NL" w:eastAsia="nl-NL"/>
            </w:rPr>
          </w:pPr>
          <w:r w:rsidRPr="008E2246">
            <w:rPr>
              <w:lang w:val="nl-NL"/>
            </w:rPr>
            <w:fldChar w:fldCharType="begin"/>
          </w:r>
          <w:r w:rsidRPr="008E2246">
            <w:rPr>
              <w:lang w:val="nl-NL"/>
            </w:rPr>
            <w:instrText xml:space="preserve"> TOC \o "1-3" \h \z \u </w:instrText>
          </w:r>
          <w:r w:rsidRPr="008E2246">
            <w:rPr>
              <w:lang w:val="nl-NL"/>
            </w:rPr>
            <w:fldChar w:fldCharType="separate"/>
          </w:r>
          <w:hyperlink w:anchor="_Toc37415248" w:history="1">
            <w:r w:rsidR="00417E58" w:rsidRPr="002E1390">
              <w:rPr>
                <w:rStyle w:val="Hyperlink"/>
                <w:noProof/>
                <w:lang w:val="nl-NL"/>
              </w:rPr>
              <w:t>1.</w:t>
            </w:r>
            <w:r w:rsidR="00417E58">
              <w:rPr>
                <w:rFonts w:asciiTheme="minorHAnsi" w:eastAsiaTheme="minorEastAsia" w:hAnsiTheme="minorHAnsi" w:cstheme="minorBidi"/>
                <w:noProof/>
                <w:color w:val="auto"/>
                <w:bdr w:val="none" w:sz="0" w:space="0" w:color="auto"/>
                <w:lang w:val="nl-NL" w:eastAsia="nl-NL"/>
              </w:rPr>
              <w:tab/>
            </w:r>
            <w:r w:rsidR="00417E58" w:rsidRPr="002E1390">
              <w:rPr>
                <w:rStyle w:val="Hyperlink"/>
                <w:noProof/>
                <w:lang w:val="nl-NL"/>
              </w:rPr>
              <w:t>Doelen van het Anti-pest Certificeringsproces</w:t>
            </w:r>
            <w:r w:rsidR="00417E58">
              <w:rPr>
                <w:noProof/>
                <w:webHidden/>
              </w:rPr>
              <w:tab/>
            </w:r>
            <w:r w:rsidR="00417E58">
              <w:rPr>
                <w:noProof/>
                <w:webHidden/>
              </w:rPr>
              <w:fldChar w:fldCharType="begin"/>
            </w:r>
            <w:r w:rsidR="00417E58">
              <w:rPr>
                <w:noProof/>
                <w:webHidden/>
              </w:rPr>
              <w:instrText xml:space="preserve"> PAGEREF _Toc37415248 \h </w:instrText>
            </w:r>
            <w:r w:rsidR="00417E58">
              <w:rPr>
                <w:noProof/>
                <w:webHidden/>
              </w:rPr>
            </w:r>
            <w:r w:rsidR="00417E58">
              <w:rPr>
                <w:noProof/>
                <w:webHidden/>
              </w:rPr>
              <w:fldChar w:fldCharType="separate"/>
            </w:r>
            <w:r w:rsidR="00417E58">
              <w:rPr>
                <w:noProof/>
                <w:webHidden/>
              </w:rPr>
              <w:t>4</w:t>
            </w:r>
            <w:r w:rsidR="00417E58">
              <w:rPr>
                <w:noProof/>
                <w:webHidden/>
              </w:rPr>
              <w:fldChar w:fldCharType="end"/>
            </w:r>
          </w:hyperlink>
        </w:p>
        <w:p w14:paraId="63A63CC8" w14:textId="3AA62CAF" w:rsidR="00417E58" w:rsidRDefault="004A1F26">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49" w:history="1">
            <w:r w:rsidR="00417E58" w:rsidRPr="002E1390">
              <w:rPr>
                <w:rStyle w:val="Hyperlink"/>
                <w:noProof/>
                <w:lang w:val="nl-NL"/>
              </w:rPr>
              <w:t>2.1. Introductie</w:t>
            </w:r>
            <w:r w:rsidR="00417E58">
              <w:rPr>
                <w:noProof/>
                <w:webHidden/>
              </w:rPr>
              <w:tab/>
            </w:r>
            <w:r w:rsidR="00417E58">
              <w:rPr>
                <w:noProof/>
                <w:webHidden/>
              </w:rPr>
              <w:fldChar w:fldCharType="begin"/>
            </w:r>
            <w:r w:rsidR="00417E58">
              <w:rPr>
                <w:noProof/>
                <w:webHidden/>
              </w:rPr>
              <w:instrText xml:space="preserve"> PAGEREF _Toc37415249 \h </w:instrText>
            </w:r>
            <w:r w:rsidR="00417E58">
              <w:rPr>
                <w:noProof/>
                <w:webHidden/>
              </w:rPr>
            </w:r>
            <w:r w:rsidR="00417E58">
              <w:rPr>
                <w:noProof/>
                <w:webHidden/>
              </w:rPr>
              <w:fldChar w:fldCharType="separate"/>
            </w:r>
            <w:r w:rsidR="00417E58">
              <w:rPr>
                <w:noProof/>
                <w:webHidden/>
              </w:rPr>
              <w:t>4</w:t>
            </w:r>
            <w:r w:rsidR="00417E58">
              <w:rPr>
                <w:noProof/>
                <w:webHidden/>
              </w:rPr>
              <w:fldChar w:fldCharType="end"/>
            </w:r>
          </w:hyperlink>
        </w:p>
        <w:p w14:paraId="7B76B3B2" w14:textId="77AB60AC" w:rsidR="00417E58" w:rsidRDefault="004A1F26">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50" w:history="1">
            <w:r w:rsidR="00417E58" w:rsidRPr="002E1390">
              <w:rPr>
                <w:rStyle w:val="Hyperlink"/>
                <w:noProof/>
                <w:lang w:val="nl-NL"/>
              </w:rPr>
              <w:t xml:space="preserve">2.2. </w:t>
            </w:r>
            <w:r w:rsidR="009E7EBB">
              <w:rPr>
                <w:rStyle w:val="Hyperlink"/>
                <w:noProof/>
                <w:lang w:val="nl-NL"/>
              </w:rPr>
              <w:t>Anti-pest</w:t>
            </w:r>
            <w:r w:rsidR="00417E58" w:rsidRPr="002E1390">
              <w:rPr>
                <w:rStyle w:val="Hyperlink"/>
                <w:noProof/>
                <w:lang w:val="nl-NL"/>
              </w:rPr>
              <w:t>en in scholen</w:t>
            </w:r>
            <w:r w:rsidR="00417E58">
              <w:rPr>
                <w:noProof/>
                <w:webHidden/>
              </w:rPr>
              <w:tab/>
            </w:r>
            <w:r w:rsidR="00417E58">
              <w:rPr>
                <w:noProof/>
                <w:webHidden/>
              </w:rPr>
              <w:fldChar w:fldCharType="begin"/>
            </w:r>
            <w:r w:rsidR="00417E58">
              <w:rPr>
                <w:noProof/>
                <w:webHidden/>
              </w:rPr>
              <w:instrText xml:space="preserve"> PAGEREF _Toc37415250 \h </w:instrText>
            </w:r>
            <w:r w:rsidR="00417E58">
              <w:rPr>
                <w:noProof/>
                <w:webHidden/>
              </w:rPr>
            </w:r>
            <w:r w:rsidR="00417E58">
              <w:rPr>
                <w:noProof/>
                <w:webHidden/>
              </w:rPr>
              <w:fldChar w:fldCharType="separate"/>
            </w:r>
            <w:r w:rsidR="00417E58">
              <w:rPr>
                <w:noProof/>
                <w:webHidden/>
              </w:rPr>
              <w:t>5</w:t>
            </w:r>
            <w:r w:rsidR="00417E58">
              <w:rPr>
                <w:noProof/>
                <w:webHidden/>
              </w:rPr>
              <w:fldChar w:fldCharType="end"/>
            </w:r>
          </w:hyperlink>
        </w:p>
        <w:p w14:paraId="13D8BB36" w14:textId="2CD7D8D4" w:rsidR="00417E58" w:rsidRDefault="004A1F26">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51" w:history="1">
            <w:r w:rsidR="00417E58" w:rsidRPr="002E1390">
              <w:rPr>
                <w:rStyle w:val="Hyperlink"/>
                <w:noProof/>
                <w:lang w:val="nl-NL"/>
              </w:rPr>
              <w:t>2.3. Doelen van certificering</w:t>
            </w:r>
            <w:r w:rsidR="00417E58">
              <w:rPr>
                <w:noProof/>
                <w:webHidden/>
              </w:rPr>
              <w:tab/>
            </w:r>
            <w:r w:rsidR="00417E58">
              <w:rPr>
                <w:noProof/>
                <w:webHidden/>
              </w:rPr>
              <w:fldChar w:fldCharType="begin"/>
            </w:r>
            <w:r w:rsidR="00417E58">
              <w:rPr>
                <w:noProof/>
                <w:webHidden/>
              </w:rPr>
              <w:instrText xml:space="preserve"> PAGEREF _Toc37415251 \h </w:instrText>
            </w:r>
            <w:r w:rsidR="00417E58">
              <w:rPr>
                <w:noProof/>
                <w:webHidden/>
              </w:rPr>
            </w:r>
            <w:r w:rsidR="00417E58">
              <w:rPr>
                <w:noProof/>
                <w:webHidden/>
              </w:rPr>
              <w:fldChar w:fldCharType="separate"/>
            </w:r>
            <w:r w:rsidR="00417E58">
              <w:rPr>
                <w:noProof/>
                <w:webHidden/>
              </w:rPr>
              <w:t>6</w:t>
            </w:r>
            <w:r w:rsidR="00417E58">
              <w:rPr>
                <w:noProof/>
                <w:webHidden/>
              </w:rPr>
              <w:fldChar w:fldCharType="end"/>
            </w:r>
          </w:hyperlink>
        </w:p>
        <w:p w14:paraId="7C92D0B8" w14:textId="48A16973" w:rsidR="00417E58" w:rsidRDefault="004A1F26">
          <w:pPr>
            <w:pStyle w:val="Inhopg1"/>
            <w:tabs>
              <w:tab w:val="left" w:pos="440"/>
              <w:tab w:val="right" w:leader="dot" w:pos="9622"/>
            </w:tabs>
            <w:rPr>
              <w:rFonts w:asciiTheme="minorHAnsi" w:eastAsiaTheme="minorEastAsia" w:hAnsiTheme="minorHAnsi" w:cstheme="minorBidi"/>
              <w:noProof/>
              <w:color w:val="auto"/>
              <w:bdr w:val="none" w:sz="0" w:space="0" w:color="auto"/>
              <w:lang w:val="nl-NL" w:eastAsia="nl-NL"/>
            </w:rPr>
          </w:pPr>
          <w:hyperlink w:anchor="_Toc37415252" w:history="1">
            <w:r w:rsidR="00417E58" w:rsidRPr="002E1390">
              <w:rPr>
                <w:rStyle w:val="Hyperlink"/>
                <w:noProof/>
                <w:lang w:val="nl-NL"/>
              </w:rPr>
              <w:t>2.</w:t>
            </w:r>
            <w:r w:rsidR="00417E58">
              <w:rPr>
                <w:rFonts w:asciiTheme="minorHAnsi" w:eastAsiaTheme="minorEastAsia" w:hAnsiTheme="minorHAnsi" w:cstheme="minorBidi"/>
                <w:noProof/>
                <w:color w:val="auto"/>
                <w:bdr w:val="none" w:sz="0" w:space="0" w:color="auto"/>
                <w:lang w:val="nl-NL" w:eastAsia="nl-NL"/>
              </w:rPr>
              <w:tab/>
            </w:r>
            <w:r w:rsidR="00417E58" w:rsidRPr="002E1390">
              <w:rPr>
                <w:rStyle w:val="Hyperlink"/>
                <w:noProof/>
                <w:lang w:val="nl-NL"/>
              </w:rPr>
              <w:t>Kwaliteitsprincipes</w:t>
            </w:r>
            <w:r w:rsidR="00417E58">
              <w:rPr>
                <w:noProof/>
                <w:webHidden/>
              </w:rPr>
              <w:tab/>
            </w:r>
            <w:r w:rsidR="00417E58">
              <w:rPr>
                <w:noProof/>
                <w:webHidden/>
              </w:rPr>
              <w:fldChar w:fldCharType="begin"/>
            </w:r>
            <w:r w:rsidR="00417E58">
              <w:rPr>
                <w:noProof/>
                <w:webHidden/>
              </w:rPr>
              <w:instrText xml:space="preserve"> PAGEREF _Toc37415252 \h </w:instrText>
            </w:r>
            <w:r w:rsidR="00417E58">
              <w:rPr>
                <w:noProof/>
                <w:webHidden/>
              </w:rPr>
            </w:r>
            <w:r w:rsidR="00417E58">
              <w:rPr>
                <w:noProof/>
                <w:webHidden/>
              </w:rPr>
              <w:fldChar w:fldCharType="separate"/>
            </w:r>
            <w:r w:rsidR="00417E58">
              <w:rPr>
                <w:noProof/>
                <w:webHidden/>
              </w:rPr>
              <w:t>8</w:t>
            </w:r>
            <w:r w:rsidR="00417E58">
              <w:rPr>
                <w:noProof/>
                <w:webHidden/>
              </w:rPr>
              <w:fldChar w:fldCharType="end"/>
            </w:r>
          </w:hyperlink>
        </w:p>
        <w:p w14:paraId="275E1556" w14:textId="51C545A7" w:rsidR="00417E58" w:rsidRDefault="004A1F26">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53" w:history="1">
            <w:r w:rsidR="00417E58" w:rsidRPr="002E1390">
              <w:rPr>
                <w:rStyle w:val="Hyperlink"/>
                <w:noProof/>
                <w:lang w:val="nl-NL"/>
              </w:rPr>
              <w:t xml:space="preserve">2.1. </w:t>
            </w:r>
            <w:r w:rsidR="009E7EBB">
              <w:rPr>
                <w:rStyle w:val="Hyperlink"/>
                <w:noProof/>
                <w:lang w:val="nl-NL"/>
              </w:rPr>
              <w:t>Anti-pest</w:t>
            </w:r>
            <w:r w:rsidR="00417E58" w:rsidRPr="002E1390">
              <w:rPr>
                <w:rStyle w:val="Hyperlink"/>
                <w:noProof/>
                <w:lang w:val="nl-NL"/>
              </w:rPr>
              <w:t>beleid is altijd maatwerk</w:t>
            </w:r>
            <w:r w:rsidR="00417E58">
              <w:rPr>
                <w:noProof/>
                <w:webHidden/>
              </w:rPr>
              <w:tab/>
            </w:r>
            <w:r w:rsidR="00417E58">
              <w:rPr>
                <w:noProof/>
                <w:webHidden/>
              </w:rPr>
              <w:fldChar w:fldCharType="begin"/>
            </w:r>
            <w:r w:rsidR="00417E58">
              <w:rPr>
                <w:noProof/>
                <w:webHidden/>
              </w:rPr>
              <w:instrText xml:space="preserve"> PAGEREF _Toc37415253 \h </w:instrText>
            </w:r>
            <w:r w:rsidR="00417E58">
              <w:rPr>
                <w:noProof/>
                <w:webHidden/>
              </w:rPr>
            </w:r>
            <w:r w:rsidR="00417E58">
              <w:rPr>
                <w:noProof/>
                <w:webHidden/>
              </w:rPr>
              <w:fldChar w:fldCharType="separate"/>
            </w:r>
            <w:r w:rsidR="00417E58">
              <w:rPr>
                <w:noProof/>
                <w:webHidden/>
              </w:rPr>
              <w:t>8</w:t>
            </w:r>
            <w:r w:rsidR="00417E58">
              <w:rPr>
                <w:noProof/>
                <w:webHidden/>
              </w:rPr>
              <w:fldChar w:fldCharType="end"/>
            </w:r>
          </w:hyperlink>
        </w:p>
        <w:p w14:paraId="5F654CB2" w14:textId="68F70568" w:rsidR="00417E58" w:rsidRDefault="004A1F26">
          <w:pPr>
            <w:pStyle w:val="Inhopg2"/>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7415254" w:history="1">
            <w:r w:rsidR="00417E58" w:rsidRPr="002E1390">
              <w:rPr>
                <w:rStyle w:val="Hyperlink"/>
                <w:noProof/>
                <w:lang w:val="nl-NL"/>
              </w:rPr>
              <w:t>2.2.</w:t>
            </w:r>
            <w:r w:rsidR="00417E58">
              <w:rPr>
                <w:rFonts w:asciiTheme="minorHAnsi" w:eastAsiaTheme="minorEastAsia" w:hAnsiTheme="minorHAnsi" w:cstheme="minorBidi"/>
                <w:noProof/>
                <w:color w:val="auto"/>
                <w:bdr w:val="none" w:sz="0" w:space="0" w:color="auto"/>
                <w:lang w:val="nl-NL" w:eastAsia="nl-NL"/>
              </w:rPr>
              <w:tab/>
            </w:r>
            <w:r w:rsidR="00417E58" w:rsidRPr="002E1390">
              <w:rPr>
                <w:rStyle w:val="Hyperlink"/>
                <w:noProof/>
                <w:lang w:val="nl-NL"/>
              </w:rPr>
              <w:t xml:space="preserve">Effectieve elementen van </w:t>
            </w:r>
            <w:r w:rsidR="009E7EBB">
              <w:rPr>
                <w:rStyle w:val="Hyperlink"/>
                <w:noProof/>
                <w:lang w:val="nl-NL"/>
              </w:rPr>
              <w:t>anti-pest</w:t>
            </w:r>
            <w:r w:rsidR="00417E58" w:rsidRPr="002E1390">
              <w:rPr>
                <w:rStyle w:val="Hyperlink"/>
                <w:noProof/>
                <w:lang w:val="nl-NL"/>
              </w:rPr>
              <w:t>beleid en voor sociale vaardigheden</w:t>
            </w:r>
            <w:r w:rsidR="00417E58">
              <w:rPr>
                <w:noProof/>
                <w:webHidden/>
              </w:rPr>
              <w:tab/>
            </w:r>
            <w:r w:rsidR="00417E58">
              <w:rPr>
                <w:noProof/>
                <w:webHidden/>
              </w:rPr>
              <w:fldChar w:fldCharType="begin"/>
            </w:r>
            <w:r w:rsidR="00417E58">
              <w:rPr>
                <w:noProof/>
                <w:webHidden/>
              </w:rPr>
              <w:instrText xml:space="preserve"> PAGEREF _Toc37415254 \h </w:instrText>
            </w:r>
            <w:r w:rsidR="00417E58">
              <w:rPr>
                <w:noProof/>
                <w:webHidden/>
              </w:rPr>
            </w:r>
            <w:r w:rsidR="00417E58">
              <w:rPr>
                <w:noProof/>
                <w:webHidden/>
              </w:rPr>
              <w:fldChar w:fldCharType="separate"/>
            </w:r>
            <w:r w:rsidR="00417E58">
              <w:rPr>
                <w:noProof/>
                <w:webHidden/>
              </w:rPr>
              <w:t>9</w:t>
            </w:r>
            <w:r w:rsidR="00417E58">
              <w:rPr>
                <w:noProof/>
                <w:webHidden/>
              </w:rPr>
              <w:fldChar w:fldCharType="end"/>
            </w:r>
          </w:hyperlink>
        </w:p>
        <w:p w14:paraId="4C3C3B4E" w14:textId="052A2371" w:rsidR="00417E58" w:rsidRDefault="004A1F26">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55" w:history="1">
            <w:r w:rsidR="00417E58" w:rsidRPr="002E1390">
              <w:rPr>
                <w:rStyle w:val="Hyperlink"/>
                <w:noProof/>
                <w:lang w:val="nl-NL"/>
              </w:rPr>
              <w:t>1. Groepsvorming en het normeren van groepsregels</w:t>
            </w:r>
            <w:r w:rsidR="00417E58">
              <w:rPr>
                <w:noProof/>
                <w:webHidden/>
              </w:rPr>
              <w:tab/>
            </w:r>
            <w:r w:rsidR="00417E58">
              <w:rPr>
                <w:noProof/>
                <w:webHidden/>
              </w:rPr>
              <w:fldChar w:fldCharType="begin"/>
            </w:r>
            <w:r w:rsidR="00417E58">
              <w:rPr>
                <w:noProof/>
                <w:webHidden/>
              </w:rPr>
              <w:instrText xml:space="preserve"> PAGEREF _Toc37415255 \h </w:instrText>
            </w:r>
            <w:r w:rsidR="00417E58">
              <w:rPr>
                <w:noProof/>
                <w:webHidden/>
              </w:rPr>
            </w:r>
            <w:r w:rsidR="00417E58">
              <w:rPr>
                <w:noProof/>
                <w:webHidden/>
              </w:rPr>
              <w:fldChar w:fldCharType="separate"/>
            </w:r>
            <w:r w:rsidR="00417E58">
              <w:rPr>
                <w:noProof/>
                <w:webHidden/>
              </w:rPr>
              <w:t>9</w:t>
            </w:r>
            <w:r w:rsidR="00417E58">
              <w:rPr>
                <w:noProof/>
                <w:webHidden/>
              </w:rPr>
              <w:fldChar w:fldCharType="end"/>
            </w:r>
          </w:hyperlink>
        </w:p>
        <w:p w14:paraId="3DBBF5BB" w14:textId="4ABC7A2A" w:rsidR="00417E58" w:rsidRDefault="004A1F26">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56" w:history="1">
            <w:r w:rsidR="00417E58" w:rsidRPr="002E1390">
              <w:rPr>
                <w:rStyle w:val="Hyperlink"/>
                <w:noProof/>
                <w:lang w:val="nl-NL"/>
              </w:rPr>
              <w:t>2. Het begrijpen van hoe pesten werkt en wat je ertegen kunt doen</w:t>
            </w:r>
            <w:r w:rsidR="00417E58">
              <w:rPr>
                <w:noProof/>
                <w:webHidden/>
              </w:rPr>
              <w:tab/>
            </w:r>
            <w:r w:rsidR="00417E58">
              <w:rPr>
                <w:noProof/>
                <w:webHidden/>
              </w:rPr>
              <w:fldChar w:fldCharType="begin"/>
            </w:r>
            <w:r w:rsidR="00417E58">
              <w:rPr>
                <w:noProof/>
                <w:webHidden/>
              </w:rPr>
              <w:instrText xml:space="preserve"> PAGEREF _Toc37415256 \h </w:instrText>
            </w:r>
            <w:r w:rsidR="00417E58">
              <w:rPr>
                <w:noProof/>
                <w:webHidden/>
              </w:rPr>
            </w:r>
            <w:r w:rsidR="00417E58">
              <w:rPr>
                <w:noProof/>
                <w:webHidden/>
              </w:rPr>
              <w:fldChar w:fldCharType="separate"/>
            </w:r>
            <w:r w:rsidR="00417E58">
              <w:rPr>
                <w:noProof/>
                <w:webHidden/>
              </w:rPr>
              <w:t>10</w:t>
            </w:r>
            <w:r w:rsidR="00417E58">
              <w:rPr>
                <w:noProof/>
                <w:webHidden/>
              </w:rPr>
              <w:fldChar w:fldCharType="end"/>
            </w:r>
          </w:hyperlink>
        </w:p>
        <w:p w14:paraId="6ECECAF7" w14:textId="4160D230" w:rsidR="00417E58" w:rsidRDefault="004A1F26">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57" w:history="1">
            <w:r w:rsidR="00417E58" w:rsidRPr="002E1390">
              <w:rPr>
                <w:rStyle w:val="Hyperlink"/>
                <w:noProof/>
                <w:lang w:val="nl-NL"/>
              </w:rPr>
              <w:t>3. Systematisch creëren van commitment</w:t>
            </w:r>
            <w:r w:rsidR="00417E58">
              <w:rPr>
                <w:noProof/>
                <w:webHidden/>
              </w:rPr>
              <w:tab/>
            </w:r>
            <w:r w:rsidR="00417E58">
              <w:rPr>
                <w:noProof/>
                <w:webHidden/>
              </w:rPr>
              <w:fldChar w:fldCharType="begin"/>
            </w:r>
            <w:r w:rsidR="00417E58">
              <w:rPr>
                <w:noProof/>
                <w:webHidden/>
              </w:rPr>
              <w:instrText xml:space="preserve"> PAGEREF _Toc37415257 \h </w:instrText>
            </w:r>
            <w:r w:rsidR="00417E58">
              <w:rPr>
                <w:noProof/>
                <w:webHidden/>
              </w:rPr>
            </w:r>
            <w:r w:rsidR="00417E58">
              <w:rPr>
                <w:noProof/>
                <w:webHidden/>
              </w:rPr>
              <w:fldChar w:fldCharType="separate"/>
            </w:r>
            <w:r w:rsidR="00417E58">
              <w:rPr>
                <w:noProof/>
                <w:webHidden/>
              </w:rPr>
              <w:t>11</w:t>
            </w:r>
            <w:r w:rsidR="00417E58">
              <w:rPr>
                <w:noProof/>
                <w:webHidden/>
              </w:rPr>
              <w:fldChar w:fldCharType="end"/>
            </w:r>
          </w:hyperlink>
        </w:p>
        <w:p w14:paraId="0E4D633D" w14:textId="1C82570D" w:rsidR="00417E58" w:rsidRDefault="004A1F26">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58" w:history="1">
            <w:r w:rsidR="00417E58" w:rsidRPr="002E1390">
              <w:rPr>
                <w:rStyle w:val="Hyperlink"/>
                <w:noProof/>
                <w:lang w:val="nl-NL"/>
              </w:rPr>
              <w:t>4. Steun bij positief gedrag</w:t>
            </w:r>
            <w:r w:rsidR="00417E58">
              <w:rPr>
                <w:noProof/>
                <w:webHidden/>
              </w:rPr>
              <w:tab/>
            </w:r>
            <w:r w:rsidR="00417E58">
              <w:rPr>
                <w:noProof/>
                <w:webHidden/>
              </w:rPr>
              <w:fldChar w:fldCharType="begin"/>
            </w:r>
            <w:r w:rsidR="00417E58">
              <w:rPr>
                <w:noProof/>
                <w:webHidden/>
              </w:rPr>
              <w:instrText xml:space="preserve"> PAGEREF _Toc37415258 \h </w:instrText>
            </w:r>
            <w:r w:rsidR="00417E58">
              <w:rPr>
                <w:noProof/>
                <w:webHidden/>
              </w:rPr>
            </w:r>
            <w:r w:rsidR="00417E58">
              <w:rPr>
                <w:noProof/>
                <w:webHidden/>
              </w:rPr>
              <w:fldChar w:fldCharType="separate"/>
            </w:r>
            <w:r w:rsidR="00417E58">
              <w:rPr>
                <w:noProof/>
                <w:webHidden/>
              </w:rPr>
              <w:t>15</w:t>
            </w:r>
            <w:r w:rsidR="00417E58">
              <w:rPr>
                <w:noProof/>
                <w:webHidden/>
              </w:rPr>
              <w:fldChar w:fldCharType="end"/>
            </w:r>
          </w:hyperlink>
        </w:p>
        <w:p w14:paraId="49E4D83A" w14:textId="69D6DE77" w:rsidR="00417E58" w:rsidRDefault="004A1F26">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59" w:history="1">
            <w:r w:rsidR="00417E58" w:rsidRPr="002E1390">
              <w:rPr>
                <w:rStyle w:val="Hyperlink"/>
                <w:noProof/>
                <w:lang w:val="nl-NL"/>
              </w:rPr>
              <w:t>5. Focus op schoolcultuur en preventie</w:t>
            </w:r>
            <w:r w:rsidR="00417E58">
              <w:rPr>
                <w:noProof/>
                <w:webHidden/>
              </w:rPr>
              <w:tab/>
            </w:r>
            <w:r w:rsidR="00417E58">
              <w:rPr>
                <w:noProof/>
                <w:webHidden/>
              </w:rPr>
              <w:fldChar w:fldCharType="begin"/>
            </w:r>
            <w:r w:rsidR="00417E58">
              <w:rPr>
                <w:noProof/>
                <w:webHidden/>
              </w:rPr>
              <w:instrText xml:space="preserve"> PAGEREF _Toc37415259 \h </w:instrText>
            </w:r>
            <w:r w:rsidR="00417E58">
              <w:rPr>
                <w:noProof/>
                <w:webHidden/>
              </w:rPr>
            </w:r>
            <w:r w:rsidR="00417E58">
              <w:rPr>
                <w:noProof/>
                <w:webHidden/>
              </w:rPr>
              <w:fldChar w:fldCharType="separate"/>
            </w:r>
            <w:r w:rsidR="00417E58">
              <w:rPr>
                <w:noProof/>
                <w:webHidden/>
              </w:rPr>
              <w:t>17</w:t>
            </w:r>
            <w:r w:rsidR="00417E58">
              <w:rPr>
                <w:noProof/>
                <w:webHidden/>
              </w:rPr>
              <w:fldChar w:fldCharType="end"/>
            </w:r>
          </w:hyperlink>
        </w:p>
        <w:p w14:paraId="6B480455" w14:textId="2C77F8DD" w:rsidR="00417E58" w:rsidRDefault="004A1F26">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60" w:history="1">
            <w:r w:rsidR="00417E58" w:rsidRPr="002E1390">
              <w:rPr>
                <w:rStyle w:val="Hyperlink"/>
                <w:noProof/>
                <w:lang w:val="nl-NL"/>
              </w:rPr>
              <w:t>6. Duidelijke en consistente schoolregels</w:t>
            </w:r>
            <w:r w:rsidR="00417E58">
              <w:rPr>
                <w:noProof/>
                <w:webHidden/>
              </w:rPr>
              <w:tab/>
            </w:r>
            <w:r w:rsidR="00417E58">
              <w:rPr>
                <w:noProof/>
                <w:webHidden/>
              </w:rPr>
              <w:fldChar w:fldCharType="begin"/>
            </w:r>
            <w:r w:rsidR="00417E58">
              <w:rPr>
                <w:noProof/>
                <w:webHidden/>
              </w:rPr>
              <w:instrText xml:space="preserve"> PAGEREF _Toc37415260 \h </w:instrText>
            </w:r>
            <w:r w:rsidR="00417E58">
              <w:rPr>
                <w:noProof/>
                <w:webHidden/>
              </w:rPr>
            </w:r>
            <w:r w:rsidR="00417E58">
              <w:rPr>
                <w:noProof/>
                <w:webHidden/>
              </w:rPr>
              <w:fldChar w:fldCharType="separate"/>
            </w:r>
            <w:r w:rsidR="00417E58">
              <w:rPr>
                <w:noProof/>
                <w:webHidden/>
              </w:rPr>
              <w:t>18</w:t>
            </w:r>
            <w:r w:rsidR="00417E58">
              <w:rPr>
                <w:noProof/>
                <w:webHidden/>
              </w:rPr>
              <w:fldChar w:fldCharType="end"/>
            </w:r>
          </w:hyperlink>
        </w:p>
        <w:p w14:paraId="44DB13DC" w14:textId="315EEABA" w:rsidR="00417E58" w:rsidRDefault="004A1F26">
          <w:pPr>
            <w:pStyle w:val="Inhopg2"/>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7415261" w:history="1">
            <w:r w:rsidR="00417E58" w:rsidRPr="002E1390">
              <w:rPr>
                <w:rStyle w:val="Hyperlink"/>
                <w:noProof/>
                <w:lang w:val="nl-NL"/>
              </w:rPr>
              <w:t>1.2.</w:t>
            </w:r>
            <w:r w:rsidR="00417E58">
              <w:rPr>
                <w:rFonts w:asciiTheme="minorHAnsi" w:eastAsiaTheme="minorEastAsia" w:hAnsiTheme="minorHAnsi" w:cstheme="minorBidi"/>
                <w:noProof/>
                <w:color w:val="auto"/>
                <w:bdr w:val="none" w:sz="0" w:space="0" w:color="auto"/>
                <w:lang w:val="nl-NL" w:eastAsia="nl-NL"/>
              </w:rPr>
              <w:tab/>
            </w:r>
            <w:r w:rsidR="00417E58" w:rsidRPr="002E1390">
              <w:rPr>
                <w:rStyle w:val="Hyperlink"/>
                <w:noProof/>
                <w:lang w:val="nl-NL"/>
              </w:rPr>
              <w:t>Rekening houden met diversiteit</w:t>
            </w:r>
            <w:r w:rsidR="00417E58">
              <w:rPr>
                <w:noProof/>
                <w:webHidden/>
              </w:rPr>
              <w:tab/>
            </w:r>
            <w:r w:rsidR="00417E58">
              <w:rPr>
                <w:noProof/>
                <w:webHidden/>
              </w:rPr>
              <w:fldChar w:fldCharType="begin"/>
            </w:r>
            <w:r w:rsidR="00417E58">
              <w:rPr>
                <w:noProof/>
                <w:webHidden/>
              </w:rPr>
              <w:instrText xml:space="preserve"> PAGEREF _Toc37415261 \h </w:instrText>
            </w:r>
            <w:r w:rsidR="00417E58">
              <w:rPr>
                <w:noProof/>
                <w:webHidden/>
              </w:rPr>
            </w:r>
            <w:r w:rsidR="00417E58">
              <w:rPr>
                <w:noProof/>
                <w:webHidden/>
              </w:rPr>
              <w:fldChar w:fldCharType="separate"/>
            </w:r>
            <w:r w:rsidR="00417E58">
              <w:rPr>
                <w:noProof/>
                <w:webHidden/>
              </w:rPr>
              <w:t>19</w:t>
            </w:r>
            <w:r w:rsidR="00417E58">
              <w:rPr>
                <w:noProof/>
                <w:webHidden/>
              </w:rPr>
              <w:fldChar w:fldCharType="end"/>
            </w:r>
          </w:hyperlink>
        </w:p>
        <w:p w14:paraId="2395B6D1" w14:textId="62D20395" w:rsidR="00417E58" w:rsidRDefault="004A1F26">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62" w:history="1">
            <w:r w:rsidR="00417E58" w:rsidRPr="002E1390">
              <w:rPr>
                <w:rStyle w:val="Hyperlink"/>
                <w:noProof/>
              </w:rPr>
              <w:t>1. Hoog begaafden, laagbegaafden en handicap</w:t>
            </w:r>
            <w:r w:rsidR="00417E58">
              <w:rPr>
                <w:noProof/>
                <w:webHidden/>
              </w:rPr>
              <w:tab/>
            </w:r>
            <w:r w:rsidR="00417E58">
              <w:rPr>
                <w:noProof/>
                <w:webHidden/>
              </w:rPr>
              <w:fldChar w:fldCharType="begin"/>
            </w:r>
            <w:r w:rsidR="00417E58">
              <w:rPr>
                <w:noProof/>
                <w:webHidden/>
              </w:rPr>
              <w:instrText xml:space="preserve"> PAGEREF _Toc37415262 \h </w:instrText>
            </w:r>
            <w:r w:rsidR="00417E58">
              <w:rPr>
                <w:noProof/>
                <w:webHidden/>
              </w:rPr>
            </w:r>
            <w:r w:rsidR="00417E58">
              <w:rPr>
                <w:noProof/>
                <w:webHidden/>
              </w:rPr>
              <w:fldChar w:fldCharType="separate"/>
            </w:r>
            <w:r w:rsidR="00417E58">
              <w:rPr>
                <w:noProof/>
                <w:webHidden/>
              </w:rPr>
              <w:t>20</w:t>
            </w:r>
            <w:r w:rsidR="00417E58">
              <w:rPr>
                <w:noProof/>
                <w:webHidden/>
              </w:rPr>
              <w:fldChar w:fldCharType="end"/>
            </w:r>
          </w:hyperlink>
        </w:p>
        <w:p w14:paraId="419325E0" w14:textId="201EAF71" w:rsidR="00417E58" w:rsidRDefault="004A1F26">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63" w:history="1">
            <w:r w:rsidR="00417E58" w:rsidRPr="002E1390">
              <w:rPr>
                <w:rStyle w:val="Hyperlink"/>
                <w:noProof/>
              </w:rPr>
              <w:t>2. Lichaamsbeeld</w:t>
            </w:r>
            <w:r w:rsidR="00417E58">
              <w:rPr>
                <w:noProof/>
                <w:webHidden/>
              </w:rPr>
              <w:tab/>
            </w:r>
            <w:r w:rsidR="00417E58">
              <w:rPr>
                <w:noProof/>
                <w:webHidden/>
              </w:rPr>
              <w:fldChar w:fldCharType="begin"/>
            </w:r>
            <w:r w:rsidR="00417E58">
              <w:rPr>
                <w:noProof/>
                <w:webHidden/>
              </w:rPr>
              <w:instrText xml:space="preserve"> PAGEREF _Toc37415263 \h </w:instrText>
            </w:r>
            <w:r w:rsidR="00417E58">
              <w:rPr>
                <w:noProof/>
                <w:webHidden/>
              </w:rPr>
            </w:r>
            <w:r w:rsidR="00417E58">
              <w:rPr>
                <w:noProof/>
                <w:webHidden/>
              </w:rPr>
              <w:fldChar w:fldCharType="separate"/>
            </w:r>
            <w:r w:rsidR="00417E58">
              <w:rPr>
                <w:noProof/>
                <w:webHidden/>
              </w:rPr>
              <w:t>21</w:t>
            </w:r>
            <w:r w:rsidR="00417E58">
              <w:rPr>
                <w:noProof/>
                <w:webHidden/>
              </w:rPr>
              <w:fldChar w:fldCharType="end"/>
            </w:r>
          </w:hyperlink>
        </w:p>
        <w:p w14:paraId="4520D3D2" w14:textId="7D814AC2" w:rsidR="00417E58" w:rsidRDefault="004A1F26">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64" w:history="1">
            <w:r w:rsidR="00417E58" w:rsidRPr="002E1390">
              <w:rPr>
                <w:rStyle w:val="Hyperlink"/>
                <w:noProof/>
              </w:rPr>
              <w:t>3. Gender</w:t>
            </w:r>
            <w:r w:rsidR="00417E58">
              <w:rPr>
                <w:noProof/>
                <w:webHidden/>
              </w:rPr>
              <w:tab/>
            </w:r>
            <w:r w:rsidR="00417E58">
              <w:rPr>
                <w:noProof/>
                <w:webHidden/>
              </w:rPr>
              <w:fldChar w:fldCharType="begin"/>
            </w:r>
            <w:r w:rsidR="00417E58">
              <w:rPr>
                <w:noProof/>
                <w:webHidden/>
              </w:rPr>
              <w:instrText xml:space="preserve"> PAGEREF _Toc37415264 \h </w:instrText>
            </w:r>
            <w:r w:rsidR="00417E58">
              <w:rPr>
                <w:noProof/>
                <w:webHidden/>
              </w:rPr>
            </w:r>
            <w:r w:rsidR="00417E58">
              <w:rPr>
                <w:noProof/>
                <w:webHidden/>
              </w:rPr>
              <w:fldChar w:fldCharType="separate"/>
            </w:r>
            <w:r w:rsidR="00417E58">
              <w:rPr>
                <w:noProof/>
                <w:webHidden/>
              </w:rPr>
              <w:t>22</w:t>
            </w:r>
            <w:r w:rsidR="00417E58">
              <w:rPr>
                <w:noProof/>
                <w:webHidden/>
              </w:rPr>
              <w:fldChar w:fldCharType="end"/>
            </w:r>
          </w:hyperlink>
        </w:p>
        <w:p w14:paraId="176B0A24" w14:textId="7AB8D1ED" w:rsidR="00417E58" w:rsidRDefault="004A1F26">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65" w:history="1">
            <w:r w:rsidR="00417E58" w:rsidRPr="002E1390">
              <w:rPr>
                <w:rStyle w:val="Hyperlink"/>
                <w:noProof/>
              </w:rPr>
              <w:t>4. Seksuele voorkeur</w:t>
            </w:r>
            <w:r w:rsidR="00417E58">
              <w:rPr>
                <w:noProof/>
                <w:webHidden/>
              </w:rPr>
              <w:tab/>
            </w:r>
            <w:r w:rsidR="00417E58">
              <w:rPr>
                <w:noProof/>
                <w:webHidden/>
              </w:rPr>
              <w:fldChar w:fldCharType="begin"/>
            </w:r>
            <w:r w:rsidR="00417E58">
              <w:rPr>
                <w:noProof/>
                <w:webHidden/>
              </w:rPr>
              <w:instrText xml:space="preserve"> PAGEREF _Toc37415265 \h </w:instrText>
            </w:r>
            <w:r w:rsidR="00417E58">
              <w:rPr>
                <w:noProof/>
                <w:webHidden/>
              </w:rPr>
            </w:r>
            <w:r w:rsidR="00417E58">
              <w:rPr>
                <w:noProof/>
                <w:webHidden/>
              </w:rPr>
              <w:fldChar w:fldCharType="separate"/>
            </w:r>
            <w:r w:rsidR="00417E58">
              <w:rPr>
                <w:noProof/>
                <w:webHidden/>
              </w:rPr>
              <w:t>26</w:t>
            </w:r>
            <w:r w:rsidR="00417E58">
              <w:rPr>
                <w:noProof/>
                <w:webHidden/>
              </w:rPr>
              <w:fldChar w:fldCharType="end"/>
            </w:r>
          </w:hyperlink>
        </w:p>
        <w:p w14:paraId="0070BB4F" w14:textId="1DB910CD" w:rsidR="00417E58" w:rsidRDefault="004A1F26">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66" w:history="1">
            <w:r w:rsidR="00417E58" w:rsidRPr="002E1390">
              <w:rPr>
                <w:rStyle w:val="Hyperlink"/>
                <w:noProof/>
              </w:rPr>
              <w:t>5. Ras</w:t>
            </w:r>
            <w:r w:rsidR="00417E58">
              <w:rPr>
                <w:noProof/>
                <w:webHidden/>
              </w:rPr>
              <w:tab/>
            </w:r>
            <w:r w:rsidR="00417E58">
              <w:rPr>
                <w:noProof/>
                <w:webHidden/>
              </w:rPr>
              <w:fldChar w:fldCharType="begin"/>
            </w:r>
            <w:r w:rsidR="00417E58">
              <w:rPr>
                <w:noProof/>
                <w:webHidden/>
              </w:rPr>
              <w:instrText xml:space="preserve"> PAGEREF _Toc37415266 \h </w:instrText>
            </w:r>
            <w:r w:rsidR="00417E58">
              <w:rPr>
                <w:noProof/>
                <w:webHidden/>
              </w:rPr>
            </w:r>
            <w:r w:rsidR="00417E58">
              <w:rPr>
                <w:noProof/>
                <w:webHidden/>
              </w:rPr>
              <w:fldChar w:fldCharType="separate"/>
            </w:r>
            <w:r w:rsidR="00417E58">
              <w:rPr>
                <w:noProof/>
                <w:webHidden/>
              </w:rPr>
              <w:t>28</w:t>
            </w:r>
            <w:r w:rsidR="00417E58">
              <w:rPr>
                <w:noProof/>
                <w:webHidden/>
              </w:rPr>
              <w:fldChar w:fldCharType="end"/>
            </w:r>
          </w:hyperlink>
        </w:p>
        <w:p w14:paraId="7FCE69F6" w14:textId="4C3C5755" w:rsidR="00417E58" w:rsidRDefault="004A1F26">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67" w:history="1">
            <w:r w:rsidR="00417E58" w:rsidRPr="002E1390">
              <w:rPr>
                <w:rStyle w:val="Hyperlink"/>
                <w:noProof/>
              </w:rPr>
              <w:t>6. Cultuur</w:t>
            </w:r>
            <w:r w:rsidR="00417E58">
              <w:rPr>
                <w:noProof/>
                <w:webHidden/>
              </w:rPr>
              <w:tab/>
            </w:r>
            <w:r w:rsidR="00417E58">
              <w:rPr>
                <w:noProof/>
                <w:webHidden/>
              </w:rPr>
              <w:fldChar w:fldCharType="begin"/>
            </w:r>
            <w:r w:rsidR="00417E58">
              <w:rPr>
                <w:noProof/>
                <w:webHidden/>
              </w:rPr>
              <w:instrText xml:space="preserve"> PAGEREF _Toc37415267 \h </w:instrText>
            </w:r>
            <w:r w:rsidR="00417E58">
              <w:rPr>
                <w:noProof/>
                <w:webHidden/>
              </w:rPr>
            </w:r>
            <w:r w:rsidR="00417E58">
              <w:rPr>
                <w:noProof/>
                <w:webHidden/>
              </w:rPr>
              <w:fldChar w:fldCharType="separate"/>
            </w:r>
            <w:r w:rsidR="00417E58">
              <w:rPr>
                <w:noProof/>
                <w:webHidden/>
              </w:rPr>
              <w:t>29</w:t>
            </w:r>
            <w:r w:rsidR="00417E58">
              <w:rPr>
                <w:noProof/>
                <w:webHidden/>
              </w:rPr>
              <w:fldChar w:fldCharType="end"/>
            </w:r>
          </w:hyperlink>
        </w:p>
        <w:p w14:paraId="2CC3FF46" w14:textId="4ED8912E" w:rsidR="00417E58" w:rsidRDefault="004A1F26">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68" w:history="1">
            <w:r w:rsidR="00417E58" w:rsidRPr="002E1390">
              <w:rPr>
                <w:rStyle w:val="Hyperlink"/>
                <w:noProof/>
              </w:rPr>
              <w:t>7. Armoede</w:t>
            </w:r>
            <w:r w:rsidR="00417E58">
              <w:rPr>
                <w:noProof/>
                <w:webHidden/>
              </w:rPr>
              <w:tab/>
            </w:r>
            <w:r w:rsidR="00417E58">
              <w:rPr>
                <w:noProof/>
                <w:webHidden/>
              </w:rPr>
              <w:fldChar w:fldCharType="begin"/>
            </w:r>
            <w:r w:rsidR="00417E58">
              <w:rPr>
                <w:noProof/>
                <w:webHidden/>
              </w:rPr>
              <w:instrText xml:space="preserve"> PAGEREF _Toc37415268 \h </w:instrText>
            </w:r>
            <w:r w:rsidR="00417E58">
              <w:rPr>
                <w:noProof/>
                <w:webHidden/>
              </w:rPr>
            </w:r>
            <w:r w:rsidR="00417E58">
              <w:rPr>
                <w:noProof/>
                <w:webHidden/>
              </w:rPr>
              <w:fldChar w:fldCharType="separate"/>
            </w:r>
            <w:r w:rsidR="00417E58">
              <w:rPr>
                <w:noProof/>
                <w:webHidden/>
              </w:rPr>
              <w:t>30</w:t>
            </w:r>
            <w:r w:rsidR="00417E58">
              <w:rPr>
                <w:noProof/>
                <w:webHidden/>
              </w:rPr>
              <w:fldChar w:fldCharType="end"/>
            </w:r>
          </w:hyperlink>
        </w:p>
        <w:p w14:paraId="7624FE03" w14:textId="342D9F79" w:rsidR="00417E58" w:rsidRDefault="004A1F26">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69" w:history="1">
            <w:r w:rsidR="00417E58" w:rsidRPr="002E1390">
              <w:rPr>
                <w:rStyle w:val="Hyperlink"/>
                <w:noProof/>
                <w:lang w:val="nl-NL"/>
              </w:rPr>
              <w:t>8. Roma, Sinti en andere rondtrekkende groepen</w:t>
            </w:r>
            <w:r w:rsidR="00417E58">
              <w:rPr>
                <w:noProof/>
                <w:webHidden/>
              </w:rPr>
              <w:tab/>
            </w:r>
            <w:r w:rsidR="00417E58">
              <w:rPr>
                <w:noProof/>
                <w:webHidden/>
              </w:rPr>
              <w:fldChar w:fldCharType="begin"/>
            </w:r>
            <w:r w:rsidR="00417E58">
              <w:rPr>
                <w:noProof/>
                <w:webHidden/>
              </w:rPr>
              <w:instrText xml:space="preserve"> PAGEREF _Toc37415269 \h </w:instrText>
            </w:r>
            <w:r w:rsidR="00417E58">
              <w:rPr>
                <w:noProof/>
                <w:webHidden/>
              </w:rPr>
            </w:r>
            <w:r w:rsidR="00417E58">
              <w:rPr>
                <w:noProof/>
                <w:webHidden/>
              </w:rPr>
              <w:fldChar w:fldCharType="separate"/>
            </w:r>
            <w:r w:rsidR="00417E58">
              <w:rPr>
                <w:noProof/>
                <w:webHidden/>
              </w:rPr>
              <w:t>31</w:t>
            </w:r>
            <w:r w:rsidR="00417E58">
              <w:rPr>
                <w:noProof/>
                <w:webHidden/>
              </w:rPr>
              <w:fldChar w:fldCharType="end"/>
            </w:r>
          </w:hyperlink>
        </w:p>
        <w:p w14:paraId="0431B447" w14:textId="3B5F6315" w:rsidR="00417E58" w:rsidRDefault="004A1F26">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70" w:history="1">
            <w:r w:rsidR="00417E58" w:rsidRPr="002E1390">
              <w:rPr>
                <w:rStyle w:val="Hyperlink"/>
                <w:noProof/>
                <w:lang w:val="nl-NL"/>
              </w:rPr>
              <w:t>9. Immigranten en populisme</w:t>
            </w:r>
            <w:r w:rsidR="00417E58">
              <w:rPr>
                <w:noProof/>
                <w:webHidden/>
              </w:rPr>
              <w:tab/>
            </w:r>
            <w:r w:rsidR="00417E58">
              <w:rPr>
                <w:noProof/>
                <w:webHidden/>
              </w:rPr>
              <w:fldChar w:fldCharType="begin"/>
            </w:r>
            <w:r w:rsidR="00417E58">
              <w:rPr>
                <w:noProof/>
                <w:webHidden/>
              </w:rPr>
              <w:instrText xml:space="preserve"> PAGEREF _Toc37415270 \h </w:instrText>
            </w:r>
            <w:r w:rsidR="00417E58">
              <w:rPr>
                <w:noProof/>
                <w:webHidden/>
              </w:rPr>
            </w:r>
            <w:r w:rsidR="00417E58">
              <w:rPr>
                <w:noProof/>
                <w:webHidden/>
              </w:rPr>
              <w:fldChar w:fldCharType="separate"/>
            </w:r>
            <w:r w:rsidR="00417E58">
              <w:rPr>
                <w:noProof/>
                <w:webHidden/>
              </w:rPr>
              <w:t>33</w:t>
            </w:r>
            <w:r w:rsidR="00417E58">
              <w:rPr>
                <w:noProof/>
                <w:webHidden/>
              </w:rPr>
              <w:fldChar w:fldCharType="end"/>
            </w:r>
          </w:hyperlink>
        </w:p>
        <w:p w14:paraId="01DDAC96" w14:textId="1974FACC" w:rsidR="00417E58" w:rsidRDefault="004A1F26">
          <w:pPr>
            <w:pStyle w:val="Inhopg2"/>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7415271" w:history="1">
            <w:r w:rsidR="00417E58" w:rsidRPr="002E1390">
              <w:rPr>
                <w:rStyle w:val="Hyperlink"/>
                <w:noProof/>
                <w:lang w:val="nl-NL"/>
              </w:rPr>
              <w:t>1.3.</w:t>
            </w:r>
            <w:r w:rsidR="00417E58">
              <w:rPr>
                <w:rFonts w:asciiTheme="minorHAnsi" w:eastAsiaTheme="minorEastAsia" w:hAnsiTheme="minorHAnsi" w:cstheme="minorBidi"/>
                <w:noProof/>
                <w:color w:val="auto"/>
                <w:bdr w:val="none" w:sz="0" w:space="0" w:color="auto"/>
                <w:lang w:val="nl-NL" w:eastAsia="nl-NL"/>
              </w:rPr>
              <w:tab/>
            </w:r>
            <w:r w:rsidR="00417E58" w:rsidRPr="002E1390">
              <w:rPr>
                <w:rStyle w:val="Hyperlink"/>
                <w:noProof/>
                <w:lang w:val="nl-NL"/>
              </w:rPr>
              <w:t>ISO standaarden</w:t>
            </w:r>
            <w:r w:rsidR="00417E58">
              <w:rPr>
                <w:noProof/>
                <w:webHidden/>
              </w:rPr>
              <w:tab/>
            </w:r>
            <w:r w:rsidR="00417E58">
              <w:rPr>
                <w:noProof/>
                <w:webHidden/>
              </w:rPr>
              <w:fldChar w:fldCharType="begin"/>
            </w:r>
            <w:r w:rsidR="00417E58">
              <w:rPr>
                <w:noProof/>
                <w:webHidden/>
              </w:rPr>
              <w:instrText xml:space="preserve"> PAGEREF _Toc37415271 \h </w:instrText>
            </w:r>
            <w:r w:rsidR="00417E58">
              <w:rPr>
                <w:noProof/>
                <w:webHidden/>
              </w:rPr>
            </w:r>
            <w:r w:rsidR="00417E58">
              <w:rPr>
                <w:noProof/>
                <w:webHidden/>
              </w:rPr>
              <w:fldChar w:fldCharType="separate"/>
            </w:r>
            <w:r w:rsidR="00417E58">
              <w:rPr>
                <w:noProof/>
                <w:webHidden/>
              </w:rPr>
              <w:t>35</w:t>
            </w:r>
            <w:r w:rsidR="00417E58">
              <w:rPr>
                <w:noProof/>
                <w:webHidden/>
              </w:rPr>
              <w:fldChar w:fldCharType="end"/>
            </w:r>
          </w:hyperlink>
        </w:p>
        <w:p w14:paraId="3032B116" w14:textId="6A834FDB" w:rsidR="00417E58" w:rsidRDefault="004A1F26">
          <w:pPr>
            <w:pStyle w:val="Inhopg1"/>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72" w:history="1">
            <w:r w:rsidR="00417E58" w:rsidRPr="002E1390">
              <w:rPr>
                <w:rStyle w:val="Hyperlink"/>
                <w:noProof/>
                <w:lang w:val="nl-NL"/>
              </w:rPr>
              <w:t>3. De stappen van de certificeringsprocedure</w:t>
            </w:r>
            <w:r w:rsidR="00417E58">
              <w:rPr>
                <w:noProof/>
                <w:webHidden/>
              </w:rPr>
              <w:tab/>
            </w:r>
            <w:r w:rsidR="00417E58">
              <w:rPr>
                <w:noProof/>
                <w:webHidden/>
              </w:rPr>
              <w:fldChar w:fldCharType="begin"/>
            </w:r>
            <w:r w:rsidR="00417E58">
              <w:rPr>
                <w:noProof/>
                <w:webHidden/>
              </w:rPr>
              <w:instrText xml:space="preserve"> PAGEREF _Toc37415272 \h </w:instrText>
            </w:r>
            <w:r w:rsidR="00417E58">
              <w:rPr>
                <w:noProof/>
                <w:webHidden/>
              </w:rPr>
            </w:r>
            <w:r w:rsidR="00417E58">
              <w:rPr>
                <w:noProof/>
                <w:webHidden/>
              </w:rPr>
              <w:fldChar w:fldCharType="separate"/>
            </w:r>
            <w:r w:rsidR="00417E58">
              <w:rPr>
                <w:noProof/>
                <w:webHidden/>
              </w:rPr>
              <w:t>38</w:t>
            </w:r>
            <w:r w:rsidR="00417E58">
              <w:rPr>
                <w:noProof/>
                <w:webHidden/>
              </w:rPr>
              <w:fldChar w:fldCharType="end"/>
            </w:r>
          </w:hyperlink>
        </w:p>
        <w:p w14:paraId="23C0747C" w14:textId="31B112B5" w:rsidR="00417E58" w:rsidRDefault="004A1F26">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73" w:history="1">
            <w:r w:rsidR="00417E58" w:rsidRPr="002E1390">
              <w:rPr>
                <w:rStyle w:val="Hyperlink"/>
                <w:noProof/>
                <w:lang w:val="nl-NL"/>
              </w:rPr>
              <w:t>Step 1: De zelfevaluatie</w:t>
            </w:r>
            <w:r w:rsidR="00417E58">
              <w:rPr>
                <w:noProof/>
                <w:webHidden/>
              </w:rPr>
              <w:tab/>
            </w:r>
            <w:r w:rsidR="00417E58">
              <w:rPr>
                <w:noProof/>
                <w:webHidden/>
              </w:rPr>
              <w:fldChar w:fldCharType="begin"/>
            </w:r>
            <w:r w:rsidR="00417E58">
              <w:rPr>
                <w:noProof/>
                <w:webHidden/>
              </w:rPr>
              <w:instrText xml:space="preserve"> PAGEREF _Toc37415273 \h </w:instrText>
            </w:r>
            <w:r w:rsidR="00417E58">
              <w:rPr>
                <w:noProof/>
                <w:webHidden/>
              </w:rPr>
            </w:r>
            <w:r w:rsidR="00417E58">
              <w:rPr>
                <w:noProof/>
                <w:webHidden/>
              </w:rPr>
              <w:fldChar w:fldCharType="separate"/>
            </w:r>
            <w:r w:rsidR="00417E58">
              <w:rPr>
                <w:noProof/>
                <w:webHidden/>
              </w:rPr>
              <w:t>39</w:t>
            </w:r>
            <w:r w:rsidR="00417E58">
              <w:rPr>
                <w:noProof/>
                <w:webHidden/>
              </w:rPr>
              <w:fldChar w:fldCharType="end"/>
            </w:r>
          </w:hyperlink>
        </w:p>
        <w:p w14:paraId="29417B36" w14:textId="0E42E8FF" w:rsidR="00417E58" w:rsidRDefault="004A1F26">
          <w:pPr>
            <w:pStyle w:val="Inhopg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7415274" w:history="1">
            <w:r w:rsidR="00417E58" w:rsidRPr="002E1390">
              <w:rPr>
                <w:rStyle w:val="Hyperlink"/>
                <w:noProof/>
                <w:lang w:val="nl-NL"/>
              </w:rPr>
              <w:t>1.</w:t>
            </w:r>
            <w:r w:rsidR="00417E58">
              <w:rPr>
                <w:rFonts w:asciiTheme="minorHAnsi" w:eastAsiaTheme="minorEastAsia" w:hAnsiTheme="minorHAnsi" w:cstheme="minorBidi"/>
                <w:noProof/>
                <w:color w:val="auto"/>
                <w:bdr w:val="none" w:sz="0" w:space="0" w:color="auto"/>
                <w:lang w:val="nl-NL" w:eastAsia="nl-NL"/>
              </w:rPr>
              <w:tab/>
            </w:r>
            <w:r w:rsidR="00417E58" w:rsidRPr="002E1390">
              <w:rPr>
                <w:rStyle w:val="Hyperlink"/>
                <w:noProof/>
                <w:lang w:val="nl-NL"/>
              </w:rPr>
              <w:t>Verzameling van documenten</w:t>
            </w:r>
            <w:r w:rsidR="00417E58">
              <w:rPr>
                <w:noProof/>
                <w:webHidden/>
              </w:rPr>
              <w:tab/>
            </w:r>
            <w:r w:rsidR="00417E58">
              <w:rPr>
                <w:noProof/>
                <w:webHidden/>
              </w:rPr>
              <w:fldChar w:fldCharType="begin"/>
            </w:r>
            <w:r w:rsidR="00417E58">
              <w:rPr>
                <w:noProof/>
                <w:webHidden/>
              </w:rPr>
              <w:instrText xml:space="preserve"> PAGEREF _Toc37415274 \h </w:instrText>
            </w:r>
            <w:r w:rsidR="00417E58">
              <w:rPr>
                <w:noProof/>
                <w:webHidden/>
              </w:rPr>
            </w:r>
            <w:r w:rsidR="00417E58">
              <w:rPr>
                <w:noProof/>
                <w:webHidden/>
              </w:rPr>
              <w:fldChar w:fldCharType="separate"/>
            </w:r>
            <w:r w:rsidR="00417E58">
              <w:rPr>
                <w:noProof/>
                <w:webHidden/>
              </w:rPr>
              <w:t>40</w:t>
            </w:r>
            <w:r w:rsidR="00417E58">
              <w:rPr>
                <w:noProof/>
                <w:webHidden/>
              </w:rPr>
              <w:fldChar w:fldCharType="end"/>
            </w:r>
          </w:hyperlink>
        </w:p>
        <w:p w14:paraId="50208901" w14:textId="04E0113B" w:rsidR="00417E58" w:rsidRDefault="004A1F26">
          <w:pPr>
            <w:pStyle w:val="Inhopg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7415275" w:history="1">
            <w:r w:rsidR="00417E58" w:rsidRPr="002E1390">
              <w:rPr>
                <w:rStyle w:val="Hyperlink"/>
                <w:noProof/>
                <w:lang w:val="nl-NL"/>
              </w:rPr>
              <w:t>2.</w:t>
            </w:r>
            <w:r w:rsidR="00417E58">
              <w:rPr>
                <w:rFonts w:asciiTheme="minorHAnsi" w:eastAsiaTheme="minorEastAsia" w:hAnsiTheme="minorHAnsi" w:cstheme="minorBidi"/>
                <w:noProof/>
                <w:color w:val="auto"/>
                <w:bdr w:val="none" w:sz="0" w:space="0" w:color="auto"/>
                <w:lang w:val="nl-NL" w:eastAsia="nl-NL"/>
              </w:rPr>
              <w:tab/>
            </w:r>
            <w:r w:rsidR="00417E58" w:rsidRPr="002E1390">
              <w:rPr>
                <w:rStyle w:val="Hyperlink"/>
                <w:noProof/>
                <w:lang w:val="nl-NL"/>
              </w:rPr>
              <w:t>Vragenlijstonderzoek</w:t>
            </w:r>
            <w:r w:rsidR="00417E58">
              <w:rPr>
                <w:noProof/>
                <w:webHidden/>
              </w:rPr>
              <w:tab/>
            </w:r>
            <w:r w:rsidR="00417E58">
              <w:rPr>
                <w:noProof/>
                <w:webHidden/>
              </w:rPr>
              <w:fldChar w:fldCharType="begin"/>
            </w:r>
            <w:r w:rsidR="00417E58">
              <w:rPr>
                <w:noProof/>
                <w:webHidden/>
              </w:rPr>
              <w:instrText xml:space="preserve"> PAGEREF _Toc37415275 \h </w:instrText>
            </w:r>
            <w:r w:rsidR="00417E58">
              <w:rPr>
                <w:noProof/>
                <w:webHidden/>
              </w:rPr>
            </w:r>
            <w:r w:rsidR="00417E58">
              <w:rPr>
                <w:noProof/>
                <w:webHidden/>
              </w:rPr>
              <w:fldChar w:fldCharType="separate"/>
            </w:r>
            <w:r w:rsidR="00417E58">
              <w:rPr>
                <w:noProof/>
                <w:webHidden/>
              </w:rPr>
              <w:t>41</w:t>
            </w:r>
            <w:r w:rsidR="00417E58">
              <w:rPr>
                <w:noProof/>
                <w:webHidden/>
              </w:rPr>
              <w:fldChar w:fldCharType="end"/>
            </w:r>
          </w:hyperlink>
        </w:p>
        <w:p w14:paraId="0B34C2A9" w14:textId="38ECA515" w:rsidR="00417E58" w:rsidRDefault="004A1F26">
          <w:pPr>
            <w:pStyle w:val="Inhopg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7415276" w:history="1">
            <w:r w:rsidR="00417E58" w:rsidRPr="002E1390">
              <w:rPr>
                <w:rStyle w:val="Hyperlink"/>
                <w:noProof/>
                <w:lang w:val="nl-NL"/>
              </w:rPr>
              <w:t>3.</w:t>
            </w:r>
            <w:r w:rsidR="00417E58">
              <w:rPr>
                <w:rFonts w:asciiTheme="minorHAnsi" w:eastAsiaTheme="minorEastAsia" w:hAnsiTheme="minorHAnsi" w:cstheme="minorBidi"/>
                <w:noProof/>
                <w:color w:val="auto"/>
                <w:bdr w:val="none" w:sz="0" w:space="0" w:color="auto"/>
                <w:lang w:val="nl-NL" w:eastAsia="nl-NL"/>
              </w:rPr>
              <w:tab/>
            </w:r>
            <w:r w:rsidR="00417E58" w:rsidRPr="002E1390">
              <w:rPr>
                <w:rStyle w:val="Hyperlink"/>
                <w:noProof/>
                <w:lang w:val="nl-NL"/>
              </w:rPr>
              <w:t>Onderzoek door leerlingen</w:t>
            </w:r>
            <w:r w:rsidR="00417E58">
              <w:rPr>
                <w:noProof/>
                <w:webHidden/>
              </w:rPr>
              <w:tab/>
            </w:r>
            <w:r w:rsidR="00417E58">
              <w:rPr>
                <w:noProof/>
                <w:webHidden/>
              </w:rPr>
              <w:fldChar w:fldCharType="begin"/>
            </w:r>
            <w:r w:rsidR="00417E58">
              <w:rPr>
                <w:noProof/>
                <w:webHidden/>
              </w:rPr>
              <w:instrText xml:space="preserve"> PAGEREF _Toc37415276 \h </w:instrText>
            </w:r>
            <w:r w:rsidR="00417E58">
              <w:rPr>
                <w:noProof/>
                <w:webHidden/>
              </w:rPr>
            </w:r>
            <w:r w:rsidR="00417E58">
              <w:rPr>
                <w:noProof/>
                <w:webHidden/>
              </w:rPr>
              <w:fldChar w:fldCharType="separate"/>
            </w:r>
            <w:r w:rsidR="00417E58">
              <w:rPr>
                <w:noProof/>
                <w:webHidden/>
              </w:rPr>
              <w:t>43</w:t>
            </w:r>
            <w:r w:rsidR="00417E58">
              <w:rPr>
                <w:noProof/>
                <w:webHidden/>
              </w:rPr>
              <w:fldChar w:fldCharType="end"/>
            </w:r>
          </w:hyperlink>
        </w:p>
        <w:p w14:paraId="021C71F7" w14:textId="3C0EC009" w:rsidR="00417E58" w:rsidRDefault="004A1F26">
          <w:pPr>
            <w:pStyle w:val="Inhopg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7415277" w:history="1">
            <w:r w:rsidR="00417E58" w:rsidRPr="002E1390">
              <w:rPr>
                <w:rStyle w:val="Hyperlink"/>
                <w:noProof/>
                <w:lang w:val="nl-NL"/>
              </w:rPr>
              <w:t>4.</w:t>
            </w:r>
            <w:r w:rsidR="00417E58">
              <w:rPr>
                <w:rFonts w:asciiTheme="minorHAnsi" w:eastAsiaTheme="minorEastAsia" w:hAnsiTheme="minorHAnsi" w:cstheme="minorBidi"/>
                <w:noProof/>
                <w:color w:val="auto"/>
                <w:bdr w:val="none" w:sz="0" w:space="0" w:color="auto"/>
                <w:lang w:val="nl-NL" w:eastAsia="nl-NL"/>
              </w:rPr>
              <w:tab/>
            </w:r>
            <w:r w:rsidR="00417E58" w:rsidRPr="002E1390">
              <w:rPr>
                <w:rStyle w:val="Hyperlink"/>
                <w:noProof/>
                <w:lang w:val="nl-NL"/>
              </w:rPr>
              <w:t>Onderzoek door personeel</w:t>
            </w:r>
            <w:r w:rsidR="00417E58">
              <w:rPr>
                <w:noProof/>
                <w:webHidden/>
              </w:rPr>
              <w:tab/>
            </w:r>
            <w:r w:rsidR="00417E58">
              <w:rPr>
                <w:noProof/>
                <w:webHidden/>
              </w:rPr>
              <w:fldChar w:fldCharType="begin"/>
            </w:r>
            <w:r w:rsidR="00417E58">
              <w:rPr>
                <w:noProof/>
                <w:webHidden/>
              </w:rPr>
              <w:instrText xml:space="preserve"> PAGEREF _Toc37415277 \h </w:instrText>
            </w:r>
            <w:r w:rsidR="00417E58">
              <w:rPr>
                <w:noProof/>
                <w:webHidden/>
              </w:rPr>
            </w:r>
            <w:r w:rsidR="00417E58">
              <w:rPr>
                <w:noProof/>
                <w:webHidden/>
              </w:rPr>
              <w:fldChar w:fldCharType="separate"/>
            </w:r>
            <w:r w:rsidR="00417E58">
              <w:rPr>
                <w:noProof/>
                <w:webHidden/>
              </w:rPr>
              <w:t>44</w:t>
            </w:r>
            <w:r w:rsidR="00417E58">
              <w:rPr>
                <w:noProof/>
                <w:webHidden/>
              </w:rPr>
              <w:fldChar w:fldCharType="end"/>
            </w:r>
          </w:hyperlink>
        </w:p>
        <w:p w14:paraId="184CB66C" w14:textId="464FCBBF" w:rsidR="00417E58" w:rsidRDefault="004A1F26">
          <w:pPr>
            <w:pStyle w:val="Inhopg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7415278" w:history="1">
            <w:r w:rsidR="00417E58" w:rsidRPr="002E1390">
              <w:rPr>
                <w:rStyle w:val="Hyperlink"/>
                <w:noProof/>
                <w:lang w:val="nl-NL"/>
              </w:rPr>
              <w:t>5.</w:t>
            </w:r>
            <w:r w:rsidR="00417E58">
              <w:rPr>
                <w:rFonts w:asciiTheme="minorHAnsi" w:eastAsiaTheme="minorEastAsia" w:hAnsiTheme="minorHAnsi" w:cstheme="minorBidi"/>
                <w:noProof/>
                <w:color w:val="auto"/>
                <w:bdr w:val="none" w:sz="0" w:space="0" w:color="auto"/>
                <w:lang w:val="nl-NL" w:eastAsia="nl-NL"/>
              </w:rPr>
              <w:tab/>
            </w:r>
            <w:r w:rsidR="00417E58" w:rsidRPr="002E1390">
              <w:rPr>
                <w:rStyle w:val="Hyperlink"/>
                <w:noProof/>
                <w:lang w:val="nl-NL"/>
              </w:rPr>
              <w:t>Analyse door het management</w:t>
            </w:r>
            <w:r w:rsidR="00417E58">
              <w:rPr>
                <w:noProof/>
                <w:webHidden/>
              </w:rPr>
              <w:tab/>
            </w:r>
            <w:r w:rsidR="00417E58">
              <w:rPr>
                <w:noProof/>
                <w:webHidden/>
              </w:rPr>
              <w:fldChar w:fldCharType="begin"/>
            </w:r>
            <w:r w:rsidR="00417E58">
              <w:rPr>
                <w:noProof/>
                <w:webHidden/>
              </w:rPr>
              <w:instrText xml:space="preserve"> PAGEREF _Toc37415278 \h </w:instrText>
            </w:r>
            <w:r w:rsidR="00417E58">
              <w:rPr>
                <w:noProof/>
                <w:webHidden/>
              </w:rPr>
            </w:r>
            <w:r w:rsidR="00417E58">
              <w:rPr>
                <w:noProof/>
                <w:webHidden/>
              </w:rPr>
              <w:fldChar w:fldCharType="separate"/>
            </w:r>
            <w:r w:rsidR="00417E58">
              <w:rPr>
                <w:noProof/>
                <w:webHidden/>
              </w:rPr>
              <w:t>46</w:t>
            </w:r>
            <w:r w:rsidR="00417E58">
              <w:rPr>
                <w:noProof/>
                <w:webHidden/>
              </w:rPr>
              <w:fldChar w:fldCharType="end"/>
            </w:r>
          </w:hyperlink>
        </w:p>
        <w:p w14:paraId="51FF0EB9" w14:textId="6ED29BF5" w:rsidR="00417E58" w:rsidRDefault="004A1F26">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79" w:history="1">
            <w:r w:rsidR="00417E58" w:rsidRPr="002E1390">
              <w:rPr>
                <w:rStyle w:val="Hyperlink"/>
                <w:noProof/>
                <w:lang w:val="nl-NL"/>
              </w:rPr>
              <w:t>Step 2: Definiëren van het beleid</w:t>
            </w:r>
            <w:r w:rsidR="00417E58">
              <w:rPr>
                <w:noProof/>
                <w:webHidden/>
              </w:rPr>
              <w:tab/>
            </w:r>
            <w:r w:rsidR="00417E58">
              <w:rPr>
                <w:noProof/>
                <w:webHidden/>
              </w:rPr>
              <w:fldChar w:fldCharType="begin"/>
            </w:r>
            <w:r w:rsidR="00417E58">
              <w:rPr>
                <w:noProof/>
                <w:webHidden/>
              </w:rPr>
              <w:instrText xml:space="preserve"> PAGEREF _Toc37415279 \h </w:instrText>
            </w:r>
            <w:r w:rsidR="00417E58">
              <w:rPr>
                <w:noProof/>
                <w:webHidden/>
              </w:rPr>
            </w:r>
            <w:r w:rsidR="00417E58">
              <w:rPr>
                <w:noProof/>
                <w:webHidden/>
              </w:rPr>
              <w:fldChar w:fldCharType="separate"/>
            </w:r>
            <w:r w:rsidR="00417E58">
              <w:rPr>
                <w:noProof/>
                <w:webHidden/>
              </w:rPr>
              <w:t>48</w:t>
            </w:r>
            <w:r w:rsidR="00417E58">
              <w:rPr>
                <w:noProof/>
                <w:webHidden/>
              </w:rPr>
              <w:fldChar w:fldCharType="end"/>
            </w:r>
          </w:hyperlink>
        </w:p>
        <w:p w14:paraId="40E4B69C" w14:textId="2B7C91F4" w:rsidR="00417E58" w:rsidRDefault="004A1F26">
          <w:pPr>
            <w:pStyle w:val="Inhopg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7415280" w:history="1">
            <w:r w:rsidR="00417E58" w:rsidRPr="002E1390">
              <w:rPr>
                <w:rStyle w:val="Hyperlink"/>
                <w:noProof/>
                <w:lang w:val="nl-NL"/>
              </w:rPr>
              <w:t>1.</w:t>
            </w:r>
            <w:r w:rsidR="00417E58">
              <w:rPr>
                <w:rFonts w:asciiTheme="minorHAnsi" w:eastAsiaTheme="minorEastAsia" w:hAnsiTheme="minorHAnsi" w:cstheme="minorBidi"/>
                <w:noProof/>
                <w:color w:val="auto"/>
                <w:bdr w:val="none" w:sz="0" w:space="0" w:color="auto"/>
                <w:lang w:val="nl-NL" w:eastAsia="nl-NL"/>
              </w:rPr>
              <w:tab/>
            </w:r>
            <w:r w:rsidR="00417E58" w:rsidRPr="002E1390">
              <w:rPr>
                <w:rStyle w:val="Hyperlink"/>
                <w:noProof/>
                <w:lang w:val="nl-NL"/>
              </w:rPr>
              <w:t>Gebruik de checklist om prioriteiten te stellen</w:t>
            </w:r>
            <w:r w:rsidR="00417E58">
              <w:rPr>
                <w:noProof/>
                <w:webHidden/>
              </w:rPr>
              <w:tab/>
            </w:r>
            <w:r w:rsidR="00417E58">
              <w:rPr>
                <w:noProof/>
                <w:webHidden/>
              </w:rPr>
              <w:fldChar w:fldCharType="begin"/>
            </w:r>
            <w:r w:rsidR="00417E58">
              <w:rPr>
                <w:noProof/>
                <w:webHidden/>
              </w:rPr>
              <w:instrText xml:space="preserve"> PAGEREF _Toc37415280 \h </w:instrText>
            </w:r>
            <w:r w:rsidR="00417E58">
              <w:rPr>
                <w:noProof/>
                <w:webHidden/>
              </w:rPr>
            </w:r>
            <w:r w:rsidR="00417E58">
              <w:rPr>
                <w:noProof/>
                <w:webHidden/>
              </w:rPr>
              <w:fldChar w:fldCharType="separate"/>
            </w:r>
            <w:r w:rsidR="00417E58">
              <w:rPr>
                <w:noProof/>
                <w:webHidden/>
              </w:rPr>
              <w:t>48</w:t>
            </w:r>
            <w:r w:rsidR="00417E58">
              <w:rPr>
                <w:noProof/>
                <w:webHidden/>
              </w:rPr>
              <w:fldChar w:fldCharType="end"/>
            </w:r>
          </w:hyperlink>
        </w:p>
        <w:p w14:paraId="213E4BA0" w14:textId="1CDD46A7" w:rsidR="00417E58" w:rsidRDefault="004A1F26">
          <w:pPr>
            <w:pStyle w:val="Inhopg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7415281" w:history="1">
            <w:r w:rsidR="00417E58" w:rsidRPr="002E1390">
              <w:rPr>
                <w:rStyle w:val="Hyperlink"/>
                <w:noProof/>
                <w:lang w:val="nl-NL"/>
              </w:rPr>
              <w:t>2.</w:t>
            </w:r>
            <w:r w:rsidR="00417E58">
              <w:rPr>
                <w:rFonts w:asciiTheme="minorHAnsi" w:eastAsiaTheme="minorEastAsia" w:hAnsiTheme="minorHAnsi" w:cstheme="minorBidi"/>
                <w:noProof/>
                <w:color w:val="auto"/>
                <w:bdr w:val="none" w:sz="0" w:space="0" w:color="auto"/>
                <w:lang w:val="nl-NL" w:eastAsia="nl-NL"/>
              </w:rPr>
              <w:tab/>
            </w:r>
            <w:r w:rsidR="00417E58" w:rsidRPr="002E1390">
              <w:rPr>
                <w:rStyle w:val="Hyperlink"/>
                <w:noProof/>
                <w:lang w:val="nl-NL"/>
              </w:rPr>
              <w:t>Overwegingen voor hoe het beleid te benoemen</w:t>
            </w:r>
            <w:r w:rsidR="00417E58">
              <w:rPr>
                <w:noProof/>
                <w:webHidden/>
              </w:rPr>
              <w:tab/>
            </w:r>
            <w:r w:rsidR="00417E58">
              <w:rPr>
                <w:noProof/>
                <w:webHidden/>
              </w:rPr>
              <w:fldChar w:fldCharType="begin"/>
            </w:r>
            <w:r w:rsidR="00417E58">
              <w:rPr>
                <w:noProof/>
                <w:webHidden/>
              </w:rPr>
              <w:instrText xml:space="preserve"> PAGEREF _Toc37415281 \h </w:instrText>
            </w:r>
            <w:r w:rsidR="00417E58">
              <w:rPr>
                <w:noProof/>
                <w:webHidden/>
              </w:rPr>
            </w:r>
            <w:r w:rsidR="00417E58">
              <w:rPr>
                <w:noProof/>
                <w:webHidden/>
              </w:rPr>
              <w:fldChar w:fldCharType="separate"/>
            </w:r>
            <w:r w:rsidR="00417E58">
              <w:rPr>
                <w:noProof/>
                <w:webHidden/>
              </w:rPr>
              <w:t>49</w:t>
            </w:r>
            <w:r w:rsidR="00417E58">
              <w:rPr>
                <w:noProof/>
                <w:webHidden/>
              </w:rPr>
              <w:fldChar w:fldCharType="end"/>
            </w:r>
          </w:hyperlink>
        </w:p>
        <w:p w14:paraId="6DE80181" w14:textId="33BEA118" w:rsidR="00417E58" w:rsidRDefault="004A1F26">
          <w:pPr>
            <w:pStyle w:val="Inhopg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7415282" w:history="1">
            <w:r w:rsidR="00417E58" w:rsidRPr="002E1390">
              <w:rPr>
                <w:rStyle w:val="Hyperlink"/>
                <w:rFonts w:eastAsia="Arial"/>
                <w:noProof/>
                <w:lang w:val="nl-NL"/>
              </w:rPr>
              <w:t>3.</w:t>
            </w:r>
            <w:r w:rsidR="00417E58">
              <w:rPr>
                <w:rFonts w:asciiTheme="minorHAnsi" w:eastAsiaTheme="minorEastAsia" w:hAnsiTheme="minorHAnsi" w:cstheme="minorBidi"/>
                <w:noProof/>
                <w:color w:val="auto"/>
                <w:bdr w:val="none" w:sz="0" w:space="0" w:color="auto"/>
                <w:lang w:val="nl-NL" w:eastAsia="nl-NL"/>
              </w:rPr>
              <w:tab/>
            </w:r>
            <w:r w:rsidR="00417E58" w:rsidRPr="002E1390">
              <w:rPr>
                <w:rStyle w:val="Hyperlink"/>
                <w:noProof/>
                <w:lang w:val="nl-NL"/>
              </w:rPr>
              <w:t xml:space="preserve">Commitment voor het </w:t>
            </w:r>
            <w:r w:rsidR="009E7EBB">
              <w:rPr>
                <w:rStyle w:val="Hyperlink"/>
                <w:noProof/>
                <w:lang w:val="nl-NL"/>
              </w:rPr>
              <w:t>anti-pest</w:t>
            </w:r>
            <w:r w:rsidR="00417E58" w:rsidRPr="002E1390">
              <w:rPr>
                <w:rStyle w:val="Hyperlink"/>
                <w:noProof/>
                <w:lang w:val="nl-NL"/>
              </w:rPr>
              <w:t>plan creëren</w:t>
            </w:r>
            <w:r w:rsidR="00417E58">
              <w:rPr>
                <w:noProof/>
                <w:webHidden/>
              </w:rPr>
              <w:tab/>
            </w:r>
            <w:r w:rsidR="00417E58">
              <w:rPr>
                <w:noProof/>
                <w:webHidden/>
              </w:rPr>
              <w:fldChar w:fldCharType="begin"/>
            </w:r>
            <w:r w:rsidR="00417E58">
              <w:rPr>
                <w:noProof/>
                <w:webHidden/>
              </w:rPr>
              <w:instrText xml:space="preserve"> PAGEREF _Toc37415282 \h </w:instrText>
            </w:r>
            <w:r w:rsidR="00417E58">
              <w:rPr>
                <w:noProof/>
                <w:webHidden/>
              </w:rPr>
            </w:r>
            <w:r w:rsidR="00417E58">
              <w:rPr>
                <w:noProof/>
                <w:webHidden/>
              </w:rPr>
              <w:fldChar w:fldCharType="separate"/>
            </w:r>
            <w:r w:rsidR="00417E58">
              <w:rPr>
                <w:noProof/>
                <w:webHidden/>
              </w:rPr>
              <w:t>50</w:t>
            </w:r>
            <w:r w:rsidR="00417E58">
              <w:rPr>
                <w:noProof/>
                <w:webHidden/>
              </w:rPr>
              <w:fldChar w:fldCharType="end"/>
            </w:r>
          </w:hyperlink>
        </w:p>
        <w:p w14:paraId="788E9D88" w14:textId="5C6EBFAE" w:rsidR="00417E58" w:rsidRDefault="004A1F26">
          <w:pPr>
            <w:pStyle w:val="Inhopg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7415283" w:history="1">
            <w:r w:rsidR="00417E58" w:rsidRPr="002E1390">
              <w:rPr>
                <w:rStyle w:val="Hyperlink"/>
                <w:noProof/>
                <w:lang w:val="nl-NL"/>
              </w:rPr>
              <w:t>4.</w:t>
            </w:r>
            <w:r w:rsidR="00417E58">
              <w:rPr>
                <w:rFonts w:asciiTheme="minorHAnsi" w:eastAsiaTheme="minorEastAsia" w:hAnsiTheme="minorHAnsi" w:cstheme="minorBidi"/>
                <w:noProof/>
                <w:color w:val="auto"/>
                <w:bdr w:val="none" w:sz="0" w:space="0" w:color="auto"/>
                <w:lang w:val="nl-NL" w:eastAsia="nl-NL"/>
              </w:rPr>
              <w:tab/>
            </w:r>
            <w:r w:rsidR="00417E58" w:rsidRPr="002E1390">
              <w:rPr>
                <w:rStyle w:val="Hyperlink"/>
                <w:noProof/>
                <w:lang w:val="nl-NL"/>
              </w:rPr>
              <w:t xml:space="preserve">Ontwikkeling van het </w:t>
            </w:r>
            <w:r w:rsidR="009E7EBB">
              <w:rPr>
                <w:rStyle w:val="Hyperlink"/>
                <w:noProof/>
                <w:lang w:val="nl-NL"/>
              </w:rPr>
              <w:t>anti-pest</w:t>
            </w:r>
            <w:r w:rsidR="00417E58" w:rsidRPr="002E1390">
              <w:rPr>
                <w:rStyle w:val="Hyperlink"/>
                <w:noProof/>
                <w:lang w:val="nl-NL"/>
              </w:rPr>
              <w:t>plan</w:t>
            </w:r>
            <w:r w:rsidR="00417E58">
              <w:rPr>
                <w:noProof/>
                <w:webHidden/>
              </w:rPr>
              <w:tab/>
            </w:r>
            <w:r w:rsidR="00417E58">
              <w:rPr>
                <w:noProof/>
                <w:webHidden/>
              </w:rPr>
              <w:fldChar w:fldCharType="begin"/>
            </w:r>
            <w:r w:rsidR="00417E58">
              <w:rPr>
                <w:noProof/>
                <w:webHidden/>
              </w:rPr>
              <w:instrText xml:space="preserve"> PAGEREF _Toc37415283 \h </w:instrText>
            </w:r>
            <w:r w:rsidR="00417E58">
              <w:rPr>
                <w:noProof/>
                <w:webHidden/>
              </w:rPr>
            </w:r>
            <w:r w:rsidR="00417E58">
              <w:rPr>
                <w:noProof/>
                <w:webHidden/>
              </w:rPr>
              <w:fldChar w:fldCharType="separate"/>
            </w:r>
            <w:r w:rsidR="00417E58">
              <w:rPr>
                <w:noProof/>
                <w:webHidden/>
              </w:rPr>
              <w:t>52</w:t>
            </w:r>
            <w:r w:rsidR="00417E58">
              <w:rPr>
                <w:noProof/>
                <w:webHidden/>
              </w:rPr>
              <w:fldChar w:fldCharType="end"/>
            </w:r>
          </w:hyperlink>
        </w:p>
        <w:p w14:paraId="123E6B5C" w14:textId="3606D1D4" w:rsidR="00417E58" w:rsidRDefault="004A1F26">
          <w:pPr>
            <w:pStyle w:val="Inhopg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7415284" w:history="1">
            <w:r w:rsidR="00417E58" w:rsidRPr="002E1390">
              <w:rPr>
                <w:rStyle w:val="Hyperlink"/>
                <w:noProof/>
                <w:lang w:val="nl-NL"/>
              </w:rPr>
              <w:t>5.</w:t>
            </w:r>
            <w:r w:rsidR="00417E58">
              <w:rPr>
                <w:rFonts w:asciiTheme="minorHAnsi" w:eastAsiaTheme="minorEastAsia" w:hAnsiTheme="minorHAnsi" w:cstheme="minorBidi"/>
                <w:noProof/>
                <w:color w:val="auto"/>
                <w:bdr w:val="none" w:sz="0" w:space="0" w:color="auto"/>
                <w:lang w:val="nl-NL" w:eastAsia="nl-NL"/>
              </w:rPr>
              <w:tab/>
            </w:r>
            <w:r w:rsidR="00417E58" w:rsidRPr="002E1390">
              <w:rPr>
                <w:rStyle w:val="Hyperlink"/>
                <w:noProof/>
                <w:lang w:val="nl-NL"/>
              </w:rPr>
              <w:t>Vaststellen van rollen en verantwoordelijkheden</w:t>
            </w:r>
            <w:r w:rsidR="00417E58">
              <w:rPr>
                <w:noProof/>
                <w:webHidden/>
              </w:rPr>
              <w:tab/>
            </w:r>
            <w:r w:rsidR="00417E58">
              <w:rPr>
                <w:noProof/>
                <w:webHidden/>
              </w:rPr>
              <w:fldChar w:fldCharType="begin"/>
            </w:r>
            <w:r w:rsidR="00417E58">
              <w:rPr>
                <w:noProof/>
                <w:webHidden/>
              </w:rPr>
              <w:instrText xml:space="preserve"> PAGEREF _Toc37415284 \h </w:instrText>
            </w:r>
            <w:r w:rsidR="00417E58">
              <w:rPr>
                <w:noProof/>
                <w:webHidden/>
              </w:rPr>
            </w:r>
            <w:r w:rsidR="00417E58">
              <w:rPr>
                <w:noProof/>
                <w:webHidden/>
              </w:rPr>
              <w:fldChar w:fldCharType="separate"/>
            </w:r>
            <w:r w:rsidR="00417E58">
              <w:rPr>
                <w:noProof/>
                <w:webHidden/>
              </w:rPr>
              <w:t>55</w:t>
            </w:r>
            <w:r w:rsidR="00417E58">
              <w:rPr>
                <w:noProof/>
                <w:webHidden/>
              </w:rPr>
              <w:fldChar w:fldCharType="end"/>
            </w:r>
          </w:hyperlink>
        </w:p>
        <w:p w14:paraId="7FA9731F" w14:textId="0CA5CEE8" w:rsidR="00417E58" w:rsidRDefault="004A1F26">
          <w:pPr>
            <w:pStyle w:val="Inhopg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7415285" w:history="1">
            <w:r w:rsidR="00417E58" w:rsidRPr="002E1390">
              <w:rPr>
                <w:rStyle w:val="Hyperlink"/>
                <w:noProof/>
                <w:lang w:val="nl-NL"/>
              </w:rPr>
              <w:t>6.</w:t>
            </w:r>
            <w:r w:rsidR="00417E58">
              <w:rPr>
                <w:rFonts w:asciiTheme="minorHAnsi" w:eastAsiaTheme="minorEastAsia" w:hAnsiTheme="minorHAnsi" w:cstheme="minorBidi"/>
                <w:noProof/>
                <w:color w:val="auto"/>
                <w:bdr w:val="none" w:sz="0" w:space="0" w:color="auto"/>
                <w:lang w:val="nl-NL" w:eastAsia="nl-NL"/>
              </w:rPr>
              <w:tab/>
            </w:r>
            <w:r w:rsidR="00417E58" w:rsidRPr="002E1390">
              <w:rPr>
                <w:rStyle w:val="Hyperlink"/>
                <w:noProof/>
                <w:lang w:val="nl-NL"/>
              </w:rPr>
              <w:t>Training strategie</w:t>
            </w:r>
            <w:r w:rsidR="00417E58">
              <w:rPr>
                <w:noProof/>
                <w:webHidden/>
              </w:rPr>
              <w:tab/>
            </w:r>
            <w:r w:rsidR="00417E58">
              <w:rPr>
                <w:noProof/>
                <w:webHidden/>
              </w:rPr>
              <w:fldChar w:fldCharType="begin"/>
            </w:r>
            <w:r w:rsidR="00417E58">
              <w:rPr>
                <w:noProof/>
                <w:webHidden/>
              </w:rPr>
              <w:instrText xml:space="preserve"> PAGEREF _Toc37415285 \h </w:instrText>
            </w:r>
            <w:r w:rsidR="00417E58">
              <w:rPr>
                <w:noProof/>
                <w:webHidden/>
              </w:rPr>
            </w:r>
            <w:r w:rsidR="00417E58">
              <w:rPr>
                <w:noProof/>
                <w:webHidden/>
              </w:rPr>
              <w:fldChar w:fldCharType="separate"/>
            </w:r>
            <w:r w:rsidR="00417E58">
              <w:rPr>
                <w:noProof/>
                <w:webHidden/>
              </w:rPr>
              <w:t>58</w:t>
            </w:r>
            <w:r w:rsidR="00417E58">
              <w:rPr>
                <w:noProof/>
                <w:webHidden/>
              </w:rPr>
              <w:fldChar w:fldCharType="end"/>
            </w:r>
          </w:hyperlink>
        </w:p>
        <w:p w14:paraId="22B27023" w14:textId="06F18BCC" w:rsidR="00417E58" w:rsidRDefault="004A1F26">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86" w:history="1">
            <w:r w:rsidR="00417E58" w:rsidRPr="002E1390">
              <w:rPr>
                <w:rStyle w:val="Hyperlink"/>
                <w:noProof/>
                <w:lang w:val="nl-NL"/>
              </w:rPr>
              <w:t>Step 3: Definieer de procedures</w:t>
            </w:r>
            <w:r w:rsidR="00417E58">
              <w:rPr>
                <w:noProof/>
                <w:webHidden/>
              </w:rPr>
              <w:tab/>
            </w:r>
            <w:r w:rsidR="00417E58">
              <w:rPr>
                <w:noProof/>
                <w:webHidden/>
              </w:rPr>
              <w:fldChar w:fldCharType="begin"/>
            </w:r>
            <w:r w:rsidR="00417E58">
              <w:rPr>
                <w:noProof/>
                <w:webHidden/>
              </w:rPr>
              <w:instrText xml:space="preserve"> PAGEREF _Toc37415286 \h </w:instrText>
            </w:r>
            <w:r w:rsidR="00417E58">
              <w:rPr>
                <w:noProof/>
                <w:webHidden/>
              </w:rPr>
            </w:r>
            <w:r w:rsidR="00417E58">
              <w:rPr>
                <w:noProof/>
                <w:webHidden/>
              </w:rPr>
              <w:fldChar w:fldCharType="separate"/>
            </w:r>
            <w:r w:rsidR="00417E58">
              <w:rPr>
                <w:noProof/>
                <w:webHidden/>
              </w:rPr>
              <w:t>60</w:t>
            </w:r>
            <w:r w:rsidR="00417E58">
              <w:rPr>
                <w:noProof/>
                <w:webHidden/>
              </w:rPr>
              <w:fldChar w:fldCharType="end"/>
            </w:r>
          </w:hyperlink>
        </w:p>
        <w:p w14:paraId="3284BC91" w14:textId="198D3020" w:rsidR="00417E58" w:rsidRDefault="004A1F26">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87" w:history="1">
            <w:r w:rsidR="00417E58" w:rsidRPr="002E1390">
              <w:rPr>
                <w:rStyle w:val="Hyperlink"/>
                <w:noProof/>
                <w:lang w:val="nl-NL"/>
              </w:rPr>
              <w:t>Step 4: Externe audit</w:t>
            </w:r>
            <w:r w:rsidR="00417E58">
              <w:rPr>
                <w:noProof/>
                <w:webHidden/>
              </w:rPr>
              <w:tab/>
            </w:r>
            <w:r w:rsidR="00417E58">
              <w:rPr>
                <w:noProof/>
                <w:webHidden/>
              </w:rPr>
              <w:fldChar w:fldCharType="begin"/>
            </w:r>
            <w:r w:rsidR="00417E58">
              <w:rPr>
                <w:noProof/>
                <w:webHidden/>
              </w:rPr>
              <w:instrText xml:space="preserve"> PAGEREF _Toc37415287 \h </w:instrText>
            </w:r>
            <w:r w:rsidR="00417E58">
              <w:rPr>
                <w:noProof/>
                <w:webHidden/>
              </w:rPr>
            </w:r>
            <w:r w:rsidR="00417E58">
              <w:rPr>
                <w:noProof/>
                <w:webHidden/>
              </w:rPr>
              <w:fldChar w:fldCharType="separate"/>
            </w:r>
            <w:r w:rsidR="00417E58">
              <w:rPr>
                <w:noProof/>
                <w:webHidden/>
              </w:rPr>
              <w:t>63</w:t>
            </w:r>
            <w:r w:rsidR="00417E58">
              <w:rPr>
                <w:noProof/>
                <w:webHidden/>
              </w:rPr>
              <w:fldChar w:fldCharType="end"/>
            </w:r>
          </w:hyperlink>
        </w:p>
        <w:p w14:paraId="2942D5F4" w14:textId="59424FBB" w:rsidR="00417E58" w:rsidRDefault="004A1F26">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88" w:history="1">
            <w:r w:rsidR="00417E58" w:rsidRPr="002E1390">
              <w:rPr>
                <w:rStyle w:val="Hyperlink"/>
                <w:noProof/>
                <w:lang w:val="nl-NL"/>
              </w:rPr>
              <w:t>Step 5: Certification</w:t>
            </w:r>
            <w:r w:rsidR="00417E58">
              <w:rPr>
                <w:noProof/>
                <w:webHidden/>
              </w:rPr>
              <w:tab/>
            </w:r>
            <w:r w:rsidR="00417E58">
              <w:rPr>
                <w:noProof/>
                <w:webHidden/>
              </w:rPr>
              <w:fldChar w:fldCharType="begin"/>
            </w:r>
            <w:r w:rsidR="00417E58">
              <w:rPr>
                <w:noProof/>
                <w:webHidden/>
              </w:rPr>
              <w:instrText xml:space="preserve"> PAGEREF _Toc37415288 \h </w:instrText>
            </w:r>
            <w:r w:rsidR="00417E58">
              <w:rPr>
                <w:noProof/>
                <w:webHidden/>
              </w:rPr>
            </w:r>
            <w:r w:rsidR="00417E58">
              <w:rPr>
                <w:noProof/>
                <w:webHidden/>
              </w:rPr>
              <w:fldChar w:fldCharType="separate"/>
            </w:r>
            <w:r w:rsidR="00417E58">
              <w:rPr>
                <w:noProof/>
                <w:webHidden/>
              </w:rPr>
              <w:t>63</w:t>
            </w:r>
            <w:r w:rsidR="00417E58">
              <w:rPr>
                <w:noProof/>
                <w:webHidden/>
              </w:rPr>
              <w:fldChar w:fldCharType="end"/>
            </w:r>
          </w:hyperlink>
        </w:p>
        <w:p w14:paraId="0416ABDD" w14:textId="2621ED00" w:rsidR="00417E58" w:rsidRDefault="004A1F26">
          <w:pPr>
            <w:pStyle w:val="Inhopg1"/>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89" w:history="1">
            <w:r w:rsidR="00417E58" w:rsidRPr="002E1390">
              <w:rPr>
                <w:rStyle w:val="Hyperlink"/>
                <w:noProof/>
                <w:lang w:val="nl-NL"/>
              </w:rPr>
              <w:t>4. Privacy en onderzoeksgegevens</w:t>
            </w:r>
            <w:r w:rsidR="00417E58">
              <w:rPr>
                <w:noProof/>
                <w:webHidden/>
              </w:rPr>
              <w:tab/>
            </w:r>
            <w:r w:rsidR="00417E58">
              <w:rPr>
                <w:noProof/>
                <w:webHidden/>
              </w:rPr>
              <w:fldChar w:fldCharType="begin"/>
            </w:r>
            <w:r w:rsidR="00417E58">
              <w:rPr>
                <w:noProof/>
                <w:webHidden/>
              </w:rPr>
              <w:instrText xml:space="preserve"> PAGEREF _Toc37415289 \h </w:instrText>
            </w:r>
            <w:r w:rsidR="00417E58">
              <w:rPr>
                <w:noProof/>
                <w:webHidden/>
              </w:rPr>
            </w:r>
            <w:r w:rsidR="00417E58">
              <w:rPr>
                <w:noProof/>
                <w:webHidden/>
              </w:rPr>
              <w:fldChar w:fldCharType="separate"/>
            </w:r>
            <w:r w:rsidR="00417E58">
              <w:rPr>
                <w:noProof/>
                <w:webHidden/>
              </w:rPr>
              <w:t>64</w:t>
            </w:r>
            <w:r w:rsidR="00417E58">
              <w:rPr>
                <w:noProof/>
                <w:webHidden/>
              </w:rPr>
              <w:fldChar w:fldCharType="end"/>
            </w:r>
          </w:hyperlink>
        </w:p>
        <w:p w14:paraId="74CBF5EE" w14:textId="3E73F0BA" w:rsidR="00417E58" w:rsidRDefault="004A1F26">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90" w:history="1">
            <w:r w:rsidR="00417E58" w:rsidRPr="002E1390">
              <w:rPr>
                <w:rStyle w:val="Hyperlink"/>
                <w:noProof/>
                <w:lang w:val="nl-NL" w:eastAsia="el-GR"/>
              </w:rPr>
              <w:t>4.1. Passieve instemming vragen</w:t>
            </w:r>
            <w:r w:rsidR="00417E58">
              <w:rPr>
                <w:noProof/>
                <w:webHidden/>
              </w:rPr>
              <w:tab/>
            </w:r>
            <w:r w:rsidR="00417E58">
              <w:rPr>
                <w:noProof/>
                <w:webHidden/>
              </w:rPr>
              <w:fldChar w:fldCharType="begin"/>
            </w:r>
            <w:r w:rsidR="00417E58">
              <w:rPr>
                <w:noProof/>
                <w:webHidden/>
              </w:rPr>
              <w:instrText xml:space="preserve"> PAGEREF _Toc37415290 \h </w:instrText>
            </w:r>
            <w:r w:rsidR="00417E58">
              <w:rPr>
                <w:noProof/>
                <w:webHidden/>
              </w:rPr>
            </w:r>
            <w:r w:rsidR="00417E58">
              <w:rPr>
                <w:noProof/>
                <w:webHidden/>
              </w:rPr>
              <w:fldChar w:fldCharType="separate"/>
            </w:r>
            <w:r w:rsidR="00417E58">
              <w:rPr>
                <w:noProof/>
                <w:webHidden/>
              </w:rPr>
              <w:t>64</w:t>
            </w:r>
            <w:r w:rsidR="00417E58">
              <w:rPr>
                <w:noProof/>
                <w:webHidden/>
              </w:rPr>
              <w:fldChar w:fldCharType="end"/>
            </w:r>
          </w:hyperlink>
        </w:p>
        <w:p w14:paraId="4FA69196" w14:textId="79E9DCAA" w:rsidR="00417E58" w:rsidRDefault="004A1F26">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91" w:history="1">
            <w:r w:rsidR="00417E58" w:rsidRPr="002E1390">
              <w:rPr>
                <w:rStyle w:val="Hyperlink"/>
                <w:noProof/>
                <w:lang w:val="nl-NL"/>
              </w:rPr>
              <w:t>4.2. Anonimiteit</w:t>
            </w:r>
            <w:r w:rsidR="00417E58">
              <w:rPr>
                <w:noProof/>
                <w:webHidden/>
              </w:rPr>
              <w:tab/>
            </w:r>
            <w:r w:rsidR="00417E58">
              <w:rPr>
                <w:noProof/>
                <w:webHidden/>
              </w:rPr>
              <w:fldChar w:fldCharType="begin"/>
            </w:r>
            <w:r w:rsidR="00417E58">
              <w:rPr>
                <w:noProof/>
                <w:webHidden/>
              </w:rPr>
              <w:instrText xml:space="preserve"> PAGEREF _Toc37415291 \h </w:instrText>
            </w:r>
            <w:r w:rsidR="00417E58">
              <w:rPr>
                <w:noProof/>
                <w:webHidden/>
              </w:rPr>
            </w:r>
            <w:r w:rsidR="00417E58">
              <w:rPr>
                <w:noProof/>
                <w:webHidden/>
              </w:rPr>
              <w:fldChar w:fldCharType="separate"/>
            </w:r>
            <w:r w:rsidR="00417E58">
              <w:rPr>
                <w:noProof/>
                <w:webHidden/>
              </w:rPr>
              <w:t>65</w:t>
            </w:r>
            <w:r w:rsidR="00417E58">
              <w:rPr>
                <w:noProof/>
                <w:webHidden/>
              </w:rPr>
              <w:fldChar w:fldCharType="end"/>
            </w:r>
          </w:hyperlink>
        </w:p>
        <w:p w14:paraId="442C1783" w14:textId="3C0F03AD" w:rsidR="00417E58" w:rsidRDefault="004A1F26">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92" w:history="1">
            <w:r w:rsidR="00417E58" w:rsidRPr="002E1390">
              <w:rPr>
                <w:rStyle w:val="Hyperlink"/>
                <w:noProof/>
                <w:lang w:val="nl-NL"/>
              </w:rPr>
              <w:t>4.3.  Controversiële thema’s</w:t>
            </w:r>
            <w:r w:rsidR="00417E58">
              <w:rPr>
                <w:noProof/>
                <w:webHidden/>
              </w:rPr>
              <w:tab/>
            </w:r>
            <w:r w:rsidR="00417E58">
              <w:rPr>
                <w:noProof/>
                <w:webHidden/>
              </w:rPr>
              <w:fldChar w:fldCharType="begin"/>
            </w:r>
            <w:r w:rsidR="00417E58">
              <w:rPr>
                <w:noProof/>
                <w:webHidden/>
              </w:rPr>
              <w:instrText xml:space="preserve"> PAGEREF _Toc37415292 \h </w:instrText>
            </w:r>
            <w:r w:rsidR="00417E58">
              <w:rPr>
                <w:noProof/>
                <w:webHidden/>
              </w:rPr>
            </w:r>
            <w:r w:rsidR="00417E58">
              <w:rPr>
                <w:noProof/>
                <w:webHidden/>
              </w:rPr>
              <w:fldChar w:fldCharType="separate"/>
            </w:r>
            <w:r w:rsidR="00417E58">
              <w:rPr>
                <w:noProof/>
                <w:webHidden/>
              </w:rPr>
              <w:t>65</w:t>
            </w:r>
            <w:r w:rsidR="00417E58">
              <w:rPr>
                <w:noProof/>
                <w:webHidden/>
              </w:rPr>
              <w:fldChar w:fldCharType="end"/>
            </w:r>
          </w:hyperlink>
        </w:p>
        <w:p w14:paraId="6A8EC545" w14:textId="52F9A57B" w:rsidR="00417E58" w:rsidRDefault="004A1F26">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93" w:history="1">
            <w:r w:rsidR="00417E58" w:rsidRPr="002E1390">
              <w:rPr>
                <w:rStyle w:val="Hyperlink"/>
                <w:noProof/>
                <w:lang w:val="nl-NL"/>
              </w:rPr>
              <w:t>4.4.  Ontkenning en angst</w:t>
            </w:r>
            <w:r w:rsidR="00417E58">
              <w:rPr>
                <w:noProof/>
                <w:webHidden/>
              </w:rPr>
              <w:tab/>
            </w:r>
            <w:r w:rsidR="00417E58">
              <w:rPr>
                <w:noProof/>
                <w:webHidden/>
              </w:rPr>
              <w:fldChar w:fldCharType="begin"/>
            </w:r>
            <w:r w:rsidR="00417E58">
              <w:rPr>
                <w:noProof/>
                <w:webHidden/>
              </w:rPr>
              <w:instrText xml:space="preserve"> PAGEREF _Toc37415293 \h </w:instrText>
            </w:r>
            <w:r w:rsidR="00417E58">
              <w:rPr>
                <w:noProof/>
                <w:webHidden/>
              </w:rPr>
            </w:r>
            <w:r w:rsidR="00417E58">
              <w:rPr>
                <w:noProof/>
                <w:webHidden/>
              </w:rPr>
              <w:fldChar w:fldCharType="separate"/>
            </w:r>
            <w:r w:rsidR="00417E58">
              <w:rPr>
                <w:noProof/>
                <w:webHidden/>
              </w:rPr>
              <w:t>68</w:t>
            </w:r>
            <w:r w:rsidR="00417E58">
              <w:rPr>
                <w:noProof/>
                <w:webHidden/>
              </w:rPr>
              <w:fldChar w:fldCharType="end"/>
            </w:r>
          </w:hyperlink>
        </w:p>
        <w:p w14:paraId="0232C941" w14:textId="1FDA4C02" w:rsidR="00417E58" w:rsidRDefault="004A1F26">
          <w:pPr>
            <w:pStyle w:val="Inhopg1"/>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94" w:history="1">
            <w:r w:rsidR="00417E58" w:rsidRPr="002E1390">
              <w:rPr>
                <w:rStyle w:val="Hyperlink"/>
                <w:noProof/>
                <w:lang w:val="nl-NL"/>
              </w:rPr>
              <w:t>BIJLAGE 1 – ZELFEVALUATIE CHECKLIST</w:t>
            </w:r>
            <w:r w:rsidR="00417E58">
              <w:rPr>
                <w:noProof/>
                <w:webHidden/>
              </w:rPr>
              <w:tab/>
            </w:r>
            <w:r w:rsidR="00417E58">
              <w:rPr>
                <w:noProof/>
                <w:webHidden/>
              </w:rPr>
              <w:fldChar w:fldCharType="begin"/>
            </w:r>
            <w:r w:rsidR="00417E58">
              <w:rPr>
                <w:noProof/>
                <w:webHidden/>
              </w:rPr>
              <w:instrText xml:space="preserve"> PAGEREF _Toc37415294 \h </w:instrText>
            </w:r>
            <w:r w:rsidR="00417E58">
              <w:rPr>
                <w:noProof/>
                <w:webHidden/>
              </w:rPr>
            </w:r>
            <w:r w:rsidR="00417E58">
              <w:rPr>
                <w:noProof/>
                <w:webHidden/>
              </w:rPr>
              <w:fldChar w:fldCharType="separate"/>
            </w:r>
            <w:r w:rsidR="00417E58">
              <w:rPr>
                <w:noProof/>
                <w:webHidden/>
              </w:rPr>
              <w:t>70</w:t>
            </w:r>
            <w:r w:rsidR="00417E58">
              <w:rPr>
                <w:noProof/>
                <w:webHidden/>
              </w:rPr>
              <w:fldChar w:fldCharType="end"/>
            </w:r>
          </w:hyperlink>
        </w:p>
        <w:p w14:paraId="715F6647" w14:textId="7AE607AD" w:rsidR="00417E58" w:rsidRDefault="004A1F26">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95" w:history="1">
            <w:r w:rsidR="00417E58" w:rsidRPr="002E1390">
              <w:rPr>
                <w:rStyle w:val="Hyperlink"/>
                <w:noProof/>
                <w:lang w:val="nl-NL"/>
              </w:rPr>
              <w:t>Introductie</w:t>
            </w:r>
            <w:r w:rsidR="00417E58">
              <w:rPr>
                <w:noProof/>
                <w:webHidden/>
              </w:rPr>
              <w:tab/>
            </w:r>
            <w:r w:rsidR="00417E58">
              <w:rPr>
                <w:noProof/>
                <w:webHidden/>
              </w:rPr>
              <w:fldChar w:fldCharType="begin"/>
            </w:r>
            <w:r w:rsidR="00417E58">
              <w:rPr>
                <w:noProof/>
                <w:webHidden/>
              </w:rPr>
              <w:instrText xml:space="preserve"> PAGEREF _Toc37415295 \h </w:instrText>
            </w:r>
            <w:r w:rsidR="00417E58">
              <w:rPr>
                <w:noProof/>
                <w:webHidden/>
              </w:rPr>
            </w:r>
            <w:r w:rsidR="00417E58">
              <w:rPr>
                <w:noProof/>
                <w:webHidden/>
              </w:rPr>
              <w:fldChar w:fldCharType="separate"/>
            </w:r>
            <w:r w:rsidR="00417E58">
              <w:rPr>
                <w:noProof/>
                <w:webHidden/>
              </w:rPr>
              <w:t>70</w:t>
            </w:r>
            <w:r w:rsidR="00417E58">
              <w:rPr>
                <w:noProof/>
                <w:webHidden/>
              </w:rPr>
              <w:fldChar w:fldCharType="end"/>
            </w:r>
          </w:hyperlink>
        </w:p>
        <w:p w14:paraId="73E39D51" w14:textId="132D01F9" w:rsidR="00417E58" w:rsidRDefault="004A1F26">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96" w:history="1">
            <w:r w:rsidR="00417E58" w:rsidRPr="002E1390">
              <w:rPr>
                <w:rStyle w:val="Hyperlink"/>
                <w:noProof/>
                <w:lang w:val="nl-NL"/>
              </w:rPr>
              <w:t>A. Pedagogische cultuur</w:t>
            </w:r>
            <w:r w:rsidR="00417E58">
              <w:rPr>
                <w:noProof/>
                <w:webHidden/>
              </w:rPr>
              <w:tab/>
            </w:r>
            <w:r w:rsidR="00417E58">
              <w:rPr>
                <w:noProof/>
                <w:webHidden/>
              </w:rPr>
              <w:fldChar w:fldCharType="begin"/>
            </w:r>
            <w:r w:rsidR="00417E58">
              <w:rPr>
                <w:noProof/>
                <w:webHidden/>
              </w:rPr>
              <w:instrText xml:space="preserve"> PAGEREF _Toc37415296 \h </w:instrText>
            </w:r>
            <w:r w:rsidR="00417E58">
              <w:rPr>
                <w:noProof/>
                <w:webHidden/>
              </w:rPr>
            </w:r>
            <w:r w:rsidR="00417E58">
              <w:rPr>
                <w:noProof/>
                <w:webHidden/>
              </w:rPr>
              <w:fldChar w:fldCharType="separate"/>
            </w:r>
            <w:r w:rsidR="00417E58">
              <w:rPr>
                <w:noProof/>
                <w:webHidden/>
              </w:rPr>
              <w:t>70</w:t>
            </w:r>
            <w:r w:rsidR="00417E58">
              <w:rPr>
                <w:noProof/>
                <w:webHidden/>
              </w:rPr>
              <w:fldChar w:fldCharType="end"/>
            </w:r>
          </w:hyperlink>
        </w:p>
        <w:p w14:paraId="7E171001" w14:textId="3ED5008D" w:rsidR="00417E58" w:rsidRDefault="004A1F26">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97" w:history="1">
            <w:r w:rsidR="00417E58" w:rsidRPr="002E1390">
              <w:rPr>
                <w:rStyle w:val="Hyperlink"/>
                <w:noProof/>
                <w:lang w:val="nl-NL"/>
              </w:rPr>
              <w:t>1. Zicht houden op schoolveiligheid</w:t>
            </w:r>
            <w:r w:rsidR="00417E58">
              <w:rPr>
                <w:noProof/>
                <w:webHidden/>
              </w:rPr>
              <w:tab/>
            </w:r>
            <w:r w:rsidR="00417E58">
              <w:rPr>
                <w:noProof/>
                <w:webHidden/>
              </w:rPr>
              <w:fldChar w:fldCharType="begin"/>
            </w:r>
            <w:r w:rsidR="00417E58">
              <w:rPr>
                <w:noProof/>
                <w:webHidden/>
              </w:rPr>
              <w:instrText xml:space="preserve"> PAGEREF _Toc37415297 \h </w:instrText>
            </w:r>
            <w:r w:rsidR="00417E58">
              <w:rPr>
                <w:noProof/>
                <w:webHidden/>
              </w:rPr>
            </w:r>
            <w:r w:rsidR="00417E58">
              <w:rPr>
                <w:noProof/>
                <w:webHidden/>
              </w:rPr>
              <w:fldChar w:fldCharType="separate"/>
            </w:r>
            <w:r w:rsidR="00417E58">
              <w:rPr>
                <w:noProof/>
                <w:webHidden/>
              </w:rPr>
              <w:t>71</w:t>
            </w:r>
            <w:r w:rsidR="00417E58">
              <w:rPr>
                <w:noProof/>
                <w:webHidden/>
              </w:rPr>
              <w:fldChar w:fldCharType="end"/>
            </w:r>
          </w:hyperlink>
        </w:p>
        <w:p w14:paraId="55CDDFA3" w14:textId="36FA5407" w:rsidR="00417E58" w:rsidRDefault="004A1F26">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98" w:history="1">
            <w:r w:rsidR="00417E58" w:rsidRPr="002E1390">
              <w:rPr>
                <w:rStyle w:val="Hyperlink"/>
                <w:noProof/>
                <w:lang w:val="nl-NL"/>
              </w:rPr>
              <w:t>2. Visie op schoolveiligheid</w:t>
            </w:r>
            <w:r w:rsidR="00417E58">
              <w:rPr>
                <w:noProof/>
                <w:webHidden/>
              </w:rPr>
              <w:tab/>
            </w:r>
            <w:r w:rsidR="00417E58">
              <w:rPr>
                <w:noProof/>
                <w:webHidden/>
              </w:rPr>
              <w:fldChar w:fldCharType="begin"/>
            </w:r>
            <w:r w:rsidR="00417E58">
              <w:rPr>
                <w:noProof/>
                <w:webHidden/>
              </w:rPr>
              <w:instrText xml:space="preserve"> PAGEREF _Toc37415298 \h </w:instrText>
            </w:r>
            <w:r w:rsidR="00417E58">
              <w:rPr>
                <w:noProof/>
                <w:webHidden/>
              </w:rPr>
            </w:r>
            <w:r w:rsidR="00417E58">
              <w:rPr>
                <w:noProof/>
                <w:webHidden/>
              </w:rPr>
              <w:fldChar w:fldCharType="separate"/>
            </w:r>
            <w:r w:rsidR="00417E58">
              <w:rPr>
                <w:noProof/>
                <w:webHidden/>
              </w:rPr>
              <w:t>73</w:t>
            </w:r>
            <w:r w:rsidR="00417E58">
              <w:rPr>
                <w:noProof/>
                <w:webHidden/>
              </w:rPr>
              <w:fldChar w:fldCharType="end"/>
            </w:r>
          </w:hyperlink>
        </w:p>
        <w:p w14:paraId="560951FF" w14:textId="1B28FCEB" w:rsidR="00417E58" w:rsidRDefault="004A1F26">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299" w:history="1">
            <w:r w:rsidR="00417E58" w:rsidRPr="002E1390">
              <w:rPr>
                <w:rStyle w:val="Hyperlink"/>
                <w:noProof/>
                <w:lang w:val="nl-NL"/>
              </w:rPr>
              <w:t xml:space="preserve">3. De prosociale en </w:t>
            </w:r>
            <w:r w:rsidR="009E7EBB">
              <w:rPr>
                <w:rStyle w:val="Hyperlink"/>
                <w:noProof/>
                <w:lang w:val="nl-NL"/>
              </w:rPr>
              <w:t>anti-pest</w:t>
            </w:r>
            <w:r w:rsidR="00417E58" w:rsidRPr="002E1390">
              <w:rPr>
                <w:rStyle w:val="Hyperlink"/>
                <w:noProof/>
                <w:lang w:val="nl-NL"/>
              </w:rPr>
              <w:t>strategie</w:t>
            </w:r>
            <w:r w:rsidR="00417E58">
              <w:rPr>
                <w:noProof/>
                <w:webHidden/>
              </w:rPr>
              <w:tab/>
            </w:r>
            <w:r w:rsidR="00417E58">
              <w:rPr>
                <w:noProof/>
                <w:webHidden/>
              </w:rPr>
              <w:fldChar w:fldCharType="begin"/>
            </w:r>
            <w:r w:rsidR="00417E58">
              <w:rPr>
                <w:noProof/>
                <w:webHidden/>
              </w:rPr>
              <w:instrText xml:space="preserve"> PAGEREF _Toc37415299 \h </w:instrText>
            </w:r>
            <w:r w:rsidR="00417E58">
              <w:rPr>
                <w:noProof/>
                <w:webHidden/>
              </w:rPr>
            </w:r>
            <w:r w:rsidR="00417E58">
              <w:rPr>
                <w:noProof/>
                <w:webHidden/>
              </w:rPr>
              <w:fldChar w:fldCharType="separate"/>
            </w:r>
            <w:r w:rsidR="00417E58">
              <w:rPr>
                <w:noProof/>
                <w:webHidden/>
              </w:rPr>
              <w:t>74</w:t>
            </w:r>
            <w:r w:rsidR="00417E58">
              <w:rPr>
                <w:noProof/>
                <w:webHidden/>
              </w:rPr>
              <w:fldChar w:fldCharType="end"/>
            </w:r>
          </w:hyperlink>
        </w:p>
        <w:p w14:paraId="3E9B7F0D" w14:textId="32AC5612" w:rsidR="00417E58" w:rsidRDefault="004A1F26">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300" w:history="1">
            <w:r w:rsidR="00417E58" w:rsidRPr="002E1390">
              <w:rPr>
                <w:rStyle w:val="Hyperlink"/>
                <w:noProof/>
                <w:lang w:val="nl-NL"/>
              </w:rPr>
              <w:t>B. Preventie</w:t>
            </w:r>
            <w:r w:rsidR="00417E58">
              <w:rPr>
                <w:noProof/>
                <w:webHidden/>
              </w:rPr>
              <w:tab/>
            </w:r>
            <w:r w:rsidR="00417E58">
              <w:rPr>
                <w:noProof/>
                <w:webHidden/>
              </w:rPr>
              <w:fldChar w:fldCharType="begin"/>
            </w:r>
            <w:r w:rsidR="00417E58">
              <w:rPr>
                <w:noProof/>
                <w:webHidden/>
              </w:rPr>
              <w:instrText xml:space="preserve"> PAGEREF _Toc37415300 \h </w:instrText>
            </w:r>
            <w:r w:rsidR="00417E58">
              <w:rPr>
                <w:noProof/>
                <w:webHidden/>
              </w:rPr>
            </w:r>
            <w:r w:rsidR="00417E58">
              <w:rPr>
                <w:noProof/>
                <w:webHidden/>
              </w:rPr>
              <w:fldChar w:fldCharType="separate"/>
            </w:r>
            <w:r w:rsidR="00417E58">
              <w:rPr>
                <w:noProof/>
                <w:webHidden/>
              </w:rPr>
              <w:t>75</w:t>
            </w:r>
            <w:r w:rsidR="00417E58">
              <w:rPr>
                <w:noProof/>
                <w:webHidden/>
              </w:rPr>
              <w:fldChar w:fldCharType="end"/>
            </w:r>
          </w:hyperlink>
        </w:p>
        <w:p w14:paraId="6E65E046" w14:textId="41C23CA5" w:rsidR="00417E58" w:rsidRDefault="004A1F26">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301" w:history="1">
            <w:r w:rsidR="00417E58" w:rsidRPr="002E1390">
              <w:rPr>
                <w:rStyle w:val="Hyperlink"/>
                <w:noProof/>
                <w:lang w:val="nl-NL"/>
              </w:rPr>
              <w:t>4. Omgangsregels</w:t>
            </w:r>
            <w:r w:rsidR="00417E58">
              <w:rPr>
                <w:noProof/>
                <w:webHidden/>
              </w:rPr>
              <w:tab/>
            </w:r>
            <w:r w:rsidR="00417E58">
              <w:rPr>
                <w:noProof/>
                <w:webHidden/>
              </w:rPr>
              <w:fldChar w:fldCharType="begin"/>
            </w:r>
            <w:r w:rsidR="00417E58">
              <w:rPr>
                <w:noProof/>
                <w:webHidden/>
              </w:rPr>
              <w:instrText xml:space="preserve"> PAGEREF _Toc37415301 \h </w:instrText>
            </w:r>
            <w:r w:rsidR="00417E58">
              <w:rPr>
                <w:noProof/>
                <w:webHidden/>
              </w:rPr>
            </w:r>
            <w:r w:rsidR="00417E58">
              <w:rPr>
                <w:noProof/>
                <w:webHidden/>
              </w:rPr>
              <w:fldChar w:fldCharType="separate"/>
            </w:r>
            <w:r w:rsidR="00417E58">
              <w:rPr>
                <w:noProof/>
                <w:webHidden/>
              </w:rPr>
              <w:t>75</w:t>
            </w:r>
            <w:r w:rsidR="00417E58">
              <w:rPr>
                <w:noProof/>
                <w:webHidden/>
              </w:rPr>
              <w:fldChar w:fldCharType="end"/>
            </w:r>
          </w:hyperlink>
        </w:p>
        <w:p w14:paraId="5559D35E" w14:textId="66885577" w:rsidR="00417E58" w:rsidRDefault="004A1F26">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302" w:history="1">
            <w:r w:rsidR="00417E58" w:rsidRPr="002E1390">
              <w:rPr>
                <w:rStyle w:val="Hyperlink"/>
                <w:noProof/>
                <w:lang w:val="nl-NL"/>
              </w:rPr>
              <w:t>5. Dialoog over pesten en intimidatie</w:t>
            </w:r>
            <w:r w:rsidR="00417E58">
              <w:rPr>
                <w:noProof/>
                <w:webHidden/>
              </w:rPr>
              <w:tab/>
            </w:r>
            <w:r w:rsidR="00417E58">
              <w:rPr>
                <w:noProof/>
                <w:webHidden/>
              </w:rPr>
              <w:fldChar w:fldCharType="begin"/>
            </w:r>
            <w:r w:rsidR="00417E58">
              <w:rPr>
                <w:noProof/>
                <w:webHidden/>
              </w:rPr>
              <w:instrText xml:space="preserve"> PAGEREF _Toc37415302 \h </w:instrText>
            </w:r>
            <w:r w:rsidR="00417E58">
              <w:rPr>
                <w:noProof/>
                <w:webHidden/>
              </w:rPr>
            </w:r>
            <w:r w:rsidR="00417E58">
              <w:rPr>
                <w:noProof/>
                <w:webHidden/>
              </w:rPr>
              <w:fldChar w:fldCharType="separate"/>
            </w:r>
            <w:r w:rsidR="00417E58">
              <w:rPr>
                <w:noProof/>
                <w:webHidden/>
              </w:rPr>
              <w:t>76</w:t>
            </w:r>
            <w:r w:rsidR="00417E58">
              <w:rPr>
                <w:noProof/>
                <w:webHidden/>
              </w:rPr>
              <w:fldChar w:fldCharType="end"/>
            </w:r>
          </w:hyperlink>
        </w:p>
        <w:p w14:paraId="720E9363" w14:textId="317EC382" w:rsidR="00417E58" w:rsidRDefault="004A1F26">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303" w:history="1">
            <w:r w:rsidR="00417E58" w:rsidRPr="002E1390">
              <w:rPr>
                <w:rStyle w:val="Hyperlink"/>
                <w:noProof/>
                <w:lang w:val="nl-NL"/>
              </w:rPr>
              <w:t>C. Omgaan met incidenten</w:t>
            </w:r>
            <w:r w:rsidR="00417E58">
              <w:rPr>
                <w:noProof/>
                <w:webHidden/>
              </w:rPr>
              <w:tab/>
            </w:r>
            <w:r w:rsidR="00417E58">
              <w:rPr>
                <w:noProof/>
                <w:webHidden/>
              </w:rPr>
              <w:fldChar w:fldCharType="begin"/>
            </w:r>
            <w:r w:rsidR="00417E58">
              <w:rPr>
                <w:noProof/>
                <w:webHidden/>
              </w:rPr>
              <w:instrText xml:space="preserve"> PAGEREF _Toc37415303 \h </w:instrText>
            </w:r>
            <w:r w:rsidR="00417E58">
              <w:rPr>
                <w:noProof/>
                <w:webHidden/>
              </w:rPr>
            </w:r>
            <w:r w:rsidR="00417E58">
              <w:rPr>
                <w:noProof/>
                <w:webHidden/>
              </w:rPr>
              <w:fldChar w:fldCharType="separate"/>
            </w:r>
            <w:r w:rsidR="00417E58">
              <w:rPr>
                <w:noProof/>
                <w:webHidden/>
              </w:rPr>
              <w:t>77</w:t>
            </w:r>
            <w:r w:rsidR="00417E58">
              <w:rPr>
                <w:noProof/>
                <w:webHidden/>
              </w:rPr>
              <w:fldChar w:fldCharType="end"/>
            </w:r>
          </w:hyperlink>
        </w:p>
        <w:p w14:paraId="34393FCA" w14:textId="0F5FE147" w:rsidR="00417E58" w:rsidRDefault="004A1F26">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304" w:history="1">
            <w:r w:rsidR="00417E58" w:rsidRPr="002E1390">
              <w:rPr>
                <w:rStyle w:val="Hyperlink"/>
                <w:noProof/>
                <w:lang w:val="nl-NL"/>
              </w:rPr>
              <w:t>6. Stoppen van destructief gedrag en geweld</w:t>
            </w:r>
            <w:r w:rsidR="00417E58">
              <w:rPr>
                <w:noProof/>
                <w:webHidden/>
              </w:rPr>
              <w:tab/>
            </w:r>
            <w:r w:rsidR="00417E58">
              <w:rPr>
                <w:noProof/>
                <w:webHidden/>
              </w:rPr>
              <w:fldChar w:fldCharType="begin"/>
            </w:r>
            <w:r w:rsidR="00417E58">
              <w:rPr>
                <w:noProof/>
                <w:webHidden/>
              </w:rPr>
              <w:instrText xml:space="preserve"> PAGEREF _Toc37415304 \h </w:instrText>
            </w:r>
            <w:r w:rsidR="00417E58">
              <w:rPr>
                <w:noProof/>
                <w:webHidden/>
              </w:rPr>
            </w:r>
            <w:r w:rsidR="00417E58">
              <w:rPr>
                <w:noProof/>
                <w:webHidden/>
              </w:rPr>
              <w:fldChar w:fldCharType="separate"/>
            </w:r>
            <w:r w:rsidR="00417E58">
              <w:rPr>
                <w:noProof/>
                <w:webHidden/>
              </w:rPr>
              <w:t>77</w:t>
            </w:r>
            <w:r w:rsidR="00417E58">
              <w:rPr>
                <w:noProof/>
                <w:webHidden/>
              </w:rPr>
              <w:fldChar w:fldCharType="end"/>
            </w:r>
          </w:hyperlink>
        </w:p>
        <w:p w14:paraId="135107EB" w14:textId="71C560F5" w:rsidR="00417E58" w:rsidRDefault="004A1F26">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305" w:history="1">
            <w:r w:rsidR="00417E58" w:rsidRPr="002E1390">
              <w:rPr>
                <w:rStyle w:val="Hyperlink"/>
                <w:noProof/>
                <w:lang w:val="nl-NL"/>
              </w:rPr>
              <w:t>7. Herstellende benadering</w:t>
            </w:r>
            <w:r w:rsidR="00417E58">
              <w:rPr>
                <w:noProof/>
                <w:webHidden/>
              </w:rPr>
              <w:tab/>
            </w:r>
            <w:r w:rsidR="00417E58">
              <w:rPr>
                <w:noProof/>
                <w:webHidden/>
              </w:rPr>
              <w:fldChar w:fldCharType="begin"/>
            </w:r>
            <w:r w:rsidR="00417E58">
              <w:rPr>
                <w:noProof/>
                <w:webHidden/>
              </w:rPr>
              <w:instrText xml:space="preserve"> PAGEREF _Toc37415305 \h </w:instrText>
            </w:r>
            <w:r w:rsidR="00417E58">
              <w:rPr>
                <w:noProof/>
                <w:webHidden/>
              </w:rPr>
            </w:r>
            <w:r w:rsidR="00417E58">
              <w:rPr>
                <w:noProof/>
                <w:webHidden/>
              </w:rPr>
              <w:fldChar w:fldCharType="separate"/>
            </w:r>
            <w:r w:rsidR="00417E58">
              <w:rPr>
                <w:noProof/>
                <w:webHidden/>
              </w:rPr>
              <w:t>79</w:t>
            </w:r>
            <w:r w:rsidR="00417E58">
              <w:rPr>
                <w:noProof/>
                <w:webHidden/>
              </w:rPr>
              <w:fldChar w:fldCharType="end"/>
            </w:r>
          </w:hyperlink>
        </w:p>
        <w:p w14:paraId="26A98C8D" w14:textId="0A303C2F" w:rsidR="00417E58" w:rsidRDefault="004A1F26">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306" w:history="1">
            <w:r w:rsidR="00417E58" w:rsidRPr="002E1390">
              <w:rPr>
                <w:rStyle w:val="Hyperlink"/>
                <w:noProof/>
                <w:lang w:val="nl-NL"/>
              </w:rPr>
              <w:t>8. Procedure om met incidenten om te gaan</w:t>
            </w:r>
            <w:r w:rsidR="00417E58">
              <w:rPr>
                <w:noProof/>
                <w:webHidden/>
              </w:rPr>
              <w:tab/>
            </w:r>
            <w:r w:rsidR="00417E58">
              <w:rPr>
                <w:noProof/>
                <w:webHidden/>
              </w:rPr>
              <w:fldChar w:fldCharType="begin"/>
            </w:r>
            <w:r w:rsidR="00417E58">
              <w:rPr>
                <w:noProof/>
                <w:webHidden/>
              </w:rPr>
              <w:instrText xml:space="preserve"> PAGEREF _Toc37415306 \h </w:instrText>
            </w:r>
            <w:r w:rsidR="00417E58">
              <w:rPr>
                <w:noProof/>
                <w:webHidden/>
              </w:rPr>
            </w:r>
            <w:r w:rsidR="00417E58">
              <w:rPr>
                <w:noProof/>
                <w:webHidden/>
              </w:rPr>
              <w:fldChar w:fldCharType="separate"/>
            </w:r>
            <w:r w:rsidR="00417E58">
              <w:rPr>
                <w:noProof/>
                <w:webHidden/>
              </w:rPr>
              <w:t>80</w:t>
            </w:r>
            <w:r w:rsidR="00417E58">
              <w:rPr>
                <w:noProof/>
                <w:webHidden/>
              </w:rPr>
              <w:fldChar w:fldCharType="end"/>
            </w:r>
          </w:hyperlink>
        </w:p>
        <w:p w14:paraId="5181D051" w14:textId="7EE9DDF9" w:rsidR="00417E58" w:rsidRDefault="004A1F26">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307" w:history="1">
            <w:r w:rsidR="00417E58" w:rsidRPr="002E1390">
              <w:rPr>
                <w:rStyle w:val="Hyperlink"/>
                <w:noProof/>
                <w:lang w:val="nl-NL"/>
              </w:rPr>
              <w:t>D. Maatwerkinterventies</w:t>
            </w:r>
            <w:r w:rsidR="00417E58">
              <w:rPr>
                <w:noProof/>
                <w:webHidden/>
              </w:rPr>
              <w:tab/>
            </w:r>
            <w:r w:rsidR="00417E58">
              <w:rPr>
                <w:noProof/>
                <w:webHidden/>
              </w:rPr>
              <w:fldChar w:fldCharType="begin"/>
            </w:r>
            <w:r w:rsidR="00417E58">
              <w:rPr>
                <w:noProof/>
                <w:webHidden/>
              </w:rPr>
              <w:instrText xml:space="preserve"> PAGEREF _Toc37415307 \h </w:instrText>
            </w:r>
            <w:r w:rsidR="00417E58">
              <w:rPr>
                <w:noProof/>
                <w:webHidden/>
              </w:rPr>
            </w:r>
            <w:r w:rsidR="00417E58">
              <w:rPr>
                <w:noProof/>
                <w:webHidden/>
              </w:rPr>
              <w:fldChar w:fldCharType="separate"/>
            </w:r>
            <w:r w:rsidR="00417E58">
              <w:rPr>
                <w:noProof/>
                <w:webHidden/>
              </w:rPr>
              <w:t>81</w:t>
            </w:r>
            <w:r w:rsidR="00417E58">
              <w:rPr>
                <w:noProof/>
                <w:webHidden/>
              </w:rPr>
              <w:fldChar w:fldCharType="end"/>
            </w:r>
          </w:hyperlink>
        </w:p>
        <w:p w14:paraId="7C219E1F" w14:textId="50605E6B" w:rsidR="00417E58" w:rsidRDefault="004A1F26">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308" w:history="1">
            <w:r w:rsidR="00417E58" w:rsidRPr="002E1390">
              <w:rPr>
                <w:rStyle w:val="Hyperlink"/>
                <w:noProof/>
                <w:lang w:val="nl-NL"/>
              </w:rPr>
              <w:t>9. Zich herhalend vervelend gedrag</w:t>
            </w:r>
            <w:r w:rsidR="00417E58">
              <w:rPr>
                <w:noProof/>
                <w:webHidden/>
              </w:rPr>
              <w:tab/>
            </w:r>
            <w:r w:rsidR="00417E58">
              <w:rPr>
                <w:noProof/>
                <w:webHidden/>
              </w:rPr>
              <w:fldChar w:fldCharType="begin"/>
            </w:r>
            <w:r w:rsidR="00417E58">
              <w:rPr>
                <w:noProof/>
                <w:webHidden/>
              </w:rPr>
              <w:instrText xml:space="preserve"> PAGEREF _Toc37415308 \h </w:instrText>
            </w:r>
            <w:r w:rsidR="00417E58">
              <w:rPr>
                <w:noProof/>
                <w:webHidden/>
              </w:rPr>
            </w:r>
            <w:r w:rsidR="00417E58">
              <w:rPr>
                <w:noProof/>
                <w:webHidden/>
              </w:rPr>
              <w:fldChar w:fldCharType="separate"/>
            </w:r>
            <w:r w:rsidR="00417E58">
              <w:rPr>
                <w:noProof/>
                <w:webHidden/>
              </w:rPr>
              <w:t>81</w:t>
            </w:r>
            <w:r w:rsidR="00417E58">
              <w:rPr>
                <w:noProof/>
                <w:webHidden/>
              </w:rPr>
              <w:fldChar w:fldCharType="end"/>
            </w:r>
          </w:hyperlink>
        </w:p>
        <w:p w14:paraId="30BBFE47" w14:textId="614717B1" w:rsidR="00417E58" w:rsidRDefault="004A1F26">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309" w:history="1">
            <w:r w:rsidR="00417E58" w:rsidRPr="002E1390">
              <w:rPr>
                <w:rStyle w:val="Hyperlink"/>
                <w:noProof/>
                <w:lang w:val="nl-NL"/>
              </w:rPr>
              <w:t>10. Structurele uitsluiting en discriminatie</w:t>
            </w:r>
            <w:r w:rsidR="00417E58">
              <w:rPr>
                <w:noProof/>
                <w:webHidden/>
              </w:rPr>
              <w:tab/>
            </w:r>
            <w:r w:rsidR="00417E58">
              <w:rPr>
                <w:noProof/>
                <w:webHidden/>
              </w:rPr>
              <w:fldChar w:fldCharType="begin"/>
            </w:r>
            <w:r w:rsidR="00417E58">
              <w:rPr>
                <w:noProof/>
                <w:webHidden/>
              </w:rPr>
              <w:instrText xml:space="preserve"> PAGEREF _Toc37415309 \h </w:instrText>
            </w:r>
            <w:r w:rsidR="00417E58">
              <w:rPr>
                <w:noProof/>
                <w:webHidden/>
              </w:rPr>
            </w:r>
            <w:r w:rsidR="00417E58">
              <w:rPr>
                <w:noProof/>
                <w:webHidden/>
              </w:rPr>
              <w:fldChar w:fldCharType="separate"/>
            </w:r>
            <w:r w:rsidR="00417E58">
              <w:rPr>
                <w:noProof/>
                <w:webHidden/>
              </w:rPr>
              <w:t>83</w:t>
            </w:r>
            <w:r w:rsidR="00417E58">
              <w:rPr>
                <w:noProof/>
                <w:webHidden/>
              </w:rPr>
              <w:fldChar w:fldCharType="end"/>
            </w:r>
          </w:hyperlink>
        </w:p>
        <w:p w14:paraId="3716BCBD" w14:textId="08B011DE" w:rsidR="00417E58" w:rsidRDefault="004A1F26">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310" w:history="1">
            <w:r w:rsidR="00417E58" w:rsidRPr="002E1390">
              <w:rPr>
                <w:rStyle w:val="Hyperlink"/>
                <w:noProof/>
                <w:lang w:val="nl-NL"/>
              </w:rPr>
              <w:t>Samenvattend analyseschema</w:t>
            </w:r>
            <w:r w:rsidR="00417E58">
              <w:rPr>
                <w:noProof/>
                <w:webHidden/>
              </w:rPr>
              <w:tab/>
            </w:r>
            <w:r w:rsidR="00417E58">
              <w:rPr>
                <w:noProof/>
                <w:webHidden/>
              </w:rPr>
              <w:fldChar w:fldCharType="begin"/>
            </w:r>
            <w:r w:rsidR="00417E58">
              <w:rPr>
                <w:noProof/>
                <w:webHidden/>
              </w:rPr>
              <w:instrText xml:space="preserve"> PAGEREF _Toc37415310 \h </w:instrText>
            </w:r>
            <w:r w:rsidR="00417E58">
              <w:rPr>
                <w:noProof/>
                <w:webHidden/>
              </w:rPr>
            </w:r>
            <w:r w:rsidR="00417E58">
              <w:rPr>
                <w:noProof/>
                <w:webHidden/>
              </w:rPr>
              <w:fldChar w:fldCharType="separate"/>
            </w:r>
            <w:r w:rsidR="00417E58">
              <w:rPr>
                <w:noProof/>
                <w:webHidden/>
              </w:rPr>
              <w:t>85</w:t>
            </w:r>
            <w:r w:rsidR="00417E58">
              <w:rPr>
                <w:noProof/>
                <w:webHidden/>
              </w:rPr>
              <w:fldChar w:fldCharType="end"/>
            </w:r>
          </w:hyperlink>
        </w:p>
        <w:p w14:paraId="7E537B6B" w14:textId="30FE5AD8" w:rsidR="00417E58" w:rsidRDefault="004A1F26">
          <w:pPr>
            <w:pStyle w:val="Inhopg1"/>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311" w:history="1">
            <w:r w:rsidR="00417E58" w:rsidRPr="002E1390">
              <w:rPr>
                <w:rStyle w:val="Hyperlink"/>
                <w:noProof/>
                <w:lang w:val="nl-NL"/>
              </w:rPr>
              <w:t xml:space="preserve">BIJLAGE 2 – SJABLOON VOOR EEN </w:t>
            </w:r>
            <w:r w:rsidR="009E7EBB">
              <w:rPr>
                <w:rStyle w:val="Hyperlink"/>
                <w:noProof/>
                <w:lang w:val="nl-NL"/>
              </w:rPr>
              <w:t>ANTI-PEST</w:t>
            </w:r>
            <w:r w:rsidR="00417E58" w:rsidRPr="002E1390">
              <w:rPr>
                <w:rStyle w:val="Hyperlink"/>
                <w:noProof/>
                <w:lang w:val="nl-NL"/>
              </w:rPr>
              <w:t>PLAN</w:t>
            </w:r>
            <w:r w:rsidR="00417E58">
              <w:rPr>
                <w:noProof/>
                <w:webHidden/>
              </w:rPr>
              <w:tab/>
            </w:r>
            <w:r w:rsidR="00417E58">
              <w:rPr>
                <w:noProof/>
                <w:webHidden/>
              </w:rPr>
              <w:fldChar w:fldCharType="begin"/>
            </w:r>
            <w:r w:rsidR="00417E58">
              <w:rPr>
                <w:noProof/>
                <w:webHidden/>
              </w:rPr>
              <w:instrText xml:space="preserve"> PAGEREF _Toc37415311 \h </w:instrText>
            </w:r>
            <w:r w:rsidR="00417E58">
              <w:rPr>
                <w:noProof/>
                <w:webHidden/>
              </w:rPr>
            </w:r>
            <w:r w:rsidR="00417E58">
              <w:rPr>
                <w:noProof/>
                <w:webHidden/>
              </w:rPr>
              <w:fldChar w:fldCharType="separate"/>
            </w:r>
            <w:r w:rsidR="00417E58">
              <w:rPr>
                <w:noProof/>
                <w:webHidden/>
              </w:rPr>
              <w:t>87</w:t>
            </w:r>
            <w:r w:rsidR="00417E58">
              <w:rPr>
                <w:noProof/>
                <w:webHidden/>
              </w:rPr>
              <w:fldChar w:fldCharType="end"/>
            </w:r>
          </w:hyperlink>
        </w:p>
        <w:p w14:paraId="63B2B320" w14:textId="7DD7F7E4" w:rsidR="00417E58" w:rsidRDefault="004A1F26">
          <w:pPr>
            <w:pStyle w:val="Inhopg1"/>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312" w:history="1">
            <w:r w:rsidR="00417E58" w:rsidRPr="002E1390">
              <w:rPr>
                <w:rStyle w:val="Hyperlink"/>
                <w:noProof/>
                <w:lang w:val="nl-NL"/>
              </w:rPr>
              <w:t>BIJLAGE 3 – MODELLEN VOOR INFORMATIEVE BRIEVEN</w:t>
            </w:r>
            <w:r w:rsidR="00417E58">
              <w:rPr>
                <w:noProof/>
                <w:webHidden/>
              </w:rPr>
              <w:tab/>
            </w:r>
            <w:r w:rsidR="00417E58">
              <w:rPr>
                <w:noProof/>
                <w:webHidden/>
              </w:rPr>
              <w:fldChar w:fldCharType="begin"/>
            </w:r>
            <w:r w:rsidR="00417E58">
              <w:rPr>
                <w:noProof/>
                <w:webHidden/>
              </w:rPr>
              <w:instrText xml:space="preserve"> PAGEREF _Toc37415312 \h </w:instrText>
            </w:r>
            <w:r w:rsidR="00417E58">
              <w:rPr>
                <w:noProof/>
                <w:webHidden/>
              </w:rPr>
            </w:r>
            <w:r w:rsidR="00417E58">
              <w:rPr>
                <w:noProof/>
                <w:webHidden/>
              </w:rPr>
              <w:fldChar w:fldCharType="separate"/>
            </w:r>
            <w:r w:rsidR="00417E58">
              <w:rPr>
                <w:noProof/>
                <w:webHidden/>
              </w:rPr>
              <w:t>98</w:t>
            </w:r>
            <w:r w:rsidR="00417E58">
              <w:rPr>
                <w:noProof/>
                <w:webHidden/>
              </w:rPr>
              <w:fldChar w:fldCharType="end"/>
            </w:r>
          </w:hyperlink>
        </w:p>
        <w:p w14:paraId="598ECB2F" w14:textId="34616F54" w:rsidR="00417E58" w:rsidRDefault="004A1F26">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313" w:history="1">
            <w:r w:rsidR="00417E58" w:rsidRPr="002E1390">
              <w:rPr>
                <w:rStyle w:val="Hyperlink"/>
                <w:noProof/>
                <w:lang w:val="nl-NL" w:eastAsia="el-GR"/>
              </w:rPr>
              <w:t>Artikel voor nieuwsbrief/brief aan ouders/verzorgers</w:t>
            </w:r>
            <w:r w:rsidR="00417E58">
              <w:rPr>
                <w:noProof/>
                <w:webHidden/>
              </w:rPr>
              <w:tab/>
            </w:r>
            <w:r w:rsidR="00417E58">
              <w:rPr>
                <w:noProof/>
                <w:webHidden/>
              </w:rPr>
              <w:fldChar w:fldCharType="begin"/>
            </w:r>
            <w:r w:rsidR="00417E58">
              <w:rPr>
                <w:noProof/>
                <w:webHidden/>
              </w:rPr>
              <w:instrText xml:space="preserve"> PAGEREF _Toc37415313 \h </w:instrText>
            </w:r>
            <w:r w:rsidR="00417E58">
              <w:rPr>
                <w:noProof/>
                <w:webHidden/>
              </w:rPr>
            </w:r>
            <w:r w:rsidR="00417E58">
              <w:rPr>
                <w:noProof/>
                <w:webHidden/>
              </w:rPr>
              <w:fldChar w:fldCharType="separate"/>
            </w:r>
            <w:r w:rsidR="00417E58">
              <w:rPr>
                <w:noProof/>
                <w:webHidden/>
              </w:rPr>
              <w:t>98</w:t>
            </w:r>
            <w:r w:rsidR="00417E58">
              <w:rPr>
                <w:noProof/>
                <w:webHidden/>
              </w:rPr>
              <w:fldChar w:fldCharType="end"/>
            </w:r>
          </w:hyperlink>
        </w:p>
        <w:p w14:paraId="5615ADE1" w14:textId="006C43DC" w:rsidR="00417E58" w:rsidRDefault="004A1F26">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314" w:history="1">
            <w:r w:rsidR="00417E58" w:rsidRPr="002E1390">
              <w:rPr>
                <w:rStyle w:val="Hyperlink"/>
                <w:noProof/>
                <w:lang w:val="nl-NL"/>
              </w:rPr>
              <w:t>Brief naar personeel</w:t>
            </w:r>
            <w:r w:rsidR="00417E58">
              <w:rPr>
                <w:noProof/>
                <w:webHidden/>
              </w:rPr>
              <w:tab/>
            </w:r>
            <w:r w:rsidR="00417E58">
              <w:rPr>
                <w:noProof/>
                <w:webHidden/>
              </w:rPr>
              <w:fldChar w:fldCharType="begin"/>
            </w:r>
            <w:r w:rsidR="00417E58">
              <w:rPr>
                <w:noProof/>
                <w:webHidden/>
              </w:rPr>
              <w:instrText xml:space="preserve"> PAGEREF _Toc37415314 \h </w:instrText>
            </w:r>
            <w:r w:rsidR="00417E58">
              <w:rPr>
                <w:noProof/>
                <w:webHidden/>
              </w:rPr>
            </w:r>
            <w:r w:rsidR="00417E58">
              <w:rPr>
                <w:noProof/>
                <w:webHidden/>
              </w:rPr>
              <w:fldChar w:fldCharType="separate"/>
            </w:r>
            <w:r w:rsidR="00417E58">
              <w:rPr>
                <w:noProof/>
                <w:webHidden/>
              </w:rPr>
              <w:t>100</w:t>
            </w:r>
            <w:r w:rsidR="00417E58">
              <w:rPr>
                <w:noProof/>
                <w:webHidden/>
              </w:rPr>
              <w:fldChar w:fldCharType="end"/>
            </w:r>
          </w:hyperlink>
        </w:p>
        <w:p w14:paraId="18BC687B" w14:textId="7C2F106B" w:rsidR="00417E58" w:rsidRDefault="004A1F26">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315" w:history="1">
            <w:r w:rsidR="00417E58" w:rsidRPr="002E1390">
              <w:rPr>
                <w:rStyle w:val="Hyperlink"/>
                <w:noProof/>
                <w:lang w:val="nl-NL"/>
              </w:rPr>
              <w:t>Brief naar leerlingen</w:t>
            </w:r>
            <w:r w:rsidR="00417E58">
              <w:rPr>
                <w:noProof/>
                <w:webHidden/>
              </w:rPr>
              <w:tab/>
            </w:r>
            <w:r w:rsidR="00417E58">
              <w:rPr>
                <w:noProof/>
                <w:webHidden/>
              </w:rPr>
              <w:fldChar w:fldCharType="begin"/>
            </w:r>
            <w:r w:rsidR="00417E58">
              <w:rPr>
                <w:noProof/>
                <w:webHidden/>
              </w:rPr>
              <w:instrText xml:space="preserve"> PAGEREF _Toc37415315 \h </w:instrText>
            </w:r>
            <w:r w:rsidR="00417E58">
              <w:rPr>
                <w:noProof/>
                <w:webHidden/>
              </w:rPr>
            </w:r>
            <w:r w:rsidR="00417E58">
              <w:rPr>
                <w:noProof/>
                <w:webHidden/>
              </w:rPr>
              <w:fldChar w:fldCharType="separate"/>
            </w:r>
            <w:r w:rsidR="00417E58">
              <w:rPr>
                <w:noProof/>
                <w:webHidden/>
              </w:rPr>
              <w:t>101</w:t>
            </w:r>
            <w:r w:rsidR="00417E58">
              <w:rPr>
                <w:noProof/>
                <w:webHidden/>
              </w:rPr>
              <w:fldChar w:fldCharType="end"/>
            </w:r>
          </w:hyperlink>
        </w:p>
        <w:p w14:paraId="0F010510" w14:textId="75F62367" w:rsidR="00417E58" w:rsidRDefault="004A1F26">
          <w:pPr>
            <w:pStyle w:val="Inhopg1"/>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316" w:history="1">
            <w:r w:rsidR="00417E58" w:rsidRPr="002E1390">
              <w:rPr>
                <w:rStyle w:val="Hyperlink"/>
                <w:noProof/>
                <w:lang w:val="nl-NL"/>
              </w:rPr>
              <w:t>BIJLAGE 4 – SJABLONEN OM DE ONDERZOEKEN TE RAPPORTEREN</w:t>
            </w:r>
            <w:r w:rsidR="00417E58">
              <w:rPr>
                <w:noProof/>
                <w:webHidden/>
              </w:rPr>
              <w:tab/>
            </w:r>
            <w:r w:rsidR="00417E58">
              <w:rPr>
                <w:noProof/>
                <w:webHidden/>
              </w:rPr>
              <w:fldChar w:fldCharType="begin"/>
            </w:r>
            <w:r w:rsidR="00417E58">
              <w:rPr>
                <w:noProof/>
                <w:webHidden/>
              </w:rPr>
              <w:instrText xml:space="preserve"> PAGEREF _Toc37415316 \h </w:instrText>
            </w:r>
            <w:r w:rsidR="00417E58">
              <w:rPr>
                <w:noProof/>
                <w:webHidden/>
              </w:rPr>
            </w:r>
            <w:r w:rsidR="00417E58">
              <w:rPr>
                <w:noProof/>
                <w:webHidden/>
              </w:rPr>
              <w:fldChar w:fldCharType="separate"/>
            </w:r>
            <w:r w:rsidR="00417E58">
              <w:rPr>
                <w:noProof/>
                <w:webHidden/>
              </w:rPr>
              <w:t>103</w:t>
            </w:r>
            <w:r w:rsidR="00417E58">
              <w:rPr>
                <w:noProof/>
                <w:webHidden/>
              </w:rPr>
              <w:fldChar w:fldCharType="end"/>
            </w:r>
          </w:hyperlink>
        </w:p>
        <w:p w14:paraId="352BEA24" w14:textId="5C639A0C" w:rsidR="00417E58" w:rsidRDefault="004A1F26">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317" w:history="1">
            <w:r w:rsidR="00417E58" w:rsidRPr="002E1390">
              <w:rPr>
                <w:rStyle w:val="Hyperlink"/>
                <w:noProof/>
                <w:lang w:val="nl-NL" w:eastAsia="el-GR"/>
              </w:rPr>
              <w:t>3.1. Sjabloon voor het onderzoeksrapport</w:t>
            </w:r>
            <w:r w:rsidR="00417E58">
              <w:rPr>
                <w:noProof/>
                <w:webHidden/>
              </w:rPr>
              <w:tab/>
            </w:r>
            <w:r w:rsidR="00417E58">
              <w:rPr>
                <w:noProof/>
                <w:webHidden/>
              </w:rPr>
              <w:fldChar w:fldCharType="begin"/>
            </w:r>
            <w:r w:rsidR="00417E58">
              <w:rPr>
                <w:noProof/>
                <w:webHidden/>
              </w:rPr>
              <w:instrText xml:space="preserve"> PAGEREF _Toc37415317 \h </w:instrText>
            </w:r>
            <w:r w:rsidR="00417E58">
              <w:rPr>
                <w:noProof/>
                <w:webHidden/>
              </w:rPr>
            </w:r>
            <w:r w:rsidR="00417E58">
              <w:rPr>
                <w:noProof/>
                <w:webHidden/>
              </w:rPr>
              <w:fldChar w:fldCharType="separate"/>
            </w:r>
            <w:r w:rsidR="00417E58">
              <w:rPr>
                <w:noProof/>
                <w:webHidden/>
              </w:rPr>
              <w:t>103</w:t>
            </w:r>
            <w:r w:rsidR="00417E58">
              <w:rPr>
                <w:noProof/>
                <w:webHidden/>
              </w:rPr>
              <w:fldChar w:fldCharType="end"/>
            </w:r>
          </w:hyperlink>
        </w:p>
        <w:p w14:paraId="70C22AD0" w14:textId="572A84B2" w:rsidR="00417E58" w:rsidRDefault="004A1F26">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318" w:history="1">
            <w:r w:rsidR="00417E58" w:rsidRPr="002E1390">
              <w:rPr>
                <w:rStyle w:val="Hyperlink"/>
                <w:noProof/>
                <w:lang w:val="nl-NL"/>
              </w:rPr>
              <w:t>3.2. Sjabloon voor het rapport van de leerlingendag</w:t>
            </w:r>
            <w:r w:rsidR="00417E58">
              <w:rPr>
                <w:noProof/>
                <w:webHidden/>
              </w:rPr>
              <w:tab/>
            </w:r>
            <w:r w:rsidR="00417E58">
              <w:rPr>
                <w:noProof/>
                <w:webHidden/>
              </w:rPr>
              <w:fldChar w:fldCharType="begin"/>
            </w:r>
            <w:r w:rsidR="00417E58">
              <w:rPr>
                <w:noProof/>
                <w:webHidden/>
              </w:rPr>
              <w:instrText xml:space="preserve"> PAGEREF _Toc37415318 \h </w:instrText>
            </w:r>
            <w:r w:rsidR="00417E58">
              <w:rPr>
                <w:noProof/>
                <w:webHidden/>
              </w:rPr>
            </w:r>
            <w:r w:rsidR="00417E58">
              <w:rPr>
                <w:noProof/>
                <w:webHidden/>
              </w:rPr>
              <w:fldChar w:fldCharType="separate"/>
            </w:r>
            <w:r w:rsidR="00417E58">
              <w:rPr>
                <w:noProof/>
                <w:webHidden/>
              </w:rPr>
              <w:t>108</w:t>
            </w:r>
            <w:r w:rsidR="00417E58">
              <w:rPr>
                <w:noProof/>
                <w:webHidden/>
              </w:rPr>
              <w:fldChar w:fldCharType="end"/>
            </w:r>
          </w:hyperlink>
        </w:p>
        <w:p w14:paraId="63F14F31" w14:textId="30B8592D" w:rsidR="00417E58" w:rsidRDefault="004A1F26">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319" w:history="1">
            <w:r w:rsidR="00417E58" w:rsidRPr="002E1390">
              <w:rPr>
                <w:rStyle w:val="Hyperlink"/>
                <w:noProof/>
                <w:lang w:val="nl-NL" w:eastAsia="el-GR"/>
              </w:rPr>
              <w:t xml:space="preserve">3.3. </w:t>
            </w:r>
            <w:r w:rsidR="00417E58" w:rsidRPr="002E1390">
              <w:rPr>
                <w:rStyle w:val="Hyperlink"/>
                <w:noProof/>
                <w:lang w:val="nl-NL"/>
              </w:rPr>
              <w:t>Sjabloon voor het rapport van de docentenworkshop</w:t>
            </w:r>
            <w:r w:rsidR="00417E58">
              <w:rPr>
                <w:noProof/>
                <w:webHidden/>
              </w:rPr>
              <w:tab/>
            </w:r>
            <w:r w:rsidR="00417E58">
              <w:rPr>
                <w:noProof/>
                <w:webHidden/>
              </w:rPr>
              <w:fldChar w:fldCharType="begin"/>
            </w:r>
            <w:r w:rsidR="00417E58">
              <w:rPr>
                <w:noProof/>
                <w:webHidden/>
              </w:rPr>
              <w:instrText xml:space="preserve"> PAGEREF _Toc37415319 \h </w:instrText>
            </w:r>
            <w:r w:rsidR="00417E58">
              <w:rPr>
                <w:noProof/>
                <w:webHidden/>
              </w:rPr>
            </w:r>
            <w:r w:rsidR="00417E58">
              <w:rPr>
                <w:noProof/>
                <w:webHidden/>
              </w:rPr>
              <w:fldChar w:fldCharType="separate"/>
            </w:r>
            <w:r w:rsidR="00417E58">
              <w:rPr>
                <w:noProof/>
                <w:webHidden/>
              </w:rPr>
              <w:t>109</w:t>
            </w:r>
            <w:r w:rsidR="00417E58">
              <w:rPr>
                <w:noProof/>
                <w:webHidden/>
              </w:rPr>
              <w:fldChar w:fldCharType="end"/>
            </w:r>
          </w:hyperlink>
        </w:p>
        <w:p w14:paraId="3B77FEB7" w14:textId="4DE4A75A" w:rsidR="00417E58" w:rsidRDefault="004A1F26">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320" w:history="1">
            <w:r w:rsidR="00417E58" w:rsidRPr="002E1390">
              <w:rPr>
                <w:rStyle w:val="Hyperlink"/>
                <w:noProof/>
                <w:lang w:val="nl-NL"/>
              </w:rPr>
              <w:t>3.4. Sjabloon voor de samenvattende resultaten voor het management</w:t>
            </w:r>
            <w:r w:rsidR="00417E58">
              <w:rPr>
                <w:noProof/>
                <w:webHidden/>
              </w:rPr>
              <w:tab/>
            </w:r>
            <w:r w:rsidR="00417E58">
              <w:rPr>
                <w:noProof/>
                <w:webHidden/>
              </w:rPr>
              <w:fldChar w:fldCharType="begin"/>
            </w:r>
            <w:r w:rsidR="00417E58">
              <w:rPr>
                <w:noProof/>
                <w:webHidden/>
              </w:rPr>
              <w:instrText xml:space="preserve"> PAGEREF _Toc37415320 \h </w:instrText>
            </w:r>
            <w:r w:rsidR="00417E58">
              <w:rPr>
                <w:noProof/>
                <w:webHidden/>
              </w:rPr>
            </w:r>
            <w:r w:rsidR="00417E58">
              <w:rPr>
                <w:noProof/>
                <w:webHidden/>
              </w:rPr>
              <w:fldChar w:fldCharType="separate"/>
            </w:r>
            <w:r w:rsidR="00417E58">
              <w:rPr>
                <w:noProof/>
                <w:webHidden/>
              </w:rPr>
              <w:t>110</w:t>
            </w:r>
            <w:r w:rsidR="00417E58">
              <w:rPr>
                <w:noProof/>
                <w:webHidden/>
              </w:rPr>
              <w:fldChar w:fldCharType="end"/>
            </w:r>
          </w:hyperlink>
        </w:p>
        <w:p w14:paraId="05738C40" w14:textId="27AAF4E4" w:rsidR="00417E58" w:rsidRDefault="004A1F26">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7415321" w:history="1">
            <w:r w:rsidR="00417E58" w:rsidRPr="002E1390">
              <w:rPr>
                <w:rStyle w:val="Hyperlink"/>
                <w:noProof/>
                <w:lang w:val="nl-NL"/>
              </w:rPr>
              <w:t>3.5 Sjabloon voor voorstellen van het management</w:t>
            </w:r>
            <w:r w:rsidR="00417E58">
              <w:rPr>
                <w:noProof/>
                <w:webHidden/>
              </w:rPr>
              <w:tab/>
            </w:r>
            <w:r w:rsidR="00417E58">
              <w:rPr>
                <w:noProof/>
                <w:webHidden/>
              </w:rPr>
              <w:fldChar w:fldCharType="begin"/>
            </w:r>
            <w:r w:rsidR="00417E58">
              <w:rPr>
                <w:noProof/>
                <w:webHidden/>
              </w:rPr>
              <w:instrText xml:space="preserve"> PAGEREF _Toc37415321 \h </w:instrText>
            </w:r>
            <w:r w:rsidR="00417E58">
              <w:rPr>
                <w:noProof/>
                <w:webHidden/>
              </w:rPr>
            </w:r>
            <w:r w:rsidR="00417E58">
              <w:rPr>
                <w:noProof/>
                <w:webHidden/>
              </w:rPr>
              <w:fldChar w:fldCharType="separate"/>
            </w:r>
            <w:r w:rsidR="00417E58">
              <w:rPr>
                <w:noProof/>
                <w:webHidden/>
              </w:rPr>
              <w:t>111</w:t>
            </w:r>
            <w:r w:rsidR="00417E58">
              <w:rPr>
                <w:noProof/>
                <w:webHidden/>
              </w:rPr>
              <w:fldChar w:fldCharType="end"/>
            </w:r>
          </w:hyperlink>
        </w:p>
        <w:p w14:paraId="05311B17" w14:textId="3CD81797" w:rsidR="00335C58" w:rsidRPr="008E2246" w:rsidRDefault="00335C58" w:rsidP="00486655">
          <w:pPr>
            <w:rPr>
              <w:lang w:val="nl-NL"/>
            </w:rPr>
          </w:pPr>
          <w:r w:rsidRPr="008E2246">
            <w:rPr>
              <w:b/>
              <w:bCs/>
              <w:lang w:val="nl-NL"/>
            </w:rPr>
            <w:fldChar w:fldCharType="end"/>
          </w:r>
        </w:p>
      </w:sdtContent>
    </w:sdt>
    <w:p w14:paraId="5839F2F4" w14:textId="77777777" w:rsidR="00417E58" w:rsidRDefault="00417E58" w:rsidP="00417E58">
      <w:pPr>
        <w:pStyle w:val="Standaardtekst"/>
        <w:rPr>
          <w:rStyle w:val="Kop1Char"/>
          <w:lang w:val="nl-NL"/>
        </w:rPr>
      </w:pPr>
      <w:bookmarkStart w:id="1" w:name="_Toc37415248"/>
      <w:r>
        <w:rPr>
          <w:rStyle w:val="Kop1Char"/>
          <w:b w:val="0"/>
          <w:bCs w:val="0"/>
          <w:lang w:val="nl-NL"/>
        </w:rPr>
        <w:br w:type="page"/>
      </w:r>
    </w:p>
    <w:p w14:paraId="4A792382" w14:textId="6481878C" w:rsidR="006B5A67" w:rsidRPr="008E2246" w:rsidRDefault="00803BA8" w:rsidP="004B299B">
      <w:pPr>
        <w:pStyle w:val="Kop1"/>
        <w:numPr>
          <w:ilvl w:val="0"/>
          <w:numId w:val="25"/>
        </w:numPr>
        <w:rPr>
          <w:lang w:val="nl-NL"/>
        </w:rPr>
      </w:pPr>
      <w:r w:rsidRPr="008E2246">
        <w:rPr>
          <w:rStyle w:val="Kop1Char"/>
          <w:b/>
          <w:bCs/>
          <w:lang w:val="nl-NL"/>
        </w:rPr>
        <w:lastRenderedPageBreak/>
        <w:t>Doelen van het Anti-pest Certificeringsproces</w:t>
      </w:r>
      <w:bookmarkEnd w:id="1"/>
    </w:p>
    <w:p w14:paraId="2454197B" w14:textId="77777777" w:rsidR="006B5A67" w:rsidRPr="008E2246" w:rsidRDefault="006B5A67" w:rsidP="00486655">
      <w:pPr>
        <w:spacing w:after="240"/>
        <w:rPr>
          <w:sz w:val="24"/>
          <w:szCs w:val="24"/>
          <w:lang w:val="nl-NL"/>
        </w:rPr>
      </w:pPr>
    </w:p>
    <w:p w14:paraId="5771A174" w14:textId="77777777" w:rsidR="00803BA8" w:rsidRPr="008E2246" w:rsidRDefault="00803BA8" w:rsidP="00486655">
      <w:pPr>
        <w:spacing w:after="240"/>
        <w:ind w:left="2124" w:firstLine="708"/>
        <w:rPr>
          <w:rStyle w:val="tlid-translation"/>
          <w:i/>
          <w:iCs/>
          <w:lang w:val="nl-NL"/>
        </w:rPr>
      </w:pPr>
      <w:r w:rsidRPr="008E2246">
        <w:rPr>
          <w:rStyle w:val="tlid-translation"/>
          <w:i/>
          <w:iCs/>
          <w:lang w:val="nl-NL"/>
        </w:rPr>
        <w:t>Woorden kunnen onmogelijk de gevoelens beschrijven die ik heb geleden - isolatie, afwijzing, onzekerheid, depressie, de lijst gaat maar door. Ik denk dat het isolement het meeste pijn deed, het grootste, meest schadelijke effect had. Ik voelde me zo alleen, zo bang alsof ik gevangen zat in een nachtmerrie waar ik gewoon niet uit kon komen. Ik voelde me nergens veilig, zelfs niet thuis, want waar ik ook was, er gebeurde zoveel in mijn hoofd dat ik nooit aan de marteling kon ontsnappen ... Mijn gevoel van eigenwaarde en vertrouwen was vernietigd. Ik werd extreem paranoïde en pessimistisch. Ik voelde dat ik de enige was met wie dit ooit was gebeurd; Ik zag geen uitweg.</w:t>
      </w:r>
    </w:p>
    <w:p w14:paraId="112D4DF7" w14:textId="0A09A284" w:rsidR="00825BBF" w:rsidRPr="008E2246" w:rsidRDefault="00803BA8" w:rsidP="00486655">
      <w:pPr>
        <w:spacing w:after="240"/>
        <w:ind w:left="2124" w:firstLine="708"/>
        <w:rPr>
          <w:i/>
          <w:iCs/>
          <w:sz w:val="20"/>
          <w:szCs w:val="20"/>
          <w:lang w:val="nl-NL"/>
        </w:rPr>
      </w:pPr>
      <w:r w:rsidRPr="008E2246">
        <w:rPr>
          <w:lang w:val="nl-NL"/>
        </w:rPr>
        <w:br/>
      </w:r>
      <w:r w:rsidRPr="008E2246">
        <w:rPr>
          <w:rStyle w:val="tlid-translation"/>
          <w:lang w:val="nl-NL"/>
        </w:rPr>
        <w:t xml:space="preserve">Doyle, Elaine (2002) "Buying Time" in Proceedings of the Second National Conference on </w:t>
      </w:r>
      <w:r w:rsidR="0087438E" w:rsidRPr="008E2246">
        <w:rPr>
          <w:rStyle w:val="tlid-translation"/>
          <w:lang w:val="nl-NL"/>
        </w:rPr>
        <w:t>B</w:t>
      </w:r>
      <w:r w:rsidRPr="008E2246">
        <w:rPr>
          <w:rStyle w:val="tlid-translation"/>
          <w:lang w:val="nl-NL"/>
        </w:rPr>
        <w:t>ullying and Suicide in Schools, de Irish Association of Suicidology en de National Suicide Review Group, Castlebar, Mayo. Connaught Telegraph, 2002</w:t>
      </w:r>
    </w:p>
    <w:p w14:paraId="1A9C406A" w14:textId="77777777" w:rsidR="00803BA8" w:rsidRPr="008E2246" w:rsidRDefault="00803BA8" w:rsidP="0087438E">
      <w:pPr>
        <w:pStyle w:val="Standaardtekst"/>
        <w:rPr>
          <w:lang w:val="nl-NL"/>
        </w:rPr>
      </w:pPr>
    </w:p>
    <w:p w14:paraId="1C66F7A0" w14:textId="43D1A62F" w:rsidR="00D2041E" w:rsidRPr="008E2246" w:rsidRDefault="00562B49" w:rsidP="00486655">
      <w:pPr>
        <w:pStyle w:val="Kop2"/>
        <w:ind w:left="708"/>
        <w:rPr>
          <w:lang w:val="nl-NL"/>
        </w:rPr>
      </w:pPr>
      <w:bookmarkStart w:id="2" w:name="_Toc37415249"/>
      <w:r w:rsidRPr="008E2246">
        <w:rPr>
          <w:lang w:val="nl-NL"/>
        </w:rPr>
        <w:t xml:space="preserve">2.1. </w:t>
      </w:r>
      <w:r w:rsidR="00D2041E" w:rsidRPr="008E2246">
        <w:rPr>
          <w:lang w:val="nl-NL"/>
        </w:rPr>
        <w:t>Introducti</w:t>
      </w:r>
      <w:r w:rsidR="00803BA8" w:rsidRPr="008E2246">
        <w:rPr>
          <w:lang w:val="nl-NL"/>
        </w:rPr>
        <w:t>e</w:t>
      </w:r>
      <w:bookmarkEnd w:id="2"/>
    </w:p>
    <w:p w14:paraId="70011B42" w14:textId="0E9C61C3" w:rsidR="00417E58" w:rsidRDefault="00803BA8" w:rsidP="00803BA8">
      <w:pPr>
        <w:pStyle w:val="Standaardtekst"/>
        <w:rPr>
          <w:bdr w:val="none" w:sz="0" w:space="0" w:color="auto"/>
          <w:lang w:val="nl-NL" w:eastAsia="nl-NL"/>
        </w:rPr>
      </w:pPr>
      <w:r w:rsidRPr="008E2246">
        <w:rPr>
          <w:bdr w:val="none" w:sz="0" w:space="0" w:color="auto"/>
          <w:lang w:val="nl-NL" w:eastAsia="nl-NL"/>
        </w:rPr>
        <w:t>De aandacht voor pesten door jongeren is de afgelopen 12 jaar toegenomen</w:t>
      </w:r>
      <w:r w:rsidR="00417E58">
        <w:rPr>
          <w:bdr w:val="none" w:sz="0" w:space="0" w:color="auto"/>
          <w:lang w:val="nl-NL" w:eastAsia="nl-NL"/>
        </w:rPr>
        <w:t xml:space="preserve">; </w:t>
      </w:r>
      <w:r w:rsidRPr="008E2246">
        <w:rPr>
          <w:bdr w:val="none" w:sz="0" w:space="0" w:color="auto"/>
          <w:lang w:val="nl-NL" w:eastAsia="nl-NL"/>
        </w:rPr>
        <w:t xml:space="preserve">geweld op school </w:t>
      </w:r>
      <w:r w:rsidR="00417E58">
        <w:rPr>
          <w:bdr w:val="none" w:sz="0" w:space="0" w:color="auto"/>
          <w:lang w:val="nl-NL" w:eastAsia="nl-NL"/>
        </w:rPr>
        <w:t>is vaak inde vorm van pesten</w:t>
      </w:r>
      <w:r w:rsidRPr="008E2246">
        <w:rPr>
          <w:bdr w:val="none" w:sz="0" w:space="0" w:color="auto"/>
          <w:lang w:val="nl-NL" w:eastAsia="nl-NL"/>
        </w:rPr>
        <w:t xml:space="preserve">. Tegenwoordig begrijpen veel </w:t>
      </w:r>
      <w:r w:rsidR="00417E58">
        <w:rPr>
          <w:bdr w:val="none" w:sz="0" w:space="0" w:color="auto"/>
          <w:lang w:val="nl-NL" w:eastAsia="nl-NL"/>
        </w:rPr>
        <w:t xml:space="preserve">ouders en </w:t>
      </w:r>
      <w:r w:rsidRPr="008E2246">
        <w:rPr>
          <w:bdr w:val="none" w:sz="0" w:space="0" w:color="auto"/>
          <w:lang w:val="nl-NL" w:eastAsia="nl-NL"/>
        </w:rPr>
        <w:t xml:space="preserve">opvoeders, </w:t>
      </w:r>
      <w:r w:rsidR="00417E58">
        <w:rPr>
          <w:bdr w:val="none" w:sz="0" w:space="0" w:color="auto"/>
          <w:lang w:val="nl-NL" w:eastAsia="nl-NL"/>
        </w:rPr>
        <w:t xml:space="preserve">mentoren, docenten en andere </w:t>
      </w:r>
      <w:r w:rsidRPr="008E2246">
        <w:rPr>
          <w:bdr w:val="none" w:sz="0" w:space="0" w:color="auto"/>
          <w:lang w:val="nl-NL" w:eastAsia="nl-NL"/>
        </w:rPr>
        <w:t xml:space="preserve">volwassenen die met kinderen en jongeren omgaan hoe ernstig pesten is. Toch vinden de meeste scholen het moeilijk om pesten effectief te bestrijden. </w:t>
      </w:r>
      <w:r w:rsidR="00417E58">
        <w:rPr>
          <w:bdr w:val="none" w:sz="0" w:space="0" w:color="auto"/>
          <w:lang w:val="nl-NL" w:eastAsia="nl-NL"/>
        </w:rPr>
        <w:t xml:space="preserve">Het is lastig </w:t>
      </w:r>
      <w:r w:rsidRPr="008E2246">
        <w:rPr>
          <w:bdr w:val="none" w:sz="0" w:space="0" w:color="auto"/>
          <w:lang w:val="nl-NL" w:eastAsia="nl-NL"/>
        </w:rPr>
        <w:t xml:space="preserve">omdat elke school anders is. Er zijn </w:t>
      </w:r>
      <w:r w:rsidR="00417E58">
        <w:rPr>
          <w:bdr w:val="none" w:sz="0" w:space="0" w:color="auto"/>
          <w:lang w:val="nl-NL" w:eastAsia="nl-NL"/>
        </w:rPr>
        <w:t xml:space="preserve">wel </w:t>
      </w:r>
      <w:r w:rsidRPr="008E2246">
        <w:rPr>
          <w:bdr w:val="none" w:sz="0" w:space="0" w:color="auto"/>
          <w:lang w:val="nl-NL" w:eastAsia="nl-NL"/>
        </w:rPr>
        <w:t xml:space="preserve">gemeenschappelijke principes die een effectief </w:t>
      </w:r>
      <w:r w:rsidR="009E7EBB">
        <w:rPr>
          <w:bdr w:val="none" w:sz="0" w:space="0" w:color="auto"/>
          <w:lang w:val="nl-NL" w:eastAsia="nl-NL"/>
        </w:rPr>
        <w:t>anti-pest</w:t>
      </w:r>
      <w:r w:rsidRPr="008E2246">
        <w:rPr>
          <w:bdr w:val="none" w:sz="0" w:space="0" w:color="auto"/>
          <w:lang w:val="nl-NL" w:eastAsia="nl-NL"/>
        </w:rPr>
        <w:t xml:space="preserve">beleid kunnen sturen, maar veel scholen zijn zich daar niet van bewust. Bestaande programma's zijn vaak gestandaardiseerd en </w:t>
      </w:r>
      <w:r w:rsidR="00417E58">
        <w:rPr>
          <w:bdr w:val="none" w:sz="0" w:space="0" w:color="auto"/>
          <w:lang w:val="nl-NL" w:eastAsia="nl-NL"/>
        </w:rPr>
        <w:t xml:space="preserve">houden er geen rekening mee dat </w:t>
      </w:r>
      <w:r w:rsidRPr="008E2246">
        <w:rPr>
          <w:bdr w:val="none" w:sz="0" w:space="0" w:color="auto"/>
          <w:lang w:val="nl-NL" w:eastAsia="nl-NL"/>
        </w:rPr>
        <w:t>elke school anders is.</w:t>
      </w:r>
      <w:r w:rsidRPr="008E2246">
        <w:rPr>
          <w:bdr w:val="none" w:sz="0" w:space="0" w:color="auto"/>
          <w:lang w:val="nl-NL" w:eastAsia="nl-NL"/>
        </w:rPr>
        <w:br/>
        <w:t xml:space="preserve">In 2016 besloot het European Antibullying Network (EAN) dat het nodig was om een ​​instrument te creëren voor scholen om hun </w:t>
      </w:r>
      <w:r w:rsidR="009E7EBB">
        <w:rPr>
          <w:bdr w:val="none" w:sz="0" w:space="0" w:color="auto"/>
          <w:lang w:val="nl-NL" w:eastAsia="nl-NL"/>
        </w:rPr>
        <w:t>anti-pest</w:t>
      </w:r>
      <w:r w:rsidRPr="008E2246">
        <w:rPr>
          <w:bdr w:val="none" w:sz="0" w:space="0" w:color="auto"/>
          <w:lang w:val="nl-NL" w:eastAsia="nl-NL"/>
        </w:rPr>
        <w:t xml:space="preserve">beleid te </w:t>
      </w:r>
      <w:r w:rsidR="00417E58">
        <w:rPr>
          <w:bdr w:val="none" w:sz="0" w:space="0" w:color="auto"/>
          <w:lang w:val="nl-NL" w:eastAsia="nl-NL"/>
        </w:rPr>
        <w:t xml:space="preserve">evalueren </w:t>
      </w:r>
      <w:r w:rsidRPr="008E2246">
        <w:rPr>
          <w:bdr w:val="none" w:sz="0" w:space="0" w:color="auto"/>
          <w:lang w:val="nl-NL" w:eastAsia="nl-NL"/>
        </w:rPr>
        <w:t xml:space="preserve">en hen te helpen de kwaliteit van </w:t>
      </w:r>
      <w:r w:rsidR="00417E58">
        <w:rPr>
          <w:bdr w:val="none" w:sz="0" w:space="0" w:color="auto"/>
          <w:lang w:val="nl-NL" w:eastAsia="nl-NL"/>
        </w:rPr>
        <w:t>hun</w:t>
      </w:r>
      <w:r w:rsidRPr="008E2246">
        <w:rPr>
          <w:bdr w:val="none" w:sz="0" w:space="0" w:color="auto"/>
          <w:lang w:val="nl-NL" w:eastAsia="nl-NL"/>
        </w:rPr>
        <w:t xml:space="preserve"> inspanningen systematisch te verhogen. Dit idee </w:t>
      </w:r>
      <w:r w:rsidR="00417E58">
        <w:rPr>
          <w:bdr w:val="none" w:sz="0" w:space="0" w:color="auto"/>
          <w:lang w:val="nl-NL" w:eastAsia="nl-NL"/>
        </w:rPr>
        <w:t xml:space="preserve">werd uitgewerkt naar een voorstel voor een </w:t>
      </w:r>
      <w:r w:rsidRPr="008E2246">
        <w:rPr>
          <w:bdr w:val="none" w:sz="0" w:space="0" w:color="auto"/>
          <w:lang w:val="nl-NL" w:eastAsia="nl-NL"/>
        </w:rPr>
        <w:t xml:space="preserve">certificeringsprocedure, </w:t>
      </w:r>
      <w:r w:rsidR="00417E58">
        <w:rPr>
          <w:bdr w:val="none" w:sz="0" w:space="0" w:color="auto"/>
          <w:lang w:val="nl-NL" w:eastAsia="nl-NL"/>
        </w:rPr>
        <w:t xml:space="preserve">dat vooral </w:t>
      </w:r>
      <w:r w:rsidRPr="008E2246">
        <w:rPr>
          <w:bdr w:val="none" w:sz="0" w:space="0" w:color="auto"/>
          <w:lang w:val="nl-NL" w:eastAsia="nl-NL"/>
        </w:rPr>
        <w:t>een proces van zelfevaluatie zou zijn</w:t>
      </w:r>
      <w:r w:rsidR="00417E58">
        <w:rPr>
          <w:bdr w:val="none" w:sz="0" w:space="0" w:color="auto"/>
          <w:lang w:val="nl-NL" w:eastAsia="nl-NL"/>
        </w:rPr>
        <w:t>. De procedure zou het beleid moeten onderzoeken, herdefiniëren en moeten leiden tot een plan voor verbetering.</w:t>
      </w:r>
      <w:r w:rsidRPr="008E2246">
        <w:rPr>
          <w:bdr w:val="none" w:sz="0" w:space="0" w:color="auto"/>
          <w:lang w:val="nl-NL" w:eastAsia="nl-NL"/>
        </w:rPr>
        <w:t xml:space="preserve"> De ontwikkeling van deze procedure werd gefinancierd door het </w:t>
      </w:r>
      <w:r w:rsidR="00417E58">
        <w:rPr>
          <w:bdr w:val="none" w:sz="0" w:space="0" w:color="auto"/>
          <w:lang w:val="nl-NL" w:eastAsia="nl-NL"/>
        </w:rPr>
        <w:t xml:space="preserve">Europese </w:t>
      </w:r>
      <w:r w:rsidRPr="008E2246">
        <w:rPr>
          <w:bdr w:val="none" w:sz="0" w:space="0" w:color="auto"/>
          <w:lang w:val="nl-NL" w:eastAsia="nl-NL"/>
        </w:rPr>
        <w:t xml:space="preserve">Erasmus + -programma. De methode is ontwikkeld en getest </w:t>
      </w:r>
      <w:r w:rsidR="00417E58">
        <w:rPr>
          <w:bdr w:val="none" w:sz="0" w:space="0" w:color="auto"/>
          <w:lang w:val="nl-NL" w:eastAsia="nl-NL"/>
        </w:rPr>
        <w:t xml:space="preserve">gedurende 2018-2020 </w:t>
      </w:r>
      <w:r w:rsidRPr="008E2246">
        <w:rPr>
          <w:bdr w:val="none" w:sz="0" w:space="0" w:color="auto"/>
          <w:lang w:val="nl-NL" w:eastAsia="nl-NL"/>
        </w:rPr>
        <w:t xml:space="preserve">in 9 scholen in 5 landen. </w:t>
      </w:r>
    </w:p>
    <w:p w14:paraId="28643E77" w14:textId="7BF21F3E" w:rsidR="00803BA8" w:rsidRPr="008E2246" w:rsidRDefault="00803BA8" w:rsidP="00803BA8">
      <w:pPr>
        <w:pStyle w:val="Standaardtekst"/>
        <w:rPr>
          <w:bdr w:val="none" w:sz="0" w:space="0" w:color="auto"/>
          <w:lang w:val="nl-NL" w:eastAsia="nl-NL"/>
        </w:rPr>
      </w:pPr>
      <w:r w:rsidRPr="008E2246">
        <w:rPr>
          <w:bdr w:val="none" w:sz="0" w:space="0" w:color="auto"/>
          <w:lang w:val="nl-NL" w:eastAsia="nl-NL"/>
        </w:rPr>
        <w:lastRenderedPageBreak/>
        <w:t xml:space="preserve">Naast deze </w:t>
      </w:r>
      <w:r w:rsidR="00417E58">
        <w:rPr>
          <w:bdr w:val="none" w:sz="0" w:space="0" w:color="auto"/>
          <w:lang w:val="nl-NL" w:eastAsia="nl-NL"/>
        </w:rPr>
        <w:t xml:space="preserve">handleiding </w:t>
      </w:r>
      <w:r w:rsidRPr="008E2246">
        <w:rPr>
          <w:bdr w:val="none" w:sz="0" w:space="0" w:color="auto"/>
          <w:lang w:val="nl-NL" w:eastAsia="nl-NL"/>
        </w:rPr>
        <w:t xml:space="preserve">wordt de procedure ondersteund met 5 andere gerelateerde producten: een enquête voor </w:t>
      </w:r>
      <w:r w:rsidR="003D2B8D">
        <w:rPr>
          <w:bdr w:val="none" w:sz="0" w:space="0" w:color="auto"/>
          <w:lang w:val="nl-NL" w:eastAsia="nl-NL"/>
        </w:rPr>
        <w:t>leerling</w:t>
      </w:r>
      <w:r w:rsidRPr="008E2246">
        <w:rPr>
          <w:bdr w:val="none" w:sz="0" w:space="0" w:color="auto"/>
          <w:lang w:val="nl-NL" w:eastAsia="nl-NL"/>
        </w:rPr>
        <w:t xml:space="preserve">en en een enquête voor leraren, een schoolevaluatieworkshop voor </w:t>
      </w:r>
      <w:r w:rsidR="003D2B8D">
        <w:rPr>
          <w:bdr w:val="none" w:sz="0" w:space="0" w:color="auto"/>
          <w:lang w:val="nl-NL" w:eastAsia="nl-NL"/>
        </w:rPr>
        <w:t>leerling</w:t>
      </w:r>
      <w:r w:rsidRPr="008E2246">
        <w:rPr>
          <w:bdr w:val="none" w:sz="0" w:space="0" w:color="auto"/>
          <w:lang w:val="nl-NL" w:eastAsia="nl-NL"/>
        </w:rPr>
        <w:t>en, een schoolevaluatieworkshop voor leraren en een toolkit met aanbevolen interventies.</w:t>
      </w:r>
    </w:p>
    <w:p w14:paraId="1E622AC2" w14:textId="77777777" w:rsidR="00825BBF" w:rsidRPr="008E2246" w:rsidRDefault="00825BBF" w:rsidP="00803BA8">
      <w:pPr>
        <w:pStyle w:val="Standaardtekst"/>
        <w:rPr>
          <w:lang w:val="nl-NL"/>
        </w:rPr>
      </w:pPr>
    </w:p>
    <w:p w14:paraId="5A3E67AC" w14:textId="7D4DDF44" w:rsidR="00D2041E" w:rsidRPr="008E2246" w:rsidRDefault="00562B49" w:rsidP="00486655">
      <w:pPr>
        <w:pStyle w:val="Kop2"/>
        <w:ind w:left="708"/>
        <w:rPr>
          <w:lang w:val="nl-NL"/>
        </w:rPr>
      </w:pPr>
      <w:bookmarkStart w:id="3" w:name="_Toc37415250"/>
      <w:r w:rsidRPr="008E2246">
        <w:rPr>
          <w:lang w:val="nl-NL"/>
        </w:rPr>
        <w:t xml:space="preserve">2.2. </w:t>
      </w:r>
      <w:r w:rsidR="009E7EBB">
        <w:rPr>
          <w:lang w:val="nl-NL"/>
        </w:rPr>
        <w:t>Anti-pest</w:t>
      </w:r>
      <w:r w:rsidR="00803BA8" w:rsidRPr="008E2246">
        <w:rPr>
          <w:lang w:val="nl-NL"/>
        </w:rPr>
        <w:t xml:space="preserve">en </w:t>
      </w:r>
      <w:r w:rsidR="00D2041E" w:rsidRPr="008E2246">
        <w:rPr>
          <w:lang w:val="nl-NL"/>
        </w:rPr>
        <w:t>in scho</w:t>
      </w:r>
      <w:r w:rsidR="00803BA8" w:rsidRPr="008E2246">
        <w:rPr>
          <w:lang w:val="nl-NL"/>
        </w:rPr>
        <w:t>len</w:t>
      </w:r>
      <w:bookmarkEnd w:id="3"/>
    </w:p>
    <w:p w14:paraId="4EC5C815" w14:textId="6335669A" w:rsidR="00562B49" w:rsidRDefault="00803BA8" w:rsidP="007070BA">
      <w:pPr>
        <w:pStyle w:val="Standaardtekst"/>
        <w:rPr>
          <w:sz w:val="24"/>
          <w:szCs w:val="24"/>
          <w:lang w:val="nl-NL"/>
        </w:rPr>
      </w:pPr>
      <w:r w:rsidRPr="008E2246">
        <w:rPr>
          <w:rStyle w:val="tlid-translation"/>
          <w:lang w:val="nl-NL"/>
        </w:rPr>
        <w:t xml:space="preserve">Pesten op scholen wordt algemeen gezien als een </w:t>
      </w:r>
      <w:r w:rsidR="000B3205">
        <w:rPr>
          <w:rStyle w:val="tlid-translation"/>
          <w:lang w:val="nl-NL"/>
        </w:rPr>
        <w:t xml:space="preserve">urgente </w:t>
      </w:r>
      <w:r w:rsidRPr="008E2246">
        <w:rPr>
          <w:rStyle w:val="tlid-translation"/>
          <w:lang w:val="nl-NL"/>
        </w:rPr>
        <w:t xml:space="preserve">sociale, gezondheids- en onderwijskwestie die </w:t>
      </w:r>
      <w:r w:rsidR="000B3205">
        <w:rPr>
          <w:rStyle w:val="tlid-translation"/>
          <w:lang w:val="nl-NL"/>
        </w:rPr>
        <w:t xml:space="preserve">ook onderwerp is geworden van </w:t>
      </w:r>
      <w:r w:rsidRPr="008E2246">
        <w:rPr>
          <w:rStyle w:val="tlid-translation"/>
          <w:lang w:val="nl-NL"/>
        </w:rPr>
        <w:t xml:space="preserve">publiek debat over schoolbeleid. De schoolgemeenschap is pesten steeds meer gaan beschouwen als een uiterst ernstig en vaak verwaarloosd probleem waarmee jongeren en </w:t>
      </w:r>
      <w:r w:rsidR="000B3205">
        <w:rPr>
          <w:rStyle w:val="tlid-translation"/>
          <w:lang w:val="nl-NL"/>
        </w:rPr>
        <w:t xml:space="preserve">het </w:t>
      </w:r>
      <w:r w:rsidRPr="008E2246">
        <w:rPr>
          <w:rStyle w:val="tlid-translation"/>
          <w:lang w:val="nl-NL"/>
        </w:rPr>
        <w:t>schoolsyste</w:t>
      </w:r>
      <w:r w:rsidR="000B3205">
        <w:rPr>
          <w:rStyle w:val="tlid-translation"/>
          <w:lang w:val="nl-NL"/>
        </w:rPr>
        <w:t>e</w:t>
      </w:r>
      <w:r w:rsidRPr="008E2246">
        <w:rPr>
          <w:rStyle w:val="tlid-translation"/>
          <w:lang w:val="nl-NL"/>
        </w:rPr>
        <w:t xml:space="preserve">m worden geconfronteerd. De sociaal-culturele realiteit van </w:t>
      </w:r>
      <w:r w:rsidR="000B3205">
        <w:rPr>
          <w:rStyle w:val="tlid-translation"/>
          <w:lang w:val="nl-NL"/>
        </w:rPr>
        <w:t xml:space="preserve">jongeren </w:t>
      </w:r>
      <w:r w:rsidRPr="008E2246">
        <w:rPr>
          <w:rStyle w:val="tlid-translation"/>
          <w:lang w:val="nl-NL"/>
        </w:rPr>
        <w:t xml:space="preserve">is complex en vereist een analyse van </w:t>
      </w:r>
      <w:r w:rsidR="000B3205">
        <w:rPr>
          <w:rStyle w:val="tlid-translation"/>
          <w:lang w:val="nl-NL"/>
        </w:rPr>
        <w:t xml:space="preserve">de realiteit </w:t>
      </w:r>
      <w:r w:rsidRPr="008E2246">
        <w:rPr>
          <w:rStyle w:val="tlid-translation"/>
          <w:lang w:val="nl-NL"/>
        </w:rPr>
        <w:t xml:space="preserve">waarin scholen en andere onderwijsorganisaties opereren en streven naar </w:t>
      </w:r>
      <w:r w:rsidR="000B3205">
        <w:rPr>
          <w:rStyle w:val="tlid-translation"/>
          <w:lang w:val="nl-NL"/>
        </w:rPr>
        <w:t xml:space="preserve">betere samenwerking van </w:t>
      </w:r>
      <w:r w:rsidRPr="008E2246">
        <w:rPr>
          <w:rStyle w:val="tlid-translation"/>
          <w:lang w:val="nl-NL"/>
        </w:rPr>
        <w:t>degenen die betrokken zijn bij de opvoeding en behandeling van minderjarigen</w:t>
      </w:r>
      <w:r w:rsidR="000B3205">
        <w:rPr>
          <w:rStyle w:val="tlid-translation"/>
          <w:lang w:val="nl-NL"/>
        </w:rPr>
        <w:t xml:space="preserve">. </w:t>
      </w:r>
      <w:r w:rsidRPr="008E2246">
        <w:rPr>
          <w:lang w:val="nl-NL"/>
        </w:rPr>
        <w:br/>
      </w:r>
      <w:r w:rsidRPr="008E2246">
        <w:rPr>
          <w:rStyle w:val="tlid-translation"/>
          <w:lang w:val="nl-NL"/>
        </w:rPr>
        <w:t xml:space="preserve">Scholen hanteren vaak </w:t>
      </w:r>
      <w:r w:rsidR="000B3205">
        <w:rPr>
          <w:rStyle w:val="tlid-translation"/>
          <w:lang w:val="nl-NL"/>
        </w:rPr>
        <w:t xml:space="preserve">al diverse strategieën </w:t>
      </w:r>
      <w:r w:rsidRPr="008E2246">
        <w:rPr>
          <w:rStyle w:val="tlid-translation"/>
          <w:lang w:val="nl-NL"/>
        </w:rPr>
        <w:t>voor preventie en interventie op korte termijn</w:t>
      </w:r>
      <w:r w:rsidR="000B3205">
        <w:rPr>
          <w:rStyle w:val="tlid-translation"/>
          <w:lang w:val="nl-NL"/>
        </w:rPr>
        <w:t>, maar het komt vaak voor dat ze op die manier</w:t>
      </w:r>
      <w:r w:rsidRPr="008E2246">
        <w:rPr>
          <w:rStyle w:val="tlid-translation"/>
          <w:lang w:val="nl-NL"/>
        </w:rPr>
        <w:t xml:space="preserve"> niet het hele probleem </w:t>
      </w:r>
      <w:r w:rsidR="000B3205">
        <w:rPr>
          <w:rStyle w:val="tlid-translation"/>
          <w:lang w:val="nl-NL"/>
        </w:rPr>
        <w:t xml:space="preserve">inclusief onderliggende oorzaken </w:t>
      </w:r>
      <w:r w:rsidRPr="008E2246">
        <w:rPr>
          <w:rStyle w:val="tlid-translation"/>
          <w:lang w:val="nl-NL"/>
        </w:rPr>
        <w:t xml:space="preserve">aanpakken. </w:t>
      </w:r>
      <w:r w:rsidR="000B3205">
        <w:rPr>
          <w:rStyle w:val="tlid-translation"/>
          <w:lang w:val="nl-NL"/>
        </w:rPr>
        <w:t xml:space="preserve">Omdat docenten zich vaak niet bewust zijn van deze onderliggende mechanismen, kan het nodig zijn om het personeel bij te scholen en door de aanpak meer gezamenlijk te maken door gemeenschappelijke bijeenkomsten en lessen. </w:t>
      </w:r>
      <w:r w:rsidRPr="008E2246">
        <w:rPr>
          <w:rStyle w:val="tlid-translation"/>
          <w:lang w:val="nl-NL"/>
        </w:rPr>
        <w:t xml:space="preserve">Hoewel elk van deze inspanningen een belangrijk onderdeel is van een strategie ter voorkoming en interventie van pesten, is geen van deze alleen voldoende. </w:t>
      </w:r>
      <w:r w:rsidR="000B3205">
        <w:rPr>
          <w:rStyle w:val="tlid-translation"/>
          <w:lang w:val="nl-NL"/>
        </w:rPr>
        <w:t xml:space="preserve">Het is belangrijk om tot een integrale aanpak te komen. </w:t>
      </w:r>
    </w:p>
    <w:p w14:paraId="2BAB20CC" w14:textId="77777777" w:rsidR="007070BA" w:rsidRPr="008E2246" w:rsidRDefault="007070BA" w:rsidP="007070BA">
      <w:pPr>
        <w:pStyle w:val="Standaardtekst"/>
        <w:rPr>
          <w:sz w:val="24"/>
          <w:szCs w:val="24"/>
          <w:lang w:val="nl-NL"/>
        </w:rPr>
      </w:pPr>
    </w:p>
    <w:p w14:paraId="6891B78B" w14:textId="6776D96D" w:rsidR="00562B49" w:rsidRPr="008E2246" w:rsidRDefault="00562B49" w:rsidP="00486655">
      <w:pPr>
        <w:pStyle w:val="Kop2"/>
        <w:ind w:left="708"/>
        <w:rPr>
          <w:lang w:val="nl-NL"/>
        </w:rPr>
      </w:pPr>
      <w:bookmarkStart w:id="4" w:name="_Toc37415251"/>
      <w:r w:rsidRPr="008E2246">
        <w:rPr>
          <w:lang w:val="nl-NL"/>
        </w:rPr>
        <w:t xml:space="preserve">2.3. </w:t>
      </w:r>
      <w:r w:rsidR="00803BA8" w:rsidRPr="008E2246">
        <w:rPr>
          <w:lang w:val="nl-NL"/>
        </w:rPr>
        <w:t>Doelen van certificering</w:t>
      </w:r>
      <w:bookmarkEnd w:id="4"/>
    </w:p>
    <w:p w14:paraId="1C7DAE5D" w14:textId="2626CA26" w:rsidR="0091760F" w:rsidRDefault="00803BA8" w:rsidP="0091760F">
      <w:pPr>
        <w:pStyle w:val="Standaardtekst"/>
        <w:rPr>
          <w:rStyle w:val="tlid-translation"/>
        </w:rPr>
      </w:pPr>
      <w:r w:rsidRPr="008E2246">
        <w:rPr>
          <w:bdr w:val="none" w:sz="0" w:space="0" w:color="auto"/>
          <w:lang w:val="nl-NL" w:eastAsia="nl-NL"/>
        </w:rPr>
        <w:t xml:space="preserve">Het is duidelijk dat een effectief </w:t>
      </w:r>
      <w:r w:rsidR="009E7EBB">
        <w:rPr>
          <w:bdr w:val="none" w:sz="0" w:space="0" w:color="auto"/>
          <w:lang w:val="nl-NL" w:eastAsia="nl-NL"/>
        </w:rPr>
        <w:t>anti-pest</w:t>
      </w:r>
      <w:r w:rsidRPr="008E2246">
        <w:rPr>
          <w:bdr w:val="none" w:sz="0" w:space="0" w:color="auto"/>
          <w:lang w:val="nl-NL" w:eastAsia="nl-NL"/>
        </w:rPr>
        <w:t xml:space="preserve">beleid moet bestaan ​​uit een coherente combinatie van effectieve richtlijnen en interventies. Deze </w:t>
      </w:r>
      <w:r w:rsidR="000B3205">
        <w:rPr>
          <w:bdr w:val="none" w:sz="0" w:space="0" w:color="auto"/>
          <w:lang w:val="nl-NL" w:eastAsia="nl-NL"/>
        </w:rPr>
        <w:t xml:space="preserve">handreiking </w:t>
      </w:r>
      <w:r w:rsidRPr="008E2246">
        <w:rPr>
          <w:bdr w:val="none" w:sz="0" w:space="0" w:color="auto"/>
          <w:lang w:val="nl-NL" w:eastAsia="nl-NL"/>
        </w:rPr>
        <w:t xml:space="preserve">heeft tot doel een proces te </w:t>
      </w:r>
      <w:r w:rsidR="000B3205">
        <w:rPr>
          <w:bdr w:val="none" w:sz="0" w:space="0" w:color="auto"/>
          <w:lang w:val="nl-NL" w:eastAsia="nl-NL"/>
        </w:rPr>
        <w:t xml:space="preserve">beschrijven </w:t>
      </w:r>
      <w:r w:rsidRPr="008E2246">
        <w:rPr>
          <w:bdr w:val="none" w:sz="0" w:space="0" w:color="auto"/>
          <w:lang w:val="nl-NL" w:eastAsia="nl-NL"/>
        </w:rPr>
        <w:t xml:space="preserve">dat preventie en interventie op het gebied van pesten en cyberpesten op scholen kan bevorderen, waardoor scholen zelf kunnen analyseren, reflecteren en maatwerkmaatregelen kunnen nemen. Dit reflectie- en </w:t>
      </w:r>
      <w:r w:rsidR="000B3205">
        <w:rPr>
          <w:bdr w:val="none" w:sz="0" w:space="0" w:color="auto"/>
          <w:lang w:val="nl-NL" w:eastAsia="nl-NL"/>
        </w:rPr>
        <w:t>verbeter</w:t>
      </w:r>
      <w:r w:rsidRPr="008E2246">
        <w:rPr>
          <w:bdr w:val="none" w:sz="0" w:space="0" w:color="auto"/>
          <w:lang w:val="nl-NL" w:eastAsia="nl-NL"/>
        </w:rPr>
        <w:t xml:space="preserve">proces </w:t>
      </w:r>
      <w:r w:rsidR="000B3205">
        <w:rPr>
          <w:bdr w:val="none" w:sz="0" w:space="0" w:color="auto"/>
          <w:lang w:val="nl-NL" w:eastAsia="nl-NL"/>
        </w:rPr>
        <w:t xml:space="preserve">is gebaseerd op een </w:t>
      </w:r>
      <w:r w:rsidRPr="008E2246">
        <w:rPr>
          <w:bdr w:val="none" w:sz="0" w:space="0" w:color="auto"/>
          <w:lang w:val="nl-NL" w:eastAsia="nl-NL"/>
        </w:rPr>
        <w:t>aanpak waarbij de scholen zich bewust</w:t>
      </w:r>
      <w:r w:rsidR="000B3205">
        <w:rPr>
          <w:bdr w:val="none" w:sz="0" w:space="0" w:color="auto"/>
          <w:lang w:val="nl-NL" w:eastAsia="nl-NL"/>
        </w:rPr>
        <w:t xml:space="preserve"> worden en eigenaar worden</w:t>
      </w:r>
      <w:r w:rsidRPr="008E2246">
        <w:rPr>
          <w:bdr w:val="none" w:sz="0" w:space="0" w:color="auto"/>
          <w:lang w:val="nl-NL" w:eastAsia="nl-NL"/>
        </w:rPr>
        <w:t xml:space="preserve"> van een continu proces ter bevordering van </w:t>
      </w:r>
      <w:r w:rsidR="000B3205">
        <w:rPr>
          <w:bdr w:val="none" w:sz="0" w:space="0" w:color="auto"/>
          <w:lang w:val="nl-NL" w:eastAsia="nl-NL"/>
        </w:rPr>
        <w:t xml:space="preserve">een positieve </w:t>
      </w:r>
      <w:r w:rsidRPr="008E2246">
        <w:rPr>
          <w:bdr w:val="none" w:sz="0" w:space="0" w:color="auto"/>
          <w:lang w:val="nl-NL" w:eastAsia="nl-NL"/>
        </w:rPr>
        <w:t xml:space="preserve">schoolklimaat </w:t>
      </w:r>
      <w:r w:rsidR="000B3205">
        <w:rPr>
          <w:bdr w:val="none" w:sz="0" w:space="0" w:color="auto"/>
          <w:lang w:val="nl-NL" w:eastAsia="nl-NL"/>
        </w:rPr>
        <w:t xml:space="preserve">en het tegengaan van pesten. </w:t>
      </w:r>
      <w:r w:rsidR="0091760F">
        <w:rPr>
          <w:rStyle w:val="tlid-translation"/>
        </w:rPr>
        <w:t xml:space="preserve">Deze kwaliteitsverbetering, ondersteund door deze </w:t>
      </w:r>
      <w:r w:rsidR="0091760F">
        <w:rPr>
          <w:rStyle w:val="tlid-translation"/>
        </w:rPr>
        <w:lastRenderedPageBreak/>
        <w:t>richtlijn, voorziet ook in adequate criteria en elementen in de schoolstrategie en een transparante manier om hun prestatieniveau te beoordelen.</w:t>
      </w:r>
      <w:r w:rsidR="0091760F">
        <w:br/>
      </w:r>
      <w:r w:rsidR="0091760F">
        <w:rPr>
          <w:rStyle w:val="tlid-translation"/>
        </w:rPr>
        <w:t>Op deze manier richten de respectievelijke acties zich op:</w:t>
      </w:r>
    </w:p>
    <w:p w14:paraId="5A20DB6B" w14:textId="3B5DE742" w:rsidR="00803BA8" w:rsidRPr="008E2246" w:rsidRDefault="00803BA8" w:rsidP="0091760F">
      <w:pPr>
        <w:pStyle w:val="Standaardtekst"/>
        <w:rPr>
          <w:bdr w:val="none" w:sz="0" w:space="0" w:color="auto"/>
          <w:lang w:val="nl-NL" w:eastAsia="nl-NL"/>
        </w:rPr>
      </w:pPr>
      <w:r w:rsidRPr="008E2246">
        <w:rPr>
          <w:bdr w:val="none" w:sz="0" w:space="0" w:color="auto"/>
          <w:lang w:val="nl-NL" w:eastAsia="nl-NL"/>
        </w:rPr>
        <w:t xml:space="preserve">- Het creëren van een </w:t>
      </w:r>
      <w:r w:rsidR="000B3205">
        <w:rPr>
          <w:bdr w:val="none" w:sz="0" w:space="0" w:color="auto"/>
          <w:lang w:val="nl-NL" w:eastAsia="nl-NL"/>
        </w:rPr>
        <w:t xml:space="preserve">breed gedragen </w:t>
      </w:r>
      <w:r w:rsidR="003D2B8D">
        <w:rPr>
          <w:bdr w:val="none" w:sz="0" w:space="0" w:color="auto"/>
          <w:lang w:val="nl-NL" w:eastAsia="nl-NL"/>
        </w:rPr>
        <w:t xml:space="preserve">en levende </w:t>
      </w:r>
      <w:r w:rsidRPr="008E2246">
        <w:rPr>
          <w:bdr w:val="none" w:sz="0" w:space="0" w:color="auto"/>
          <w:lang w:val="nl-NL" w:eastAsia="nl-NL"/>
        </w:rPr>
        <w:t>kennis over de manier om pesten en cyberpesten te voorkomen en aan te pakken</w:t>
      </w:r>
      <w:r w:rsidRPr="008E2246">
        <w:rPr>
          <w:bdr w:val="none" w:sz="0" w:space="0" w:color="auto"/>
          <w:lang w:val="nl-NL" w:eastAsia="nl-NL"/>
        </w:rPr>
        <w:br/>
        <w:t>- Bewustmaking van de schadelijke gevolgen van geweld en pesten op school en de voordelen van geweldloze scholen</w:t>
      </w:r>
      <w:r w:rsidRPr="008E2246">
        <w:rPr>
          <w:bdr w:val="none" w:sz="0" w:space="0" w:color="auto"/>
          <w:lang w:val="nl-NL" w:eastAsia="nl-NL"/>
        </w:rPr>
        <w:br/>
        <w:t xml:space="preserve">- Creëren van een consistent systeem van preventie met concrete en positieve acties die elk jaar en op een </w:t>
      </w:r>
      <w:r w:rsidR="003D2B8D">
        <w:rPr>
          <w:bdr w:val="none" w:sz="0" w:space="0" w:color="auto"/>
          <w:lang w:val="nl-NL" w:eastAsia="nl-NL"/>
        </w:rPr>
        <w:t xml:space="preserve">terugkerende manier </w:t>
      </w:r>
      <w:r w:rsidRPr="008E2246">
        <w:rPr>
          <w:bdr w:val="none" w:sz="0" w:space="0" w:color="auto"/>
          <w:lang w:val="nl-NL" w:eastAsia="nl-NL"/>
        </w:rPr>
        <w:t>worden gerealiseerd</w:t>
      </w:r>
      <w:r w:rsidRPr="008E2246">
        <w:rPr>
          <w:bdr w:val="none" w:sz="0" w:space="0" w:color="auto"/>
          <w:lang w:val="nl-NL" w:eastAsia="nl-NL"/>
        </w:rPr>
        <w:br/>
        <w:t xml:space="preserve">- De school </w:t>
      </w:r>
      <w:r w:rsidR="003D2B8D">
        <w:rPr>
          <w:bdr w:val="none" w:sz="0" w:space="0" w:color="auto"/>
          <w:lang w:val="nl-NL" w:eastAsia="nl-NL"/>
        </w:rPr>
        <w:t xml:space="preserve">heeft </w:t>
      </w:r>
      <w:r w:rsidRPr="008E2246">
        <w:rPr>
          <w:bdr w:val="none" w:sz="0" w:space="0" w:color="auto"/>
          <w:lang w:val="nl-NL" w:eastAsia="nl-NL"/>
        </w:rPr>
        <w:t>een stabiel en consistent referentiesysteem geven om te weten wat te doen</w:t>
      </w:r>
      <w:r w:rsidR="003D2B8D">
        <w:rPr>
          <w:bdr w:val="none" w:sz="0" w:space="0" w:color="auto"/>
          <w:lang w:val="nl-NL" w:eastAsia="nl-NL"/>
        </w:rPr>
        <w:t xml:space="preserve"> bij incidenten en het structureel vormgeven van een positief schoolklimaat</w:t>
      </w:r>
      <w:r w:rsidRPr="008E2246">
        <w:rPr>
          <w:bdr w:val="none" w:sz="0" w:space="0" w:color="auto"/>
          <w:lang w:val="nl-NL" w:eastAsia="nl-NL"/>
        </w:rPr>
        <w:br/>
        <w:t>- Het creëren van een stabiel en permanent systeem van relaties met de externe organisaties en overheidsinstanties, inclusief de rechtsbeschermingssystemen</w:t>
      </w:r>
      <w:r w:rsidRPr="008E2246">
        <w:rPr>
          <w:bdr w:val="none" w:sz="0" w:space="0" w:color="auto"/>
          <w:lang w:val="nl-NL" w:eastAsia="nl-NL"/>
        </w:rPr>
        <w:br/>
        <w:t xml:space="preserve">- Creëren van een systeem gericht op het zo snel mogelijk informeren van de families en de </w:t>
      </w:r>
      <w:r w:rsidR="003D2B8D">
        <w:rPr>
          <w:bdr w:val="none" w:sz="0" w:space="0" w:color="auto"/>
          <w:lang w:val="nl-NL" w:eastAsia="nl-NL"/>
        </w:rPr>
        <w:t>leerling</w:t>
      </w:r>
      <w:r w:rsidRPr="008E2246">
        <w:rPr>
          <w:bdr w:val="none" w:sz="0" w:space="0" w:color="auto"/>
          <w:lang w:val="nl-NL" w:eastAsia="nl-NL"/>
        </w:rPr>
        <w:t>en</w:t>
      </w:r>
      <w:r w:rsidRPr="008E2246">
        <w:rPr>
          <w:bdr w:val="none" w:sz="0" w:space="0" w:color="auto"/>
          <w:lang w:val="nl-NL" w:eastAsia="nl-NL"/>
        </w:rPr>
        <w:br/>
        <w:t xml:space="preserve">- Het creëren van een systeem om de </w:t>
      </w:r>
      <w:r w:rsidR="003D2B8D">
        <w:rPr>
          <w:bdr w:val="none" w:sz="0" w:space="0" w:color="auto"/>
          <w:lang w:val="nl-NL" w:eastAsia="nl-NL"/>
        </w:rPr>
        <w:t>leerling</w:t>
      </w:r>
      <w:r w:rsidRPr="008E2246">
        <w:rPr>
          <w:bdr w:val="none" w:sz="0" w:space="0" w:color="auto"/>
          <w:lang w:val="nl-NL" w:eastAsia="nl-NL"/>
        </w:rPr>
        <w:t xml:space="preserve"> de kans te geven de hoofdrol te spelen in de acties</w:t>
      </w:r>
      <w:r w:rsidRPr="008E2246">
        <w:rPr>
          <w:bdr w:val="none" w:sz="0" w:space="0" w:color="auto"/>
          <w:lang w:val="nl-NL" w:eastAsia="nl-NL"/>
        </w:rPr>
        <w:br/>
        <w:t>- Opzetten van partnerschappen, inclusief actieve deelname van kinderen en adolescenten, om pesten en cyberpesten aan te pakken</w:t>
      </w:r>
      <w:r w:rsidRPr="008E2246">
        <w:rPr>
          <w:bdr w:val="none" w:sz="0" w:space="0" w:color="auto"/>
          <w:lang w:val="nl-NL" w:eastAsia="nl-NL"/>
        </w:rPr>
        <w:br/>
        <w:t>- Opbouwen van de capaciteit van onderwijzend personeel om geweld op school, pesten en cyberpesten te voorkomen en erop te reageren</w:t>
      </w:r>
      <w:r w:rsidRPr="008E2246">
        <w:rPr>
          <w:bdr w:val="none" w:sz="0" w:space="0" w:color="auto"/>
          <w:lang w:val="nl-NL" w:eastAsia="nl-NL"/>
        </w:rPr>
        <w:br/>
        <w:t>- Mechanismen instellen om geweld en pesten op school te melden en ondersteuning te bieden</w:t>
      </w:r>
      <w:r w:rsidRPr="008E2246">
        <w:rPr>
          <w:bdr w:val="none" w:sz="0" w:space="0" w:color="auto"/>
          <w:lang w:val="nl-NL" w:eastAsia="nl-NL"/>
        </w:rPr>
        <w:br/>
        <w:t>- Implementeren van schoolbeleid en gedragscodes om geweld op school, pesten en cyberpesten te voorkomen en erop te reageren</w:t>
      </w:r>
    </w:p>
    <w:p w14:paraId="6C45D804" w14:textId="77777777" w:rsidR="006B5A67" w:rsidRPr="008E2246" w:rsidRDefault="00926821" w:rsidP="00803BA8">
      <w:pPr>
        <w:pStyle w:val="Standaardtekst"/>
        <w:rPr>
          <w:lang w:val="nl-NL"/>
        </w:rPr>
      </w:pPr>
      <w:r w:rsidRPr="008E2246">
        <w:rPr>
          <w:b/>
          <w:bCs/>
          <w:color w:val="FF0000"/>
          <w:sz w:val="28"/>
          <w:szCs w:val="28"/>
          <w:u w:color="FF0000"/>
          <w:lang w:val="nl-NL"/>
        </w:rPr>
        <w:br w:type="page"/>
      </w:r>
    </w:p>
    <w:p w14:paraId="2CF9045A" w14:textId="412EBADC" w:rsidR="006B5A67" w:rsidRPr="008E2246" w:rsidRDefault="00803BA8" w:rsidP="004B299B">
      <w:pPr>
        <w:pStyle w:val="Kop1"/>
        <w:numPr>
          <w:ilvl w:val="0"/>
          <w:numId w:val="25"/>
        </w:numPr>
        <w:rPr>
          <w:u w:color="FF0000"/>
          <w:lang w:val="nl-NL"/>
        </w:rPr>
      </w:pPr>
      <w:bookmarkStart w:id="5" w:name="_Toc37415252"/>
      <w:r w:rsidRPr="008E2246">
        <w:rPr>
          <w:u w:color="FF0000"/>
          <w:lang w:val="nl-NL"/>
        </w:rPr>
        <w:lastRenderedPageBreak/>
        <w:t>Kwaliteitsprincipes</w:t>
      </w:r>
      <w:bookmarkEnd w:id="5"/>
    </w:p>
    <w:p w14:paraId="6828BA6C" w14:textId="77777777" w:rsidR="006B5A67" w:rsidRPr="008E2246" w:rsidRDefault="006B5A67" w:rsidP="00486655">
      <w:pPr>
        <w:spacing w:after="0" w:line="240" w:lineRule="auto"/>
        <w:rPr>
          <w:rFonts w:ascii="Arial" w:eastAsia="Arial" w:hAnsi="Arial" w:cs="Arial"/>
          <w:lang w:val="nl-NL"/>
        </w:rPr>
      </w:pPr>
    </w:p>
    <w:p w14:paraId="7A307AC3" w14:textId="7C26A69F" w:rsidR="00562B49" w:rsidRPr="008E2246" w:rsidRDefault="006D2334" w:rsidP="00486655">
      <w:pPr>
        <w:pStyle w:val="Kop2"/>
        <w:ind w:left="360"/>
        <w:rPr>
          <w:lang w:val="nl-NL"/>
        </w:rPr>
      </w:pPr>
      <w:bookmarkStart w:id="6" w:name="_Toc37415253"/>
      <w:r w:rsidRPr="008E2246">
        <w:rPr>
          <w:lang w:val="nl-NL"/>
        </w:rPr>
        <w:t>2.1</w:t>
      </w:r>
      <w:r w:rsidR="00343688" w:rsidRPr="008E2246">
        <w:rPr>
          <w:lang w:val="nl-NL"/>
        </w:rPr>
        <w:t xml:space="preserve">. </w:t>
      </w:r>
      <w:r w:rsidR="009E7EBB">
        <w:rPr>
          <w:lang w:val="nl-NL"/>
        </w:rPr>
        <w:t>Anti-pest</w:t>
      </w:r>
      <w:r w:rsidR="0087438E" w:rsidRPr="008E2246">
        <w:rPr>
          <w:lang w:val="nl-NL"/>
        </w:rPr>
        <w:t>beleid is altijd maatwerk</w:t>
      </w:r>
      <w:bookmarkEnd w:id="6"/>
    </w:p>
    <w:p w14:paraId="16D04865" w14:textId="4D2C62A5" w:rsidR="0087438E" w:rsidRPr="008E2246" w:rsidRDefault="0087438E" w:rsidP="0087438E">
      <w:pPr>
        <w:pStyle w:val="Standaardtekst"/>
        <w:rPr>
          <w:bdr w:val="none" w:sz="0" w:space="0" w:color="auto"/>
          <w:lang w:val="nl-NL" w:eastAsia="nl-NL"/>
        </w:rPr>
      </w:pPr>
      <w:r w:rsidRPr="008E2246">
        <w:rPr>
          <w:bdr w:val="none" w:sz="0" w:space="0" w:color="auto"/>
          <w:lang w:val="nl-NL" w:eastAsia="nl-NL"/>
        </w:rPr>
        <w:t xml:space="preserve">Het European Antibullying Network (EAN) heeft tot doel de school te helpen bij het ontwikkelen en implementeren van een hoogwaardig en effectief </w:t>
      </w:r>
      <w:r w:rsidR="009E7EBB">
        <w:rPr>
          <w:bdr w:val="none" w:sz="0" w:space="0" w:color="auto"/>
          <w:lang w:val="nl-NL" w:eastAsia="nl-NL"/>
        </w:rPr>
        <w:t>anti-pest</w:t>
      </w:r>
      <w:r w:rsidRPr="008E2246">
        <w:rPr>
          <w:bdr w:val="none" w:sz="0" w:space="0" w:color="auto"/>
          <w:lang w:val="nl-NL" w:eastAsia="nl-NL"/>
        </w:rPr>
        <w:t xml:space="preserve">beleid. Een belangrijke stap hiertoe zou zijn om scholen een </w:t>
      </w:r>
      <w:r w:rsidR="004E6AD2">
        <w:rPr>
          <w:bdr w:val="none" w:sz="0" w:space="0" w:color="auto"/>
          <w:lang w:val="nl-NL" w:eastAsia="nl-NL"/>
        </w:rPr>
        <w:t xml:space="preserve">handreiking </w:t>
      </w:r>
      <w:r w:rsidRPr="008E2246">
        <w:rPr>
          <w:bdr w:val="none" w:sz="0" w:space="0" w:color="auto"/>
          <w:lang w:val="nl-NL" w:eastAsia="nl-NL"/>
        </w:rPr>
        <w:t>te geven over welke methoden het meest effectief zijn. Hoewel er een scala aan effectieve methoden is, is de keuze van methoden en hulpmiddelen sterk afhankelijk van de situatie van een school.</w:t>
      </w:r>
    </w:p>
    <w:p w14:paraId="780DD0B6" w14:textId="26E7E2D8" w:rsidR="0087438E" w:rsidRPr="008E2246" w:rsidRDefault="0087438E" w:rsidP="004B299B">
      <w:pPr>
        <w:pStyle w:val="Standaardtekst"/>
        <w:numPr>
          <w:ilvl w:val="0"/>
          <w:numId w:val="34"/>
        </w:numPr>
        <w:rPr>
          <w:bdr w:val="none" w:sz="0" w:space="0" w:color="auto"/>
          <w:lang w:val="nl-NL" w:eastAsia="nl-NL"/>
        </w:rPr>
      </w:pPr>
      <w:r w:rsidRPr="008E2246">
        <w:rPr>
          <w:bdr w:val="none" w:sz="0" w:space="0" w:color="auto"/>
          <w:lang w:val="nl-NL" w:eastAsia="nl-NL"/>
        </w:rPr>
        <w:t>Een school is misschien al erg 'veilig'</w:t>
      </w:r>
      <w:r w:rsidR="004E6AD2">
        <w:rPr>
          <w:bdr w:val="none" w:sz="0" w:space="0" w:color="auto"/>
          <w:lang w:val="nl-NL" w:eastAsia="nl-NL"/>
        </w:rPr>
        <w:t xml:space="preserve"> in het gebouw</w:t>
      </w:r>
      <w:r w:rsidRPr="008E2246">
        <w:rPr>
          <w:bdr w:val="none" w:sz="0" w:space="0" w:color="auto"/>
          <w:lang w:val="nl-NL" w:eastAsia="nl-NL"/>
        </w:rPr>
        <w:t xml:space="preserve">, maar </w:t>
      </w:r>
      <w:r w:rsidR="00504E8B">
        <w:rPr>
          <w:bdr w:val="none" w:sz="0" w:space="0" w:color="auto"/>
          <w:lang w:val="nl-NL" w:eastAsia="nl-NL"/>
        </w:rPr>
        <w:t>u</w:t>
      </w:r>
      <w:r w:rsidR="004E6AD2">
        <w:rPr>
          <w:bdr w:val="none" w:sz="0" w:space="0" w:color="auto"/>
          <w:lang w:val="nl-NL" w:eastAsia="nl-NL"/>
        </w:rPr>
        <w:t xml:space="preserve"> </w:t>
      </w:r>
      <w:r w:rsidRPr="008E2246">
        <w:rPr>
          <w:bdr w:val="none" w:sz="0" w:space="0" w:color="auto"/>
          <w:lang w:val="nl-NL" w:eastAsia="nl-NL"/>
        </w:rPr>
        <w:t>vraag</w:t>
      </w:r>
      <w:r w:rsidR="004E6AD2">
        <w:rPr>
          <w:bdr w:val="none" w:sz="0" w:space="0" w:color="auto"/>
          <w:lang w:val="nl-NL" w:eastAsia="nl-NL"/>
        </w:rPr>
        <w:t>t</w:t>
      </w:r>
      <w:r w:rsidRPr="008E2246">
        <w:rPr>
          <w:bdr w:val="none" w:sz="0" w:space="0" w:color="auto"/>
          <w:lang w:val="nl-NL" w:eastAsia="nl-NL"/>
        </w:rPr>
        <w:t xml:space="preserve"> </w:t>
      </w:r>
      <w:r w:rsidR="00504E8B">
        <w:rPr>
          <w:bdr w:val="none" w:sz="0" w:space="0" w:color="auto"/>
          <w:lang w:val="nl-NL" w:eastAsia="nl-NL"/>
        </w:rPr>
        <w:t>zich</w:t>
      </w:r>
      <w:r w:rsidRPr="008E2246">
        <w:rPr>
          <w:bdr w:val="none" w:sz="0" w:space="0" w:color="auto"/>
          <w:lang w:val="nl-NL" w:eastAsia="nl-NL"/>
        </w:rPr>
        <w:t xml:space="preserve"> af hoe </w:t>
      </w:r>
      <w:r w:rsidR="00504E8B">
        <w:rPr>
          <w:bdr w:val="none" w:sz="0" w:space="0" w:color="auto"/>
          <w:lang w:val="nl-NL" w:eastAsia="nl-NL"/>
        </w:rPr>
        <w:t>u</w:t>
      </w:r>
      <w:r w:rsidRPr="008E2246">
        <w:rPr>
          <w:bdr w:val="none" w:sz="0" w:space="0" w:color="auto"/>
          <w:lang w:val="nl-NL" w:eastAsia="nl-NL"/>
        </w:rPr>
        <w:t xml:space="preserve"> moet omgaan met onzorgvuldig of onaangenaam gedrag van leerlingen online.</w:t>
      </w:r>
    </w:p>
    <w:p w14:paraId="61928619" w14:textId="57C0A4CF" w:rsidR="0087438E" w:rsidRPr="008E2246" w:rsidRDefault="0087438E" w:rsidP="004B299B">
      <w:pPr>
        <w:pStyle w:val="Standaardtekst"/>
        <w:numPr>
          <w:ilvl w:val="0"/>
          <w:numId w:val="34"/>
        </w:numPr>
        <w:rPr>
          <w:bdr w:val="none" w:sz="0" w:space="0" w:color="auto"/>
          <w:lang w:val="nl-NL" w:eastAsia="nl-NL"/>
        </w:rPr>
      </w:pPr>
      <w:r w:rsidRPr="008E2246">
        <w:rPr>
          <w:bdr w:val="none" w:sz="0" w:space="0" w:color="auto"/>
          <w:lang w:val="nl-NL" w:eastAsia="nl-NL"/>
        </w:rPr>
        <w:t xml:space="preserve">Een school kan veilig zijn zoals in: "er zijn weinig geweldsincidenten", maar het gedrag van </w:t>
      </w:r>
      <w:r w:rsidR="003D2B8D">
        <w:rPr>
          <w:bdr w:val="none" w:sz="0" w:space="0" w:color="auto"/>
          <w:lang w:val="nl-NL" w:eastAsia="nl-NL"/>
        </w:rPr>
        <w:t>leerling</w:t>
      </w:r>
      <w:r w:rsidRPr="008E2246">
        <w:rPr>
          <w:bdr w:val="none" w:sz="0" w:space="0" w:color="auto"/>
          <w:lang w:val="nl-NL" w:eastAsia="nl-NL"/>
        </w:rPr>
        <w:t>en (en personeel) is mogelijk niet altijd vriendelijk, zorgzaam en gericht op samenwerking ("prosociaal" gedrag).</w:t>
      </w:r>
    </w:p>
    <w:p w14:paraId="765B4736" w14:textId="71684297" w:rsidR="0087438E" w:rsidRPr="008E2246" w:rsidRDefault="0087438E" w:rsidP="004B299B">
      <w:pPr>
        <w:pStyle w:val="Standaardtekst"/>
        <w:numPr>
          <w:ilvl w:val="0"/>
          <w:numId w:val="34"/>
        </w:numPr>
        <w:rPr>
          <w:bdr w:val="none" w:sz="0" w:space="0" w:color="auto"/>
          <w:lang w:val="nl-NL" w:eastAsia="nl-NL"/>
        </w:rPr>
      </w:pPr>
      <w:r w:rsidRPr="008E2246">
        <w:rPr>
          <w:bdr w:val="none" w:sz="0" w:space="0" w:color="auto"/>
          <w:lang w:val="nl-NL" w:eastAsia="nl-NL"/>
        </w:rPr>
        <w:t xml:space="preserve">Een school kan zich in een arme buurt bevinden waar </w:t>
      </w:r>
      <w:r w:rsidR="004E6AD2" w:rsidRPr="004E6AD2">
        <w:rPr>
          <w:i/>
          <w:iCs/>
          <w:bdr w:val="none" w:sz="0" w:space="0" w:color="auto"/>
          <w:lang w:val="nl-NL" w:eastAsia="nl-NL"/>
        </w:rPr>
        <w:t>streetwise</w:t>
      </w:r>
      <w:r w:rsidR="004E6AD2">
        <w:rPr>
          <w:bdr w:val="none" w:sz="0" w:space="0" w:color="auto"/>
          <w:lang w:val="nl-NL" w:eastAsia="nl-NL"/>
        </w:rPr>
        <w:t xml:space="preserve"> </w:t>
      </w:r>
      <w:r w:rsidRPr="008E2246">
        <w:rPr>
          <w:bdr w:val="none" w:sz="0" w:space="0" w:color="auto"/>
          <w:lang w:val="nl-NL" w:eastAsia="nl-NL"/>
        </w:rPr>
        <w:t xml:space="preserve">en machogedrag de norm </w:t>
      </w:r>
      <w:r w:rsidR="004E6AD2">
        <w:rPr>
          <w:bdr w:val="none" w:sz="0" w:space="0" w:color="auto"/>
          <w:lang w:val="nl-NL" w:eastAsia="nl-NL"/>
        </w:rPr>
        <w:t>zijn</w:t>
      </w:r>
      <w:r w:rsidRPr="008E2246">
        <w:rPr>
          <w:bdr w:val="none" w:sz="0" w:space="0" w:color="auto"/>
          <w:lang w:val="nl-NL" w:eastAsia="nl-NL"/>
        </w:rPr>
        <w:t xml:space="preserve"> en een aanzienlijk aantal jongeren zich bezighoudt met </w:t>
      </w:r>
      <w:r w:rsidR="004E6AD2">
        <w:rPr>
          <w:bdr w:val="none" w:sz="0" w:space="0" w:color="auto"/>
          <w:lang w:val="nl-NL" w:eastAsia="nl-NL"/>
        </w:rPr>
        <w:t xml:space="preserve">(semi-) </w:t>
      </w:r>
      <w:r w:rsidRPr="008E2246">
        <w:rPr>
          <w:bdr w:val="none" w:sz="0" w:space="0" w:color="auto"/>
          <w:lang w:val="nl-NL" w:eastAsia="nl-NL"/>
        </w:rPr>
        <w:t xml:space="preserve">illegaal en crimineel gedrag. Het kan voor de school moeilijk zijn om de </w:t>
      </w:r>
      <w:r w:rsidR="004E6AD2">
        <w:rPr>
          <w:bdr w:val="none" w:sz="0" w:space="0" w:color="auto"/>
          <w:lang w:val="nl-NL" w:eastAsia="nl-NL"/>
        </w:rPr>
        <w:t xml:space="preserve">middenklasse </w:t>
      </w:r>
      <w:r w:rsidRPr="008E2246">
        <w:rPr>
          <w:bdr w:val="none" w:sz="0" w:space="0" w:color="auto"/>
          <w:lang w:val="nl-NL" w:eastAsia="nl-NL"/>
        </w:rPr>
        <w:t xml:space="preserve">waarden en normen </w:t>
      </w:r>
      <w:r w:rsidR="004E6AD2" w:rsidRPr="008E2246">
        <w:rPr>
          <w:bdr w:val="none" w:sz="0" w:space="0" w:color="auto"/>
          <w:lang w:val="nl-NL" w:eastAsia="nl-NL"/>
        </w:rPr>
        <w:t xml:space="preserve">van het personeel </w:t>
      </w:r>
      <w:r w:rsidRPr="008E2246">
        <w:rPr>
          <w:bdr w:val="none" w:sz="0" w:space="0" w:color="auto"/>
          <w:lang w:val="nl-NL" w:eastAsia="nl-NL"/>
        </w:rPr>
        <w:t xml:space="preserve">voor acceptabel gedrag af te stemmen op het </w:t>
      </w:r>
      <w:r w:rsidR="004E6AD2" w:rsidRPr="004E6AD2">
        <w:rPr>
          <w:i/>
          <w:iCs/>
          <w:bdr w:val="none" w:sz="0" w:space="0" w:color="auto"/>
          <w:lang w:val="nl-NL" w:eastAsia="nl-NL"/>
        </w:rPr>
        <w:t>lower class</w:t>
      </w:r>
      <w:r w:rsidR="004E6AD2">
        <w:rPr>
          <w:bdr w:val="none" w:sz="0" w:space="0" w:color="auto"/>
          <w:lang w:val="nl-NL" w:eastAsia="nl-NL"/>
        </w:rPr>
        <w:t xml:space="preserve">, </w:t>
      </w:r>
      <w:r w:rsidRPr="004E6AD2">
        <w:rPr>
          <w:i/>
          <w:iCs/>
          <w:bdr w:val="none" w:sz="0" w:space="0" w:color="auto"/>
          <w:lang w:val="nl-NL" w:eastAsia="nl-NL"/>
        </w:rPr>
        <w:t>streetwise</w:t>
      </w:r>
      <w:r w:rsidRPr="008E2246">
        <w:rPr>
          <w:bdr w:val="none" w:sz="0" w:space="0" w:color="auto"/>
          <w:lang w:val="nl-NL" w:eastAsia="nl-NL"/>
        </w:rPr>
        <w:t xml:space="preserve"> en </w:t>
      </w:r>
      <w:r w:rsidR="004E6AD2">
        <w:rPr>
          <w:bdr w:val="none" w:sz="0" w:space="0" w:color="auto"/>
          <w:lang w:val="nl-NL" w:eastAsia="nl-NL"/>
        </w:rPr>
        <w:t xml:space="preserve">ogenschijnlijk </w:t>
      </w:r>
      <w:r w:rsidRPr="008E2246">
        <w:rPr>
          <w:bdr w:val="none" w:sz="0" w:space="0" w:color="auto"/>
          <w:lang w:val="nl-NL" w:eastAsia="nl-NL"/>
        </w:rPr>
        <w:t>weinig respectvol gedrag van sommige leerlingen.</w:t>
      </w:r>
    </w:p>
    <w:p w14:paraId="0089C2EF" w14:textId="6CBA533E" w:rsidR="0087438E" w:rsidRPr="008E2246" w:rsidRDefault="0087438E" w:rsidP="004B299B">
      <w:pPr>
        <w:pStyle w:val="Standaardtekst"/>
        <w:numPr>
          <w:ilvl w:val="0"/>
          <w:numId w:val="34"/>
        </w:numPr>
        <w:rPr>
          <w:bdr w:val="none" w:sz="0" w:space="0" w:color="auto"/>
          <w:lang w:val="nl-NL" w:eastAsia="nl-NL"/>
        </w:rPr>
      </w:pPr>
      <w:r w:rsidRPr="008E2246">
        <w:rPr>
          <w:bdr w:val="none" w:sz="0" w:space="0" w:color="auto"/>
          <w:lang w:val="nl-NL" w:eastAsia="nl-NL"/>
        </w:rPr>
        <w:t xml:space="preserve">Een school bevindt zich misschien in een vrij </w:t>
      </w:r>
      <w:r w:rsidR="004E6AD2">
        <w:rPr>
          <w:bdr w:val="none" w:sz="0" w:space="0" w:color="auto"/>
          <w:lang w:val="nl-NL" w:eastAsia="nl-NL"/>
        </w:rPr>
        <w:t xml:space="preserve">welgestelde wijk </w:t>
      </w:r>
      <w:r w:rsidRPr="008E2246">
        <w:rPr>
          <w:bdr w:val="none" w:sz="0" w:space="0" w:color="auto"/>
          <w:lang w:val="nl-NL" w:eastAsia="nl-NL"/>
        </w:rPr>
        <w:t>met ouders die hun kinderen ertoe aanzetten hoge scores en een goedbetaalde carrière te behalen, maar concurrentie, populisme en uitsluiting van minderheden kunnen mate een rol spelen</w:t>
      </w:r>
      <w:r w:rsidR="004E6AD2">
        <w:rPr>
          <w:bdr w:val="none" w:sz="0" w:space="0" w:color="auto"/>
          <w:lang w:val="nl-NL" w:eastAsia="nl-NL"/>
        </w:rPr>
        <w:t>. Zulke invloeden kunnen leiden tot een negatieve en gesloten houding die niet bijdraagt aan</w:t>
      </w:r>
      <w:r w:rsidRPr="008E2246">
        <w:rPr>
          <w:bdr w:val="none" w:sz="0" w:space="0" w:color="auto"/>
          <w:lang w:val="nl-NL" w:eastAsia="nl-NL"/>
        </w:rPr>
        <w:t xml:space="preserve"> openstaan ​​voor leren</w:t>
      </w:r>
      <w:r w:rsidR="004E6AD2">
        <w:rPr>
          <w:bdr w:val="none" w:sz="0" w:space="0" w:color="auto"/>
          <w:lang w:val="nl-NL" w:eastAsia="nl-NL"/>
        </w:rPr>
        <w:t xml:space="preserve"> en</w:t>
      </w:r>
      <w:r w:rsidRPr="008E2246">
        <w:rPr>
          <w:bdr w:val="none" w:sz="0" w:space="0" w:color="auto"/>
          <w:lang w:val="nl-NL" w:eastAsia="nl-NL"/>
        </w:rPr>
        <w:t xml:space="preserve"> samenwerking en </w:t>
      </w:r>
      <w:r w:rsidR="004E6AD2">
        <w:rPr>
          <w:bdr w:val="none" w:sz="0" w:space="0" w:color="auto"/>
          <w:lang w:val="nl-NL" w:eastAsia="nl-NL"/>
        </w:rPr>
        <w:t xml:space="preserve">die kan leiden tot </w:t>
      </w:r>
      <w:r w:rsidRPr="008E2246">
        <w:rPr>
          <w:bdr w:val="none" w:sz="0" w:space="0" w:color="auto"/>
          <w:lang w:val="nl-NL" w:eastAsia="nl-NL"/>
        </w:rPr>
        <w:t>conflicten en discriminatie.</w:t>
      </w:r>
    </w:p>
    <w:p w14:paraId="6F9A76A5" w14:textId="06A51A05" w:rsidR="0087438E" w:rsidRPr="008E2246" w:rsidRDefault="0087438E" w:rsidP="0087438E">
      <w:pPr>
        <w:pStyle w:val="Standaardtekst"/>
        <w:rPr>
          <w:bdr w:val="none" w:sz="0" w:space="0" w:color="auto"/>
          <w:lang w:val="nl-NL" w:eastAsia="nl-NL"/>
        </w:rPr>
      </w:pPr>
      <w:r w:rsidRPr="008E2246">
        <w:rPr>
          <w:bdr w:val="none" w:sz="0" w:space="0" w:color="auto"/>
          <w:lang w:val="nl-NL" w:eastAsia="nl-NL"/>
        </w:rPr>
        <w:br/>
        <w:t xml:space="preserve">In elk van deze situaties werken sommige methoden mogelijk, maar andere niet. Elke school moet weten waar ze zijn, waar ze naartoe willen en ontwikkelen hun eigen beleid en strategie op maat. </w:t>
      </w:r>
      <w:r w:rsidRPr="008E2246">
        <w:rPr>
          <w:bdr w:val="none" w:sz="0" w:space="0" w:color="auto"/>
          <w:lang w:val="nl-NL" w:eastAsia="nl-NL"/>
        </w:rPr>
        <w:lastRenderedPageBreak/>
        <w:t xml:space="preserve">De </w:t>
      </w:r>
      <w:r w:rsidR="009E7EBB">
        <w:rPr>
          <w:bdr w:val="none" w:sz="0" w:space="0" w:color="auto"/>
          <w:lang w:val="nl-NL" w:eastAsia="nl-NL"/>
        </w:rPr>
        <w:t>anti-pest</w:t>
      </w:r>
      <w:r w:rsidRPr="008E2246">
        <w:rPr>
          <w:bdr w:val="none" w:sz="0" w:space="0" w:color="auto"/>
          <w:lang w:val="nl-NL" w:eastAsia="nl-NL"/>
        </w:rPr>
        <w:t>certificeringsprocedure is bedoeld om scholen te helpen bij het ontwikkelen van een dergelijk beleid en strategie op maat.</w:t>
      </w:r>
    </w:p>
    <w:p w14:paraId="4E3C1B4A" w14:textId="77777777" w:rsidR="0087438E" w:rsidRPr="008E2246" w:rsidRDefault="0087438E" w:rsidP="00486655">
      <w:pPr>
        <w:rPr>
          <w:lang w:val="nl-NL"/>
        </w:rPr>
      </w:pPr>
    </w:p>
    <w:p w14:paraId="111338BD" w14:textId="7155EF1A" w:rsidR="00562B49" w:rsidRPr="008E2246" w:rsidRDefault="0087438E" w:rsidP="004B299B">
      <w:pPr>
        <w:pStyle w:val="Kop2"/>
        <w:numPr>
          <w:ilvl w:val="1"/>
          <w:numId w:val="25"/>
        </w:numPr>
        <w:rPr>
          <w:lang w:val="nl-NL"/>
        </w:rPr>
      </w:pPr>
      <w:bookmarkStart w:id="7" w:name="_Toc37415254"/>
      <w:r w:rsidRPr="008E2246">
        <w:rPr>
          <w:lang w:val="nl-NL"/>
        </w:rPr>
        <w:t xml:space="preserve">Effectieve elementen van </w:t>
      </w:r>
      <w:r w:rsidR="009E7EBB">
        <w:rPr>
          <w:lang w:val="nl-NL"/>
        </w:rPr>
        <w:t>anti-pest</w:t>
      </w:r>
      <w:r w:rsidRPr="008E2246">
        <w:rPr>
          <w:lang w:val="nl-NL"/>
        </w:rPr>
        <w:t>beleid en voor sociale vaardigheden</w:t>
      </w:r>
      <w:bookmarkEnd w:id="7"/>
    </w:p>
    <w:p w14:paraId="22EB0469" w14:textId="30E8B32B" w:rsidR="00521705" w:rsidRDefault="0087438E" w:rsidP="0087438E">
      <w:pPr>
        <w:pStyle w:val="Standaardtekst"/>
        <w:rPr>
          <w:bdr w:val="none" w:sz="0" w:space="0" w:color="auto"/>
          <w:lang w:val="nl-NL" w:eastAsia="nl-NL"/>
        </w:rPr>
      </w:pPr>
      <w:r w:rsidRPr="008E2246">
        <w:rPr>
          <w:bdr w:val="none" w:sz="0" w:space="0" w:color="auto"/>
          <w:lang w:val="nl-NL" w:eastAsia="nl-NL"/>
        </w:rPr>
        <w:t xml:space="preserve">Scholen vragen EAN vaak wat ze moeten doen om hun </w:t>
      </w:r>
      <w:r w:rsidR="009E7EBB">
        <w:rPr>
          <w:bdr w:val="none" w:sz="0" w:space="0" w:color="auto"/>
          <w:lang w:val="nl-NL" w:eastAsia="nl-NL"/>
        </w:rPr>
        <w:t>anti-pest</w:t>
      </w:r>
      <w:r w:rsidRPr="008E2246">
        <w:rPr>
          <w:bdr w:val="none" w:sz="0" w:space="0" w:color="auto"/>
          <w:lang w:val="nl-NL" w:eastAsia="nl-NL"/>
        </w:rPr>
        <w:t xml:space="preserve">- en prosociaal beleid effectiever te maken. Dit kan een vraag zijn </w:t>
      </w:r>
      <w:r w:rsidR="004E6AD2">
        <w:rPr>
          <w:bdr w:val="none" w:sz="0" w:space="0" w:color="auto"/>
          <w:lang w:val="nl-NL" w:eastAsia="nl-NL"/>
        </w:rPr>
        <w:t xml:space="preserve">naar </w:t>
      </w:r>
      <w:r w:rsidRPr="008E2246">
        <w:rPr>
          <w:bdr w:val="none" w:sz="0" w:space="0" w:color="auto"/>
          <w:lang w:val="nl-NL" w:eastAsia="nl-NL"/>
        </w:rPr>
        <w:t>concrete maatregelen en interventies. Maar achter dergelijke vragen is er meestal een diepere behoefte om meer te weten over welke methoden een grote impact hebben. Het kan ook voorkomen dat scholen al meerdere interventies en projecten uitvoeren, maar nog steeds niet genoeg impact</w:t>
      </w:r>
      <w:r w:rsidR="004E6AD2">
        <w:rPr>
          <w:bdr w:val="none" w:sz="0" w:space="0" w:color="auto"/>
          <w:lang w:val="nl-NL" w:eastAsia="nl-NL"/>
        </w:rPr>
        <w:t xml:space="preserve"> zien</w:t>
      </w:r>
      <w:r w:rsidRPr="008E2246">
        <w:rPr>
          <w:bdr w:val="none" w:sz="0" w:space="0" w:color="auto"/>
          <w:lang w:val="nl-NL" w:eastAsia="nl-NL"/>
        </w:rPr>
        <w:t>.</w:t>
      </w:r>
      <w:r w:rsidRPr="008E2246">
        <w:rPr>
          <w:bdr w:val="none" w:sz="0" w:space="0" w:color="auto"/>
          <w:lang w:val="nl-NL" w:eastAsia="nl-NL"/>
        </w:rPr>
        <w:br/>
        <w:t xml:space="preserve">De vraag 'wat werkt' is niet eenvoudig te beantwoorden. Er is veel onderzoek gedaan naar pest- en </w:t>
      </w:r>
      <w:r w:rsidR="009E7EBB">
        <w:rPr>
          <w:bdr w:val="none" w:sz="0" w:space="0" w:color="auto"/>
          <w:lang w:val="nl-NL" w:eastAsia="nl-NL"/>
        </w:rPr>
        <w:t>anti-pest</w:t>
      </w:r>
      <w:r w:rsidRPr="008E2246">
        <w:rPr>
          <w:bdr w:val="none" w:sz="0" w:space="0" w:color="auto"/>
          <w:lang w:val="nl-NL" w:eastAsia="nl-NL"/>
        </w:rPr>
        <w:t xml:space="preserve">methoden, maar het meeste onderzoek naar methoden gaat over programma's waarop copyright rust en die om commerciële redenen niet de exacte inhoud van hun programma's willen publiceren. En de meeste </w:t>
      </w:r>
      <w:r w:rsidR="00585590">
        <w:rPr>
          <w:bdr w:val="none" w:sz="0" w:space="0" w:color="auto"/>
          <w:lang w:val="nl-NL" w:eastAsia="nl-NL"/>
        </w:rPr>
        <w:t>“</w:t>
      </w:r>
      <w:r w:rsidRPr="008E2246">
        <w:rPr>
          <w:bdr w:val="none" w:sz="0" w:space="0" w:color="auto"/>
          <w:lang w:val="nl-NL" w:eastAsia="nl-NL"/>
        </w:rPr>
        <w:t>effectieve</w:t>
      </w:r>
      <w:r w:rsidR="00585590">
        <w:rPr>
          <w:bdr w:val="none" w:sz="0" w:space="0" w:color="auto"/>
          <w:lang w:val="nl-NL" w:eastAsia="nl-NL"/>
        </w:rPr>
        <w:t>”</w:t>
      </w:r>
      <w:r w:rsidRPr="008E2246">
        <w:rPr>
          <w:bdr w:val="none" w:sz="0" w:space="0" w:color="auto"/>
          <w:lang w:val="nl-NL" w:eastAsia="nl-NL"/>
        </w:rPr>
        <w:t xml:space="preserve"> programma's </w:t>
      </w:r>
      <w:r w:rsidR="004E6AD2">
        <w:rPr>
          <w:bdr w:val="none" w:sz="0" w:space="0" w:color="auto"/>
          <w:lang w:val="nl-NL" w:eastAsia="nl-NL"/>
        </w:rPr>
        <w:t xml:space="preserve">bestaan niet uit </w:t>
      </w:r>
      <w:r w:rsidRPr="008E2246">
        <w:rPr>
          <w:bdr w:val="none" w:sz="0" w:space="0" w:color="auto"/>
          <w:lang w:val="nl-NL" w:eastAsia="nl-NL"/>
        </w:rPr>
        <w:t>één enkele methode, maar ​​uit een combinatie van verschillende interventies. De ontwikkelaars van derg</w:t>
      </w:r>
      <w:r w:rsidR="00521705">
        <w:rPr>
          <w:bdr w:val="none" w:sz="0" w:space="0" w:color="auto"/>
          <w:lang w:val="nl-NL" w:eastAsia="nl-NL"/>
        </w:rPr>
        <w:t>47.</w:t>
      </w:r>
    </w:p>
    <w:p w14:paraId="54E4F64A" w14:textId="11B56842" w:rsidR="0087438E" w:rsidRPr="008E2246" w:rsidRDefault="00521705" w:rsidP="0087438E">
      <w:pPr>
        <w:pStyle w:val="Standaardtekst"/>
        <w:rPr>
          <w:bdr w:val="none" w:sz="0" w:space="0" w:color="auto"/>
          <w:lang w:val="nl-NL" w:eastAsia="nl-NL"/>
        </w:rPr>
      </w:pPr>
      <w:r>
        <w:rPr>
          <w:bdr w:val="none" w:sz="0" w:space="0" w:color="auto"/>
          <w:lang w:val="nl-NL" w:eastAsia="nl-NL"/>
        </w:rPr>
        <w:t>0</w:t>
      </w:r>
      <w:r w:rsidR="0087438E" w:rsidRPr="008E2246">
        <w:rPr>
          <w:bdr w:val="none" w:sz="0" w:space="0" w:color="auto"/>
          <w:lang w:val="nl-NL" w:eastAsia="nl-NL"/>
        </w:rPr>
        <w:t>elijke programma's houden gewoonlijk vol dat hun programma de meest ideale combinatie is of een unieke sleutelinterventie heeft die het verschil maakt.</w:t>
      </w:r>
      <w:r w:rsidR="0087438E" w:rsidRPr="008E2246">
        <w:rPr>
          <w:bdr w:val="none" w:sz="0" w:space="0" w:color="auto"/>
          <w:lang w:val="nl-NL" w:eastAsia="nl-NL"/>
        </w:rPr>
        <w:br/>
        <w:t xml:space="preserve">Bij EAN zijn we van mening dat het niet alleen nuttig zou zijn voor scholen om een </w:t>
      </w:r>
      <w:r w:rsidR="00585590">
        <w:rPr>
          <w:bdr w:val="none" w:sz="0" w:space="0" w:color="auto"/>
          <w:lang w:val="nl-NL" w:eastAsia="nl-NL"/>
        </w:rPr>
        <w:t>handreiking</w:t>
      </w:r>
      <w:r w:rsidR="0087438E" w:rsidRPr="008E2246">
        <w:rPr>
          <w:bdr w:val="none" w:sz="0" w:space="0" w:color="auto"/>
          <w:lang w:val="nl-NL" w:eastAsia="nl-NL"/>
        </w:rPr>
        <w:t xml:space="preserve"> te hebben over welke van deze "allround" programma's effectief zijn en voor welk type scholen, maar om te weten welke elementen van deze combinatie recepten de "effectieve" elementen </w:t>
      </w:r>
      <w:r w:rsidR="00585590">
        <w:rPr>
          <w:bdr w:val="none" w:sz="0" w:space="0" w:color="auto"/>
          <w:lang w:val="nl-NL" w:eastAsia="nl-NL"/>
        </w:rPr>
        <w:t xml:space="preserve">zijn </w:t>
      </w:r>
      <w:r w:rsidR="0087438E" w:rsidRPr="008E2246">
        <w:rPr>
          <w:bdr w:val="none" w:sz="0" w:space="0" w:color="auto"/>
          <w:lang w:val="nl-NL" w:eastAsia="nl-NL"/>
        </w:rPr>
        <w:t xml:space="preserve">die voorspellen of een schoolbeleid </w:t>
      </w:r>
      <w:r w:rsidR="00585590">
        <w:rPr>
          <w:bdr w:val="none" w:sz="0" w:space="0" w:color="auto"/>
          <w:lang w:val="nl-NL" w:eastAsia="nl-NL"/>
        </w:rPr>
        <w:t xml:space="preserve">ook echt effect </w:t>
      </w:r>
      <w:r w:rsidR="0087438E" w:rsidRPr="008E2246">
        <w:rPr>
          <w:bdr w:val="none" w:sz="0" w:space="0" w:color="auto"/>
          <w:lang w:val="nl-NL" w:eastAsia="nl-NL"/>
        </w:rPr>
        <w:t>zal hebben.</w:t>
      </w:r>
      <w:r w:rsidR="0087438E" w:rsidRPr="008E2246">
        <w:rPr>
          <w:bdr w:val="none" w:sz="0" w:space="0" w:color="auto"/>
          <w:lang w:val="nl-NL" w:eastAsia="nl-NL"/>
        </w:rPr>
        <w:br/>
        <w:t xml:space="preserve">We hebben onderzoek gedaan naar mogelijke effectieve elementen en hadden </w:t>
      </w:r>
      <w:r w:rsidR="00585590">
        <w:rPr>
          <w:bdr w:val="none" w:sz="0" w:space="0" w:color="auto"/>
          <w:lang w:val="nl-NL" w:eastAsia="nl-NL"/>
        </w:rPr>
        <w:t xml:space="preserve">in ons team </w:t>
      </w:r>
      <w:r w:rsidR="0087438E" w:rsidRPr="008E2246">
        <w:rPr>
          <w:bdr w:val="none" w:sz="0" w:space="0" w:color="auto"/>
          <w:lang w:val="nl-NL" w:eastAsia="nl-NL"/>
        </w:rPr>
        <w:t xml:space="preserve">een discussie om te zien of we - als experts op het gebied van </w:t>
      </w:r>
      <w:r w:rsidR="009E7EBB">
        <w:rPr>
          <w:bdr w:val="none" w:sz="0" w:space="0" w:color="auto"/>
          <w:lang w:val="nl-NL" w:eastAsia="nl-NL"/>
        </w:rPr>
        <w:t>anti-pest</w:t>
      </w:r>
      <w:r w:rsidR="007070BA">
        <w:rPr>
          <w:bdr w:val="none" w:sz="0" w:space="0" w:color="auto"/>
          <w:lang w:val="nl-NL" w:eastAsia="nl-NL"/>
        </w:rPr>
        <w:t>en</w:t>
      </w:r>
      <w:r w:rsidR="0087438E" w:rsidRPr="008E2246">
        <w:rPr>
          <w:bdr w:val="none" w:sz="0" w:space="0" w:color="auto"/>
          <w:lang w:val="nl-NL" w:eastAsia="nl-NL"/>
        </w:rPr>
        <w:t xml:space="preserve"> - het eens waren met de belangrijkste conclusies. Op basis van deze beoordeling en discussie stelde EAN een lijst op van 6 </w:t>
      </w:r>
      <w:r w:rsidR="00585590">
        <w:rPr>
          <w:bdr w:val="none" w:sz="0" w:space="0" w:color="auto"/>
          <w:lang w:val="nl-NL" w:eastAsia="nl-NL"/>
        </w:rPr>
        <w:t>“</w:t>
      </w:r>
      <w:r w:rsidR="0087438E" w:rsidRPr="008E2246">
        <w:rPr>
          <w:bdr w:val="none" w:sz="0" w:space="0" w:color="auto"/>
          <w:lang w:val="nl-NL" w:eastAsia="nl-NL"/>
        </w:rPr>
        <w:t>effectieve elementen</w:t>
      </w:r>
      <w:r w:rsidR="00585590">
        <w:rPr>
          <w:bdr w:val="none" w:sz="0" w:space="0" w:color="auto"/>
          <w:lang w:val="nl-NL" w:eastAsia="nl-NL"/>
        </w:rPr>
        <w:t>”</w:t>
      </w:r>
      <w:r w:rsidR="0087438E" w:rsidRPr="008E2246">
        <w:rPr>
          <w:bdr w:val="none" w:sz="0" w:space="0" w:color="auto"/>
          <w:lang w:val="nl-NL" w:eastAsia="nl-NL"/>
        </w:rPr>
        <w:t xml:space="preserve"> van </w:t>
      </w:r>
      <w:r w:rsidR="009E7EBB">
        <w:rPr>
          <w:bdr w:val="none" w:sz="0" w:space="0" w:color="auto"/>
          <w:lang w:val="nl-NL" w:eastAsia="nl-NL"/>
        </w:rPr>
        <w:t>anti-pest</w:t>
      </w:r>
      <w:r w:rsidR="0087438E" w:rsidRPr="008E2246">
        <w:rPr>
          <w:bdr w:val="none" w:sz="0" w:space="0" w:color="auto"/>
          <w:lang w:val="nl-NL" w:eastAsia="nl-NL"/>
        </w:rPr>
        <w:t>gedrag en prosociaal beleid.</w:t>
      </w:r>
    </w:p>
    <w:p w14:paraId="10EC411F" w14:textId="77777777" w:rsidR="00562B49" w:rsidRPr="008E2246" w:rsidRDefault="00562B49" w:rsidP="0087438E">
      <w:pPr>
        <w:pStyle w:val="Standaardtekst"/>
        <w:rPr>
          <w:lang w:val="nl-NL"/>
        </w:rPr>
      </w:pPr>
    </w:p>
    <w:p w14:paraId="528AF55D" w14:textId="09117E33" w:rsidR="00562B49" w:rsidRPr="008E2246" w:rsidRDefault="00562B49" w:rsidP="00486655">
      <w:pPr>
        <w:pStyle w:val="Kop3"/>
        <w:rPr>
          <w:lang w:val="nl-NL"/>
        </w:rPr>
      </w:pPr>
      <w:bookmarkStart w:id="8" w:name="_Toc37415255"/>
      <w:r w:rsidRPr="008E2246">
        <w:rPr>
          <w:lang w:val="nl-NL"/>
        </w:rPr>
        <w:lastRenderedPageBreak/>
        <w:t xml:space="preserve">1. </w:t>
      </w:r>
      <w:r w:rsidR="0087438E" w:rsidRPr="008E2246">
        <w:rPr>
          <w:lang w:val="nl-NL"/>
        </w:rPr>
        <w:t>Groepsvorming en het normeren van groepsregels</w:t>
      </w:r>
      <w:bookmarkEnd w:id="8"/>
    </w:p>
    <w:p w14:paraId="19A1C428" w14:textId="7FDAA0E0" w:rsidR="00562B49" w:rsidRDefault="0087438E" w:rsidP="007070BA">
      <w:pPr>
        <w:pStyle w:val="Standaardtekst"/>
        <w:rPr>
          <w:rStyle w:val="tlid-translation"/>
          <w:lang w:val="nl-NL"/>
        </w:rPr>
      </w:pPr>
      <w:r w:rsidRPr="008E2246">
        <w:rPr>
          <w:rStyle w:val="tlid-translation"/>
          <w:lang w:val="nl-NL"/>
        </w:rPr>
        <w:t xml:space="preserve">We zijn het erover eens dat </w:t>
      </w:r>
      <w:r w:rsidR="009F3994">
        <w:rPr>
          <w:rStyle w:val="tlid-translation"/>
          <w:lang w:val="nl-NL"/>
        </w:rPr>
        <w:t xml:space="preserve">het jaar starten met </w:t>
      </w:r>
      <w:r w:rsidRPr="008E2246">
        <w:rPr>
          <w:rStyle w:val="tlid-translation"/>
          <w:lang w:val="nl-NL"/>
        </w:rPr>
        <w:t>het stellen van prosociale regels en het creëren van veilige groepen essentieel is voor het creëren van veiligere scholen.</w:t>
      </w:r>
      <w:r w:rsidRPr="008E2246">
        <w:rPr>
          <w:lang w:val="nl-NL"/>
        </w:rPr>
        <w:br/>
      </w:r>
      <w:r w:rsidRPr="008E2246">
        <w:rPr>
          <w:rStyle w:val="tlid-translation"/>
          <w:lang w:val="nl-NL"/>
        </w:rPr>
        <w:t>Dit is gebaseerd op onderzoek op Nederlandse scholen door Ton Mooij van de Radboud Universiteit. Hij beoordeelde het niveau van negatief gedrag op veel scholen gedurende vele jaren en identificeerde het type beleid tegen pesten dat scholen gebruikten. Vervolgens filterde hij de scholen met een laag niveau van negatief gedrag en bekeek hij het soort interventies dat ze gebruikten. De enige interventie die consistent was tussen de scholen en jaren was dat de succesvolle sch</w:t>
      </w:r>
      <w:r w:rsidR="009F3994">
        <w:rPr>
          <w:rStyle w:val="tlid-translation"/>
          <w:lang w:val="nl-NL"/>
        </w:rPr>
        <w:t>olen</w:t>
      </w:r>
      <w:r w:rsidRPr="008E2246">
        <w:rPr>
          <w:rStyle w:val="tlid-translation"/>
          <w:lang w:val="nl-NL"/>
        </w:rPr>
        <w:t xml:space="preserve"> in de eerste 6 weken van het </w:t>
      </w:r>
      <w:r w:rsidR="009F3994">
        <w:rPr>
          <w:rStyle w:val="tlid-translation"/>
          <w:lang w:val="nl-NL"/>
        </w:rPr>
        <w:t>school</w:t>
      </w:r>
      <w:r w:rsidRPr="008E2246">
        <w:rPr>
          <w:rStyle w:val="tlid-translation"/>
          <w:lang w:val="nl-NL"/>
        </w:rPr>
        <w:t>jaar afspraken maakte</w:t>
      </w:r>
      <w:r w:rsidR="009F3994">
        <w:rPr>
          <w:rStyle w:val="tlid-translation"/>
          <w:lang w:val="nl-NL"/>
        </w:rPr>
        <w:t>n</w:t>
      </w:r>
      <w:r w:rsidRPr="008E2246">
        <w:rPr>
          <w:rStyle w:val="tlid-translation"/>
          <w:lang w:val="nl-NL"/>
        </w:rPr>
        <w:t xml:space="preserve"> met de </w:t>
      </w:r>
      <w:r w:rsidR="003D2B8D">
        <w:rPr>
          <w:rStyle w:val="tlid-translation"/>
          <w:lang w:val="nl-NL"/>
        </w:rPr>
        <w:t>leerling</w:t>
      </w:r>
      <w:r w:rsidR="009F3994">
        <w:rPr>
          <w:rStyle w:val="tlid-translation"/>
          <w:lang w:val="nl-NL"/>
        </w:rPr>
        <w:t>en</w:t>
      </w:r>
      <w:r w:rsidRPr="008E2246">
        <w:rPr>
          <w:rStyle w:val="tlid-translation"/>
          <w:lang w:val="nl-NL"/>
        </w:rPr>
        <w:t xml:space="preserve"> over de spelregels. Het maakte niet uit welke regels </w:t>
      </w:r>
      <w:r w:rsidR="009F3994">
        <w:rPr>
          <w:rStyle w:val="tlid-translation"/>
          <w:lang w:val="nl-NL"/>
        </w:rPr>
        <w:t xml:space="preserve">dat </w:t>
      </w:r>
      <w:r w:rsidRPr="008E2246">
        <w:rPr>
          <w:rStyle w:val="tlid-translation"/>
          <w:lang w:val="nl-NL"/>
        </w:rPr>
        <w:t>precies waren. Maar als dit later dan zes weken in het jaar wordt gedaan, is het te laat.</w:t>
      </w:r>
      <w:r w:rsidRPr="008E2246">
        <w:rPr>
          <w:lang w:val="nl-NL"/>
        </w:rPr>
        <w:br/>
      </w:r>
      <w:r w:rsidRPr="008E2246">
        <w:rPr>
          <w:rStyle w:val="tlid-translation"/>
          <w:lang w:val="nl-NL"/>
        </w:rPr>
        <w:t xml:space="preserve">Een ander type onderzoek gaat over groepsvorming en </w:t>
      </w:r>
      <w:r w:rsidR="009F3994">
        <w:rPr>
          <w:rStyle w:val="tlid-translation"/>
          <w:lang w:val="nl-NL"/>
        </w:rPr>
        <w:t xml:space="preserve">heeft </w:t>
      </w:r>
      <w:r w:rsidRPr="008E2246">
        <w:rPr>
          <w:rStyle w:val="tlid-translation"/>
          <w:lang w:val="nl-NL"/>
        </w:rPr>
        <w:t xml:space="preserve">koppelingen naar de bevindingen van Ton Mooij. Bruce Tuckman schreef een </w:t>
      </w:r>
      <w:r w:rsidR="009F3994">
        <w:rPr>
          <w:rStyle w:val="tlid-translation"/>
          <w:lang w:val="nl-NL"/>
        </w:rPr>
        <w:t>handleiding</w:t>
      </w:r>
      <w:r w:rsidRPr="008E2246">
        <w:rPr>
          <w:rStyle w:val="tlid-translation"/>
          <w:lang w:val="nl-NL"/>
        </w:rPr>
        <w:t xml:space="preserve"> over het coachen van groepsvorming. Hij onderscheidt 4 groepsfasen: vormen, bestormen, normeren, </w:t>
      </w:r>
      <w:r w:rsidR="009F3994">
        <w:rPr>
          <w:rStyle w:val="tlid-translation"/>
          <w:lang w:val="nl-NL"/>
        </w:rPr>
        <w:t xml:space="preserve">en </w:t>
      </w:r>
      <w:r w:rsidRPr="008E2246">
        <w:rPr>
          <w:rStyle w:val="tlid-translation"/>
          <w:lang w:val="nl-NL"/>
        </w:rPr>
        <w:t>presteren. In de vormingsfase houden mensen zich meestal stil en kijken rond waar deze nieuwe groep over gaat. De stormfase begint wanneer de meer dominante individuen naar voren stappen en een statuspositie claimen in de groep. Er ontstaat een groeps</w:t>
      </w:r>
      <w:r w:rsidR="009F3994">
        <w:rPr>
          <w:rStyle w:val="tlid-translation"/>
          <w:lang w:val="nl-NL"/>
        </w:rPr>
        <w:t>competitie</w:t>
      </w:r>
      <w:r w:rsidRPr="008E2246">
        <w:rPr>
          <w:rStyle w:val="tlid-translation"/>
          <w:lang w:val="nl-NL"/>
        </w:rPr>
        <w:t xml:space="preserve"> waarin de groep vaststel</w:t>
      </w:r>
      <w:r w:rsidR="009F3994">
        <w:rPr>
          <w:rStyle w:val="tlid-translation"/>
          <w:lang w:val="nl-NL"/>
        </w:rPr>
        <w:t>t</w:t>
      </w:r>
      <w:r w:rsidRPr="008E2246">
        <w:rPr>
          <w:rStyle w:val="tlid-translation"/>
          <w:lang w:val="nl-NL"/>
        </w:rPr>
        <w:t xml:space="preserve"> wie meer en minder invloed heeft en wie verschillende rollen in de groep speelt. Wanneer deze </w:t>
      </w:r>
      <w:r w:rsidR="009F3994">
        <w:rPr>
          <w:rStyle w:val="tlid-translation"/>
          <w:lang w:val="nl-NL"/>
        </w:rPr>
        <w:t>“</w:t>
      </w:r>
      <w:r w:rsidRPr="008E2246">
        <w:rPr>
          <w:rStyle w:val="tlid-translation"/>
          <w:lang w:val="nl-NL"/>
        </w:rPr>
        <w:t>orde</w:t>
      </w:r>
      <w:r w:rsidR="009F3994">
        <w:rPr>
          <w:rStyle w:val="tlid-translation"/>
          <w:lang w:val="nl-NL"/>
        </w:rPr>
        <w:t>”</w:t>
      </w:r>
      <w:r w:rsidRPr="008E2246">
        <w:rPr>
          <w:rStyle w:val="tlid-translation"/>
          <w:lang w:val="nl-NL"/>
        </w:rPr>
        <w:t xml:space="preserve"> is vastgesteld, ontwikkelt de groep informele en soms formele normen voor interactie binnen de groep en voor buitenstaanders. Dit wordt "normering" genoemd. De "presterende" fase is de fase waarin de normen en basisregels zijn gestabiliseerd. In een evenwichtige en prosociale groep </w:t>
      </w:r>
      <w:r w:rsidR="009F3994">
        <w:rPr>
          <w:rStyle w:val="tlid-translation"/>
          <w:lang w:val="nl-NL"/>
        </w:rPr>
        <w:t>zijn</w:t>
      </w:r>
      <w:r w:rsidRPr="008E2246">
        <w:rPr>
          <w:rStyle w:val="tlid-translation"/>
          <w:lang w:val="nl-NL"/>
        </w:rPr>
        <w:t xml:space="preserve"> de </w:t>
      </w:r>
      <w:r w:rsidR="009F3994">
        <w:rPr>
          <w:rStyle w:val="tlid-translation"/>
          <w:lang w:val="nl-NL"/>
        </w:rPr>
        <w:t xml:space="preserve">verhoudingen </w:t>
      </w:r>
      <w:r w:rsidRPr="008E2246">
        <w:rPr>
          <w:rStyle w:val="tlid-translation"/>
          <w:lang w:val="nl-NL"/>
        </w:rPr>
        <w:t xml:space="preserve">constructief en coöperatief. In een groep waar de </w:t>
      </w:r>
      <w:r w:rsidR="009F3994">
        <w:rPr>
          <w:rStyle w:val="tlid-translation"/>
          <w:lang w:val="nl-NL"/>
        </w:rPr>
        <w:t xml:space="preserve">machtsverdeling </w:t>
      </w:r>
      <w:r w:rsidRPr="008E2246">
        <w:rPr>
          <w:rStyle w:val="tlid-translation"/>
          <w:lang w:val="nl-NL"/>
        </w:rPr>
        <w:t xml:space="preserve">onevenwichtig is of waar "leiders" hun macht uitoefenen op een egoïstische of </w:t>
      </w:r>
      <w:r w:rsidR="009F3994">
        <w:rPr>
          <w:rStyle w:val="tlid-translation"/>
          <w:lang w:val="nl-NL"/>
        </w:rPr>
        <w:t xml:space="preserve">uitsluitende </w:t>
      </w:r>
      <w:r w:rsidRPr="008E2246">
        <w:rPr>
          <w:rStyle w:val="tlid-translation"/>
          <w:lang w:val="nl-NL"/>
        </w:rPr>
        <w:t>manier, kan asociaal en negatief gedrag de norm worden. Deze groepen staan ​​bij leerkrachten bekend als "moeilijke klassen". Het is geen toeval dat Tuckman denkt dat de 3 groepsvormingsfases gewoonlijk ongeveer twee maanden in beslag nemen. Dit sluit aan bij de bevinding van Ton Mooij dat groepsnormen binnen 6 weken moeten worden vastgesteld</w:t>
      </w:r>
      <w:r w:rsidR="009F3994">
        <w:rPr>
          <w:rStyle w:val="tlid-translation"/>
          <w:lang w:val="nl-NL"/>
        </w:rPr>
        <w:t xml:space="preserve"> als </w:t>
      </w:r>
      <w:r w:rsidR="00504E8B">
        <w:rPr>
          <w:rStyle w:val="tlid-translation"/>
          <w:lang w:val="nl-NL"/>
        </w:rPr>
        <w:t>men</w:t>
      </w:r>
      <w:r w:rsidR="009F3994">
        <w:rPr>
          <w:rStyle w:val="tlid-translation"/>
          <w:lang w:val="nl-NL"/>
        </w:rPr>
        <w:t xml:space="preserve"> een veilige groep wil creëren</w:t>
      </w:r>
      <w:r w:rsidR="00521705">
        <w:rPr>
          <w:rStyle w:val="tlid-translation"/>
          <w:lang w:val="nl-NL"/>
        </w:rPr>
        <w:t>.</w:t>
      </w:r>
    </w:p>
    <w:p w14:paraId="33CB001A" w14:textId="77777777" w:rsidR="007070BA" w:rsidRPr="008E2246" w:rsidRDefault="007070BA" w:rsidP="007070BA">
      <w:pPr>
        <w:pStyle w:val="Standaardtekst"/>
        <w:rPr>
          <w:rFonts w:eastAsiaTheme="majorEastAsia" w:cstheme="majorBidi"/>
          <w:lang w:val="nl-NL"/>
        </w:rPr>
      </w:pPr>
    </w:p>
    <w:p w14:paraId="6DEEF271" w14:textId="5DE24F0D" w:rsidR="00562B49" w:rsidRPr="008E2246" w:rsidRDefault="00562B49" w:rsidP="00486655">
      <w:pPr>
        <w:pStyle w:val="Kop3"/>
        <w:rPr>
          <w:lang w:val="nl-NL"/>
        </w:rPr>
      </w:pPr>
      <w:bookmarkStart w:id="9" w:name="_Toc37415256"/>
      <w:r w:rsidRPr="008E2246">
        <w:rPr>
          <w:lang w:val="nl-NL"/>
        </w:rPr>
        <w:lastRenderedPageBreak/>
        <w:t xml:space="preserve">2. </w:t>
      </w:r>
      <w:r w:rsidR="0087438E" w:rsidRPr="008E2246">
        <w:rPr>
          <w:lang w:val="nl-NL"/>
        </w:rPr>
        <w:t xml:space="preserve">Het begrijpen van hoe pesten werkt en wat </w:t>
      </w:r>
      <w:r w:rsidR="00504E8B">
        <w:rPr>
          <w:lang w:val="nl-NL"/>
        </w:rPr>
        <w:t>u</w:t>
      </w:r>
      <w:r w:rsidR="0087438E" w:rsidRPr="008E2246">
        <w:rPr>
          <w:lang w:val="nl-NL"/>
        </w:rPr>
        <w:t xml:space="preserve"> ertegen kunt doen</w:t>
      </w:r>
      <w:bookmarkEnd w:id="9"/>
      <w:r w:rsidR="0087438E" w:rsidRPr="008E2246">
        <w:rPr>
          <w:lang w:val="nl-NL"/>
        </w:rPr>
        <w:t xml:space="preserve"> </w:t>
      </w:r>
    </w:p>
    <w:p w14:paraId="6FCFC324" w14:textId="044F37EF" w:rsidR="0087438E" w:rsidRDefault="0087438E" w:rsidP="007070BA">
      <w:pPr>
        <w:pStyle w:val="Standaardtekst"/>
        <w:rPr>
          <w:rStyle w:val="tlid-translation"/>
          <w:lang w:val="nl-NL"/>
        </w:rPr>
      </w:pPr>
      <w:r w:rsidRPr="008E2246">
        <w:rPr>
          <w:rStyle w:val="tlid-translation"/>
          <w:lang w:val="nl-NL"/>
        </w:rPr>
        <w:t xml:space="preserve">Uitleggen aan </w:t>
      </w:r>
      <w:r w:rsidR="003D2B8D">
        <w:rPr>
          <w:rStyle w:val="tlid-translation"/>
          <w:lang w:val="nl-NL"/>
        </w:rPr>
        <w:t>leerling</w:t>
      </w:r>
      <w:r w:rsidRPr="008E2246">
        <w:rPr>
          <w:rStyle w:val="tlid-translation"/>
          <w:lang w:val="nl-NL"/>
        </w:rPr>
        <w:t>en en bespreken wat pesten is</w:t>
      </w:r>
      <w:r w:rsidR="00521705">
        <w:rPr>
          <w:rStyle w:val="tlid-translation"/>
          <w:lang w:val="nl-NL"/>
        </w:rPr>
        <w:t xml:space="preserve">, </w:t>
      </w:r>
      <w:r w:rsidRPr="008E2246">
        <w:rPr>
          <w:rStyle w:val="tlid-translation"/>
          <w:lang w:val="nl-NL"/>
        </w:rPr>
        <w:t xml:space="preserve">hoe groepsprocessen werken en kunnen worden afgehandeld, kan ook helpen, maar het moet worden ingebed in een </w:t>
      </w:r>
      <w:r w:rsidR="00521705" w:rsidRPr="008E2246">
        <w:rPr>
          <w:rStyle w:val="tlid-translation"/>
          <w:lang w:val="nl-NL"/>
        </w:rPr>
        <w:t xml:space="preserve">langere termijn </w:t>
      </w:r>
      <w:r w:rsidR="00521705">
        <w:rPr>
          <w:rStyle w:val="tlid-translation"/>
          <w:lang w:val="nl-NL"/>
        </w:rPr>
        <w:t xml:space="preserve">doorlopende leerlijn </w:t>
      </w:r>
      <w:r w:rsidRPr="008E2246">
        <w:rPr>
          <w:rStyle w:val="tlid-translation"/>
          <w:lang w:val="nl-NL"/>
        </w:rPr>
        <w:t>en op een duurzame manier worden geïntegreerd in het schoolsysteem en de routine om effectief te zijn.</w:t>
      </w:r>
      <w:r w:rsidRPr="008E2246">
        <w:rPr>
          <w:lang w:val="nl-NL"/>
        </w:rPr>
        <w:br/>
      </w:r>
      <w:r w:rsidRPr="008E2246">
        <w:rPr>
          <w:rStyle w:val="tlid-translation"/>
          <w:lang w:val="nl-NL"/>
        </w:rPr>
        <w:t xml:space="preserve">De twee bestrijdingsprogramma's die het best zijn getest en effectief zijn bevonden, zijn het Olweus Bullying Prevention Program en KiVa. Beide programma's zijn combinaties van interventies, maar een belangrijk gemeenschappelijk element lijkt te zijn dat ze zich richten op het uitleggen aan leerkrachten en leerlingen hoe pesten werkt. Leraren hebben een algemeen misverstand dat </w:t>
      </w:r>
      <w:r w:rsidR="00521705">
        <w:rPr>
          <w:rStyle w:val="tlid-translation"/>
          <w:lang w:val="nl-NL"/>
        </w:rPr>
        <w:t>“</w:t>
      </w:r>
      <w:r w:rsidRPr="008E2246">
        <w:rPr>
          <w:rStyle w:val="tlid-translation"/>
          <w:lang w:val="nl-NL"/>
        </w:rPr>
        <w:t>pesten</w:t>
      </w:r>
      <w:r w:rsidR="00521705">
        <w:rPr>
          <w:rStyle w:val="tlid-translation"/>
          <w:lang w:val="nl-NL"/>
        </w:rPr>
        <w:t>”</w:t>
      </w:r>
      <w:r w:rsidRPr="008E2246">
        <w:rPr>
          <w:rStyle w:val="tlid-translation"/>
          <w:lang w:val="nl-NL"/>
        </w:rPr>
        <w:t xml:space="preserve"> gemeen gedrag is van één vervelende </w:t>
      </w:r>
      <w:r w:rsidR="00521705">
        <w:rPr>
          <w:rStyle w:val="tlid-translation"/>
          <w:lang w:val="nl-NL"/>
        </w:rPr>
        <w:t>“</w:t>
      </w:r>
      <w:r w:rsidRPr="008E2246">
        <w:rPr>
          <w:rStyle w:val="tlid-translation"/>
          <w:lang w:val="nl-NL"/>
        </w:rPr>
        <w:t>pester</w:t>
      </w:r>
      <w:r w:rsidR="00521705">
        <w:rPr>
          <w:rStyle w:val="tlid-translation"/>
          <w:lang w:val="nl-NL"/>
        </w:rPr>
        <w:t>”</w:t>
      </w:r>
      <w:r w:rsidRPr="008E2246">
        <w:rPr>
          <w:rStyle w:val="tlid-translation"/>
          <w:lang w:val="nl-NL"/>
        </w:rPr>
        <w:t xml:space="preserve"> jegens één onschuldig </w:t>
      </w:r>
      <w:r w:rsidR="00521705">
        <w:rPr>
          <w:rStyle w:val="tlid-translation"/>
          <w:lang w:val="nl-NL"/>
        </w:rPr>
        <w:t>“</w:t>
      </w:r>
      <w:r w:rsidRPr="008E2246">
        <w:rPr>
          <w:rStyle w:val="tlid-translation"/>
          <w:lang w:val="nl-NL"/>
        </w:rPr>
        <w:t>slachtoffer</w:t>
      </w:r>
      <w:r w:rsidR="00521705">
        <w:rPr>
          <w:rStyle w:val="tlid-translation"/>
          <w:lang w:val="nl-NL"/>
        </w:rPr>
        <w:t>”</w:t>
      </w:r>
      <w:r w:rsidRPr="008E2246">
        <w:rPr>
          <w:rStyle w:val="tlid-translation"/>
          <w:lang w:val="nl-NL"/>
        </w:rPr>
        <w:t xml:space="preserve">. Olweus deed in Zweden onderzoek naar hoe jongeren zich negatief gedragen tegenover elkaar. Hij ontdekte dat dit meestal niet slechts één leerling was die een andere leerling op een negatieve manier behandelde, maar dat dit negatieve gedrag deel uitmaakte van een sociaal mechanisme waarin de pester een dominante persoon is, een hoge status heeft in een groep en zich </w:t>
      </w:r>
      <w:r w:rsidR="00521705">
        <w:rPr>
          <w:rStyle w:val="tlid-translation"/>
          <w:lang w:val="nl-NL"/>
        </w:rPr>
        <w:t xml:space="preserve">vergezelt van “hulpjes” </w:t>
      </w:r>
      <w:r w:rsidRPr="008E2246">
        <w:rPr>
          <w:rStyle w:val="tlid-translation"/>
          <w:lang w:val="nl-NL"/>
        </w:rPr>
        <w:t xml:space="preserve">in hun strategie om de macht te behouden. Hij ontdekte ook dat er veel “omstanders” zijn die het geweld toelaten door niets te doen of door de </w:t>
      </w:r>
      <w:r w:rsidR="00521705">
        <w:rPr>
          <w:rStyle w:val="tlid-translation"/>
          <w:lang w:val="nl-NL"/>
        </w:rPr>
        <w:t>pestkop</w:t>
      </w:r>
      <w:r w:rsidRPr="008E2246">
        <w:rPr>
          <w:rStyle w:val="tlid-translation"/>
          <w:lang w:val="nl-NL"/>
        </w:rPr>
        <w:t xml:space="preserve"> aandacht te geven</w:t>
      </w:r>
      <w:r w:rsidR="00521705">
        <w:rPr>
          <w:rStyle w:val="tlid-translation"/>
          <w:lang w:val="nl-NL"/>
        </w:rPr>
        <w:t xml:space="preserve">. Dat doen ze </w:t>
      </w:r>
      <w:r w:rsidRPr="008E2246">
        <w:rPr>
          <w:rStyle w:val="tlid-translation"/>
          <w:lang w:val="nl-NL"/>
        </w:rPr>
        <w:t xml:space="preserve">door hun fascinatie </w:t>
      </w:r>
      <w:r w:rsidR="00521705">
        <w:rPr>
          <w:rStyle w:val="tlid-translation"/>
          <w:lang w:val="nl-NL"/>
        </w:rPr>
        <w:t xml:space="preserve">met </w:t>
      </w:r>
      <w:r w:rsidRPr="008E2246">
        <w:rPr>
          <w:rStyle w:val="tlid-translation"/>
          <w:lang w:val="nl-NL"/>
        </w:rPr>
        <w:t xml:space="preserve">het geweld, </w:t>
      </w:r>
      <w:r w:rsidR="00521705">
        <w:rPr>
          <w:rStyle w:val="tlid-translation"/>
          <w:lang w:val="nl-NL"/>
        </w:rPr>
        <w:t>maar ook</w:t>
      </w:r>
      <w:r w:rsidRPr="008E2246">
        <w:rPr>
          <w:rStyle w:val="tlid-translation"/>
          <w:lang w:val="nl-NL"/>
        </w:rPr>
        <w:t xml:space="preserve"> om te voorkomen dat ze zelf slachtoffer worden. Olweus kwam erachter dat focussen op pest</w:t>
      </w:r>
      <w:r w:rsidR="00521705">
        <w:rPr>
          <w:rStyle w:val="tlid-translation"/>
          <w:lang w:val="nl-NL"/>
        </w:rPr>
        <w:t>koppen</w:t>
      </w:r>
      <w:r w:rsidRPr="008E2246">
        <w:rPr>
          <w:rStyle w:val="tlid-translation"/>
          <w:lang w:val="nl-NL"/>
        </w:rPr>
        <w:t xml:space="preserve"> en slachtoffers alleen niet werkt, omdat dit een sociaal proces is en geen </w:t>
      </w:r>
      <w:r w:rsidR="00521705">
        <w:rPr>
          <w:rStyle w:val="tlid-translation"/>
          <w:lang w:val="nl-NL"/>
        </w:rPr>
        <w:t xml:space="preserve">losse acties van </w:t>
      </w:r>
      <w:r w:rsidRPr="008E2246">
        <w:rPr>
          <w:rStyle w:val="tlid-translation"/>
          <w:lang w:val="nl-NL"/>
        </w:rPr>
        <w:t>individuele</w:t>
      </w:r>
      <w:r w:rsidR="00521705">
        <w:rPr>
          <w:rStyle w:val="tlid-translation"/>
          <w:lang w:val="nl-NL"/>
        </w:rPr>
        <w:t xml:space="preserve"> ellendelingen</w:t>
      </w:r>
      <w:r w:rsidRPr="008E2246">
        <w:rPr>
          <w:rStyle w:val="tlid-translation"/>
          <w:lang w:val="nl-NL"/>
        </w:rPr>
        <w:t>. De programma's Olweus en KiVa zijn effectief omdat ze zich richten op het beïnvloeden van de omstanders in plaats van (alleen) omgaan met pest</w:t>
      </w:r>
      <w:r w:rsidR="00521705">
        <w:rPr>
          <w:rStyle w:val="tlid-translation"/>
          <w:lang w:val="nl-NL"/>
        </w:rPr>
        <w:t>koppen</w:t>
      </w:r>
      <w:r w:rsidRPr="008E2246">
        <w:rPr>
          <w:rStyle w:val="tlid-translation"/>
          <w:lang w:val="nl-NL"/>
        </w:rPr>
        <w:t xml:space="preserve"> en </w:t>
      </w:r>
      <w:r w:rsidR="00521705">
        <w:rPr>
          <w:rStyle w:val="tlid-translation"/>
          <w:lang w:val="nl-NL"/>
        </w:rPr>
        <w:t xml:space="preserve">hun </w:t>
      </w:r>
      <w:r w:rsidRPr="008E2246">
        <w:rPr>
          <w:rStyle w:val="tlid-translation"/>
          <w:lang w:val="nl-NL"/>
        </w:rPr>
        <w:t xml:space="preserve">slachtoffers. Ze doen dit door docenten uit te leggen en leerlingen lessen te geven over hoe deze processen </w:t>
      </w:r>
      <w:r w:rsidR="008E145B">
        <w:rPr>
          <w:rStyle w:val="tlid-translation"/>
          <w:lang w:val="nl-NL"/>
        </w:rPr>
        <w:t xml:space="preserve">voor daders, slachtoffers, hulpjes en toekijkers </w:t>
      </w:r>
      <w:r w:rsidRPr="008E2246">
        <w:rPr>
          <w:rStyle w:val="tlid-translation"/>
          <w:lang w:val="nl-NL"/>
        </w:rPr>
        <w:t xml:space="preserve">werken, en met hen te bespreken en hen te motiveren hoe </w:t>
      </w:r>
      <w:r w:rsidR="008E145B">
        <w:rPr>
          <w:rStyle w:val="tlid-translation"/>
          <w:lang w:val="nl-NL"/>
        </w:rPr>
        <w:t xml:space="preserve">ze </w:t>
      </w:r>
      <w:r w:rsidRPr="008E2246">
        <w:rPr>
          <w:rStyle w:val="tlid-translation"/>
          <w:lang w:val="nl-NL"/>
        </w:rPr>
        <w:t>een groep k</w:t>
      </w:r>
      <w:r w:rsidR="008E145B">
        <w:rPr>
          <w:rStyle w:val="tlid-translation"/>
          <w:lang w:val="nl-NL"/>
        </w:rPr>
        <w:t>unnen</w:t>
      </w:r>
      <w:r w:rsidRPr="008E2246">
        <w:rPr>
          <w:rStyle w:val="tlid-translation"/>
          <w:lang w:val="nl-NL"/>
        </w:rPr>
        <w:t xml:space="preserve"> samenwerken om elkaar te “normeren” naar prosociaal gedrag. In het KiVa-programma (voor basisscholen) wordt dit nog specifieker gemaakt door van elke groep sociogrammen te maken, wat heel concreet maakt wie de leiders zijn en wie minder populair is, welke vriendengroepen met elkaar in verbinding staan ​​en welke meer geïsoleerde individuen lopen het risico </w:t>
      </w:r>
      <w:r w:rsidR="008E145B">
        <w:rPr>
          <w:rStyle w:val="tlid-translation"/>
          <w:lang w:val="nl-NL"/>
        </w:rPr>
        <w:t xml:space="preserve">om </w:t>
      </w:r>
      <w:r w:rsidRPr="008E2246">
        <w:rPr>
          <w:rStyle w:val="tlid-translation"/>
          <w:lang w:val="nl-NL"/>
        </w:rPr>
        <w:t>gepest of uitgesloten te worden.</w:t>
      </w:r>
    </w:p>
    <w:p w14:paraId="19D162DE" w14:textId="77777777" w:rsidR="007070BA" w:rsidRPr="008E2246" w:rsidRDefault="007070BA" w:rsidP="007070BA">
      <w:pPr>
        <w:pStyle w:val="Standaardtekst"/>
        <w:rPr>
          <w:rFonts w:eastAsiaTheme="majorEastAsia" w:cstheme="majorBidi"/>
          <w:lang w:val="nl-NL"/>
        </w:rPr>
      </w:pPr>
    </w:p>
    <w:p w14:paraId="3C74A296" w14:textId="1ADA04A8" w:rsidR="00562B49" w:rsidRPr="008E2246" w:rsidRDefault="00562B49" w:rsidP="00486655">
      <w:pPr>
        <w:pStyle w:val="Kop3"/>
        <w:rPr>
          <w:lang w:val="nl-NL"/>
        </w:rPr>
      </w:pPr>
      <w:bookmarkStart w:id="10" w:name="_Toc37415257"/>
      <w:r w:rsidRPr="008E2246">
        <w:rPr>
          <w:lang w:val="nl-NL"/>
        </w:rPr>
        <w:lastRenderedPageBreak/>
        <w:t xml:space="preserve">3. </w:t>
      </w:r>
      <w:r w:rsidR="0087438E" w:rsidRPr="008E2246">
        <w:rPr>
          <w:lang w:val="nl-NL"/>
        </w:rPr>
        <w:t xml:space="preserve">Systematisch creëren van </w:t>
      </w:r>
      <w:r w:rsidRPr="008E2246">
        <w:rPr>
          <w:lang w:val="nl-NL"/>
        </w:rPr>
        <w:t>commitment</w:t>
      </w:r>
      <w:bookmarkEnd w:id="10"/>
    </w:p>
    <w:p w14:paraId="5B037D79" w14:textId="77777777" w:rsidR="00DE7A22" w:rsidRDefault="0087438E" w:rsidP="007070BA">
      <w:pPr>
        <w:pStyle w:val="Standaardtekst"/>
        <w:rPr>
          <w:rStyle w:val="tlid-translation"/>
          <w:lang w:val="nl-NL"/>
        </w:rPr>
      </w:pPr>
      <w:r w:rsidRPr="008E2246">
        <w:rPr>
          <w:rStyle w:val="tlid-translation"/>
          <w:lang w:val="nl-NL"/>
        </w:rPr>
        <w:t>Een schoolbeleid / -strategie wordt effectiever als er meer participanten betrokken zijn bij de ontwikkeling en het onderhoud</w:t>
      </w:r>
      <w:r w:rsidR="008E145B">
        <w:rPr>
          <w:rStyle w:val="tlid-translation"/>
          <w:lang w:val="nl-NL"/>
        </w:rPr>
        <w:t xml:space="preserve">. Als </w:t>
      </w:r>
      <w:r w:rsidRPr="008E2246">
        <w:rPr>
          <w:rStyle w:val="tlid-translation"/>
          <w:lang w:val="nl-NL"/>
        </w:rPr>
        <w:t xml:space="preserve">ze zich er meer voor inzetten, </w:t>
      </w:r>
      <w:r w:rsidR="008E145B">
        <w:rPr>
          <w:rStyle w:val="tlid-translation"/>
          <w:lang w:val="nl-NL"/>
        </w:rPr>
        <w:t xml:space="preserve">werkt dit niet alleen </w:t>
      </w:r>
      <w:r w:rsidRPr="008E2246">
        <w:rPr>
          <w:rStyle w:val="tlid-translation"/>
          <w:lang w:val="nl-NL"/>
        </w:rPr>
        <w:t xml:space="preserve">binnen de school, maar </w:t>
      </w:r>
      <w:r w:rsidR="008E145B">
        <w:rPr>
          <w:rStyle w:val="tlid-translation"/>
          <w:lang w:val="nl-NL"/>
        </w:rPr>
        <w:t>heeft het ook effect op de omringende samenleving</w:t>
      </w:r>
      <w:r w:rsidRPr="008E2246">
        <w:rPr>
          <w:rStyle w:val="tlid-translation"/>
          <w:lang w:val="nl-NL"/>
        </w:rPr>
        <w:t>.</w:t>
      </w:r>
      <w:r w:rsidRPr="008E2246">
        <w:rPr>
          <w:lang w:val="nl-NL"/>
        </w:rPr>
        <w:br/>
      </w:r>
      <w:r w:rsidRPr="008E2246">
        <w:rPr>
          <w:rStyle w:val="tlid-translation"/>
          <w:lang w:val="nl-NL"/>
        </w:rPr>
        <w:t xml:space="preserve">Dit </w:t>
      </w:r>
      <w:r w:rsidR="00A13577">
        <w:rPr>
          <w:rStyle w:val="tlid-translation"/>
          <w:lang w:val="nl-NL"/>
        </w:rPr>
        <w:t>“</w:t>
      </w:r>
      <w:r w:rsidRPr="008E2246">
        <w:rPr>
          <w:rStyle w:val="tlid-translation"/>
          <w:lang w:val="nl-NL"/>
        </w:rPr>
        <w:t>effectieve element</w:t>
      </w:r>
      <w:r w:rsidR="00A13577">
        <w:rPr>
          <w:rStyle w:val="tlid-translation"/>
          <w:lang w:val="nl-NL"/>
        </w:rPr>
        <w:t>”</w:t>
      </w:r>
      <w:r w:rsidRPr="008E2246">
        <w:rPr>
          <w:rStyle w:val="tlid-translation"/>
          <w:lang w:val="nl-NL"/>
        </w:rPr>
        <w:t xml:space="preserve"> komt voort uit een verzameling onderzoeken naar hoe organisaties zichzelf kunnen verbeteren. We baseerden ons vooral op Everett Rogers en John Kotter. Everett Rogers is een onderzoeker die onderzocht hoe organisaties veranderen vanuit een wetenschappelijk perspectief. Hij ontdekte dat elke organisatie een min of meer standaard samenstelling of staf of deelnemers heeft, die vooruitstrevend of conservatief zijn ten opzichte van innovatie.</w:t>
      </w:r>
      <w:r w:rsidRPr="008E2246">
        <w:rPr>
          <w:lang w:val="nl-NL"/>
        </w:rPr>
        <w:br/>
      </w:r>
      <w:r w:rsidR="008E2246" w:rsidRPr="008E2246">
        <w:rPr>
          <w:rFonts w:eastAsiaTheme="majorEastAsia" w:cstheme="majorBidi"/>
          <w:noProof/>
          <w:lang w:val="nl-NL"/>
        </w:rPr>
        <w:drawing>
          <wp:anchor distT="0" distB="0" distL="114300" distR="114300" simplePos="0" relativeHeight="251666432" behindDoc="0" locked="0" layoutInCell="1" allowOverlap="1" wp14:anchorId="3B54C49C" wp14:editId="3E0769DE">
            <wp:simplePos x="0" y="0"/>
            <wp:positionH relativeFrom="margin">
              <wp:posOffset>0</wp:posOffset>
            </wp:positionH>
            <wp:positionV relativeFrom="paragraph">
              <wp:posOffset>1758950</wp:posOffset>
            </wp:positionV>
            <wp:extent cx="4513580" cy="2381250"/>
            <wp:effectExtent l="0" t="0" r="127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ogers-curce+stats.png"/>
                    <pic:cNvPicPr/>
                  </pic:nvPicPr>
                  <pic:blipFill>
                    <a:blip r:embed="rId10">
                      <a:extLst>
                        <a:ext uri="{28A0092B-C50C-407E-A947-70E740481C1C}">
                          <a14:useLocalDpi xmlns:a14="http://schemas.microsoft.com/office/drawing/2010/main" val="0"/>
                        </a:ext>
                      </a:extLst>
                    </a:blip>
                    <a:stretch>
                      <a:fillRect/>
                    </a:stretch>
                  </pic:blipFill>
                  <pic:spPr>
                    <a:xfrm>
                      <a:off x="0" y="0"/>
                      <a:ext cx="4513580" cy="2381250"/>
                    </a:xfrm>
                    <a:prstGeom prst="rect">
                      <a:avLst/>
                    </a:prstGeom>
                  </pic:spPr>
                </pic:pic>
              </a:graphicData>
            </a:graphic>
            <wp14:sizeRelH relativeFrom="margin">
              <wp14:pctWidth>0</wp14:pctWidth>
            </wp14:sizeRelH>
            <wp14:sizeRelV relativeFrom="margin">
              <wp14:pctHeight>0</wp14:pctHeight>
            </wp14:sizeRelV>
          </wp:anchor>
        </w:drawing>
      </w:r>
      <w:r w:rsidRPr="008E2246">
        <w:rPr>
          <w:lang w:val="nl-NL"/>
        </w:rPr>
        <w:br/>
      </w:r>
      <w:r w:rsidRPr="008E2246">
        <w:rPr>
          <w:rStyle w:val="tlid-translation"/>
          <w:lang w:val="nl-NL"/>
        </w:rPr>
        <w:t xml:space="preserve">In zijn standaardwerk </w:t>
      </w:r>
      <w:r w:rsidR="00A13577">
        <w:rPr>
          <w:rStyle w:val="tlid-translation"/>
          <w:lang w:val="nl-NL"/>
        </w:rPr>
        <w:t>“</w:t>
      </w:r>
      <w:r w:rsidRPr="008E2246">
        <w:rPr>
          <w:rStyle w:val="tlid-translation"/>
          <w:lang w:val="nl-NL"/>
        </w:rPr>
        <w:t>Adoption of innovations</w:t>
      </w:r>
      <w:r w:rsidR="00A13577">
        <w:rPr>
          <w:rStyle w:val="tlid-translation"/>
          <w:lang w:val="nl-NL"/>
        </w:rPr>
        <w:t>”</w:t>
      </w:r>
      <w:r w:rsidRPr="008E2246">
        <w:rPr>
          <w:rStyle w:val="tlid-translation"/>
          <w:lang w:val="nl-NL"/>
        </w:rPr>
        <w:t xml:space="preserve"> onderscheidt hij innovators, </w:t>
      </w:r>
      <w:r w:rsidR="00DE7A22">
        <w:rPr>
          <w:rStyle w:val="tlid-translation"/>
          <w:lang w:val="nl-NL"/>
        </w:rPr>
        <w:t>vroege overnemers (</w:t>
      </w:r>
      <w:r w:rsidRPr="008E2246">
        <w:rPr>
          <w:rStyle w:val="tlid-translation"/>
          <w:lang w:val="nl-NL"/>
        </w:rPr>
        <w:t>early adopters</w:t>
      </w:r>
      <w:r w:rsidR="00DE7A22">
        <w:rPr>
          <w:rStyle w:val="tlid-translation"/>
          <w:lang w:val="nl-NL"/>
        </w:rPr>
        <w:t>)</w:t>
      </w:r>
      <w:r w:rsidRPr="008E2246">
        <w:rPr>
          <w:rStyle w:val="tlid-translation"/>
          <w:lang w:val="nl-NL"/>
        </w:rPr>
        <w:t xml:space="preserve">, een </w:t>
      </w:r>
      <w:r w:rsidR="00DE7A22">
        <w:rPr>
          <w:rStyle w:val="tlid-translation"/>
          <w:lang w:val="nl-NL"/>
        </w:rPr>
        <w:t xml:space="preserve">vroege </w:t>
      </w:r>
      <w:r w:rsidRPr="008E2246">
        <w:rPr>
          <w:rStyle w:val="tlid-translation"/>
          <w:lang w:val="nl-NL"/>
        </w:rPr>
        <w:t>en een late meerderheid en achterblijvers</w:t>
      </w:r>
      <w:r w:rsidR="00DE7A22">
        <w:rPr>
          <w:rStyle w:val="tlid-translation"/>
          <w:lang w:val="nl-NL"/>
        </w:rPr>
        <w:t xml:space="preserve"> (laggards)</w:t>
      </w:r>
      <w:r w:rsidRPr="008E2246">
        <w:rPr>
          <w:rStyle w:val="tlid-translation"/>
          <w:lang w:val="nl-NL"/>
        </w:rPr>
        <w:t xml:space="preserve">. Innovators zijn de mensen die in een organisatie </w:t>
      </w:r>
      <w:r w:rsidR="00DE7A22" w:rsidRPr="008E2246">
        <w:rPr>
          <w:rStyle w:val="tlid-translation"/>
          <w:lang w:val="nl-NL"/>
        </w:rPr>
        <w:t xml:space="preserve">altijd </w:t>
      </w:r>
      <w:r w:rsidRPr="008E2246">
        <w:rPr>
          <w:rStyle w:val="tlid-translation"/>
          <w:lang w:val="nl-NL"/>
        </w:rPr>
        <w:t xml:space="preserve">het initiatief nemen om te experimenteren met verbetering. Ze zijn niet bang om risico's te nemen. Early adopters zijn ook </w:t>
      </w:r>
      <w:r w:rsidR="00DE7A22">
        <w:rPr>
          <w:rStyle w:val="tlid-translation"/>
          <w:lang w:val="nl-NL"/>
        </w:rPr>
        <w:t xml:space="preserve">voor </w:t>
      </w:r>
      <w:r w:rsidRPr="008E2246">
        <w:rPr>
          <w:rStyle w:val="tlid-translation"/>
          <w:lang w:val="nl-NL"/>
        </w:rPr>
        <w:t>innovat</w:t>
      </w:r>
      <w:r w:rsidR="00DE7A22">
        <w:rPr>
          <w:rStyle w:val="tlid-translation"/>
          <w:lang w:val="nl-NL"/>
        </w:rPr>
        <w:t>ie</w:t>
      </w:r>
      <w:r w:rsidRPr="008E2246">
        <w:rPr>
          <w:rStyle w:val="tlid-translation"/>
          <w:lang w:val="nl-NL"/>
        </w:rPr>
        <w:t xml:space="preserve">, maar volgen de innovators wanneer ze de indruk hebben dat een innovatie kan werken. Ze beoordelen </w:t>
      </w:r>
      <w:r w:rsidR="00DE7A22">
        <w:rPr>
          <w:rStyle w:val="tlid-translation"/>
          <w:lang w:val="nl-NL"/>
        </w:rPr>
        <w:t xml:space="preserve">dus </w:t>
      </w:r>
      <w:r w:rsidRPr="008E2246">
        <w:rPr>
          <w:rStyle w:val="tlid-translation"/>
          <w:lang w:val="nl-NL"/>
        </w:rPr>
        <w:t xml:space="preserve">al de kans op succesvolle verandering. De deelnemers uit de vroege meerderheid en de late meerderheid nemen dergelijke initiatieven niet. Ze </w:t>
      </w:r>
      <w:r w:rsidR="00DE7A22">
        <w:rPr>
          <w:rStyle w:val="tlid-translation"/>
          <w:lang w:val="nl-NL"/>
        </w:rPr>
        <w:t xml:space="preserve">zijn in principe niet zo voor innovatie maar </w:t>
      </w:r>
      <w:r w:rsidRPr="008E2246">
        <w:rPr>
          <w:rStyle w:val="tlid-translation"/>
          <w:lang w:val="nl-NL"/>
        </w:rPr>
        <w:t xml:space="preserve">volgen het </w:t>
      </w:r>
      <w:r w:rsidR="00DE7A22">
        <w:rPr>
          <w:rStyle w:val="tlid-translation"/>
          <w:lang w:val="nl-NL"/>
        </w:rPr>
        <w:t xml:space="preserve">voorbeeld als </w:t>
      </w:r>
      <w:r w:rsidRPr="008E2246">
        <w:rPr>
          <w:rStyle w:val="tlid-translation"/>
          <w:lang w:val="nl-NL"/>
        </w:rPr>
        <w:t xml:space="preserve">een innovatie goed of aantrekkelijk lijkt. De vroege meerderheid is meer bereid en </w:t>
      </w:r>
      <w:r w:rsidR="00DE7A22">
        <w:rPr>
          <w:rStyle w:val="tlid-translation"/>
          <w:lang w:val="nl-NL"/>
        </w:rPr>
        <w:t xml:space="preserve">zal </w:t>
      </w:r>
      <w:r w:rsidRPr="008E2246">
        <w:rPr>
          <w:rStyle w:val="tlid-translation"/>
          <w:lang w:val="nl-NL"/>
        </w:rPr>
        <w:t xml:space="preserve">een leider volgen zonder veel weerstand, de late meerderheid is vaak terughoudend, wil bewijs zien dat iets werkt voordat ze het </w:t>
      </w:r>
      <w:r w:rsidR="00DE7A22">
        <w:rPr>
          <w:rStyle w:val="tlid-translation"/>
          <w:lang w:val="nl-NL"/>
        </w:rPr>
        <w:t>overnemen</w:t>
      </w:r>
      <w:r w:rsidRPr="008E2246">
        <w:rPr>
          <w:rStyle w:val="tlid-translation"/>
          <w:lang w:val="nl-NL"/>
        </w:rPr>
        <w:t xml:space="preserve">, en gaat vaak alleen mee omdat "iedereen </w:t>
      </w:r>
      <w:r w:rsidR="00DE7A22">
        <w:rPr>
          <w:rStyle w:val="tlid-translation"/>
          <w:lang w:val="nl-NL"/>
        </w:rPr>
        <w:t>het doet</w:t>
      </w:r>
      <w:r w:rsidRPr="008E2246">
        <w:rPr>
          <w:rStyle w:val="tlid-translation"/>
          <w:lang w:val="nl-NL"/>
        </w:rPr>
        <w:t>" (socia</w:t>
      </w:r>
      <w:r w:rsidR="00DE7A22">
        <w:rPr>
          <w:rStyle w:val="tlid-translation"/>
          <w:lang w:val="nl-NL"/>
        </w:rPr>
        <w:t>le</w:t>
      </w:r>
      <w:r w:rsidRPr="008E2246">
        <w:rPr>
          <w:rStyle w:val="tlid-translation"/>
          <w:lang w:val="nl-NL"/>
        </w:rPr>
        <w:t xml:space="preserve"> normering) in plaats van mee te gaan vanwege intrinsieke interesse. De achterblijvers zijn de </w:t>
      </w:r>
      <w:r w:rsidR="00DE7A22">
        <w:rPr>
          <w:rStyle w:val="tlid-translation"/>
          <w:lang w:val="nl-NL"/>
        </w:rPr>
        <w:t xml:space="preserve">mensen </w:t>
      </w:r>
      <w:r w:rsidRPr="008E2246">
        <w:rPr>
          <w:rStyle w:val="tlid-translation"/>
          <w:lang w:val="nl-NL"/>
        </w:rPr>
        <w:t xml:space="preserve">die tegen verandering blijven, zelfs als de meerderheid het </w:t>
      </w:r>
      <w:r w:rsidRPr="008E2246">
        <w:rPr>
          <w:rStyle w:val="tlid-translation"/>
          <w:lang w:val="nl-NL"/>
        </w:rPr>
        <w:lastRenderedPageBreak/>
        <w:t xml:space="preserve">overneemt. Zulke mensen claimen </w:t>
      </w:r>
      <w:r w:rsidR="00DE7A22">
        <w:rPr>
          <w:rStyle w:val="tlid-translation"/>
          <w:lang w:val="nl-NL"/>
        </w:rPr>
        <w:t xml:space="preserve">vaak </w:t>
      </w:r>
      <w:r w:rsidRPr="008E2246">
        <w:rPr>
          <w:rStyle w:val="tlid-translation"/>
          <w:lang w:val="nl-NL"/>
        </w:rPr>
        <w:t xml:space="preserve">een </w:t>
      </w:r>
      <w:r w:rsidR="00DE7A22">
        <w:rPr>
          <w:rStyle w:val="tlid-translation"/>
          <w:lang w:val="nl-NL"/>
        </w:rPr>
        <w:t xml:space="preserve">uitzonderingspositie door middel van een vrijstelling van </w:t>
      </w:r>
      <w:r w:rsidRPr="008E2246">
        <w:rPr>
          <w:rStyle w:val="tlid-translation"/>
          <w:lang w:val="nl-NL"/>
        </w:rPr>
        <w:t xml:space="preserve">de nieuwe routine of ze verlaten de organisatie. </w:t>
      </w:r>
    </w:p>
    <w:p w14:paraId="1AA050AE" w14:textId="77777777" w:rsidR="00DE7A22" w:rsidRDefault="0087438E" w:rsidP="007070BA">
      <w:pPr>
        <w:pStyle w:val="Standaardtekst"/>
        <w:rPr>
          <w:rStyle w:val="tlid-translation"/>
          <w:lang w:val="nl-NL"/>
        </w:rPr>
      </w:pPr>
      <w:r w:rsidRPr="008E2246">
        <w:rPr>
          <w:rStyle w:val="tlid-translation"/>
          <w:lang w:val="nl-NL"/>
        </w:rPr>
        <w:t xml:space="preserve">Enkele lessen </w:t>
      </w:r>
      <w:r w:rsidR="00DE7A22">
        <w:rPr>
          <w:rStyle w:val="tlid-translation"/>
          <w:lang w:val="nl-NL"/>
        </w:rPr>
        <w:t xml:space="preserve">die we kunnen trekken uit Rogers’ werk </w:t>
      </w:r>
      <w:r w:rsidRPr="008E2246">
        <w:rPr>
          <w:rStyle w:val="tlid-translation"/>
          <w:lang w:val="nl-NL"/>
        </w:rPr>
        <w:t>zijn</w:t>
      </w:r>
      <w:r w:rsidR="00DE7A22">
        <w:rPr>
          <w:rStyle w:val="tlid-translation"/>
          <w:lang w:val="nl-NL"/>
        </w:rPr>
        <w:t>:</w:t>
      </w:r>
    </w:p>
    <w:p w14:paraId="4AD74371" w14:textId="77777777" w:rsidR="00DE7A22" w:rsidRDefault="0087438E" w:rsidP="00DE7A22">
      <w:pPr>
        <w:pStyle w:val="Standaardtekst"/>
        <w:numPr>
          <w:ilvl w:val="0"/>
          <w:numId w:val="43"/>
        </w:numPr>
        <w:rPr>
          <w:rStyle w:val="tlid-translation"/>
          <w:lang w:val="nl-NL"/>
        </w:rPr>
      </w:pPr>
      <w:r w:rsidRPr="008E2246">
        <w:rPr>
          <w:rStyle w:val="tlid-translation"/>
          <w:lang w:val="nl-NL"/>
        </w:rPr>
        <w:t>dat de schoolmanager eerst innovators moet inschakelen en vervolgens de teambetrokkenheid geleidelijk moet uitbreiden naar een groter deel van het personeelsteam</w:t>
      </w:r>
      <w:r w:rsidR="00DE7A22">
        <w:rPr>
          <w:rStyle w:val="tlid-translation"/>
          <w:lang w:val="nl-NL"/>
        </w:rPr>
        <w:t xml:space="preserve"> en </w:t>
      </w:r>
      <w:r w:rsidRPr="008E2246">
        <w:rPr>
          <w:rStyle w:val="tlid-translation"/>
          <w:lang w:val="nl-NL"/>
        </w:rPr>
        <w:t>andere belanghebbenden</w:t>
      </w:r>
    </w:p>
    <w:p w14:paraId="172FC3A7" w14:textId="588E162C" w:rsidR="0087438E" w:rsidRPr="008E2246" w:rsidRDefault="0087438E" w:rsidP="00DE7A22">
      <w:pPr>
        <w:pStyle w:val="Standaardtekst"/>
        <w:numPr>
          <w:ilvl w:val="0"/>
          <w:numId w:val="43"/>
        </w:numPr>
        <w:rPr>
          <w:rStyle w:val="tlid-translation"/>
          <w:lang w:val="nl-NL"/>
        </w:rPr>
      </w:pPr>
      <w:r w:rsidRPr="008E2246">
        <w:rPr>
          <w:rStyle w:val="tlid-translation"/>
          <w:lang w:val="nl-NL"/>
        </w:rPr>
        <w:t xml:space="preserve">dat het </w:t>
      </w:r>
      <w:r w:rsidR="00DE7A22">
        <w:rPr>
          <w:rStyle w:val="tlid-translation"/>
          <w:lang w:val="nl-NL"/>
        </w:rPr>
        <w:t xml:space="preserve">zich qua organisatieverandering </w:t>
      </w:r>
      <w:r w:rsidRPr="008E2246">
        <w:rPr>
          <w:rStyle w:val="tlid-translation"/>
          <w:lang w:val="nl-NL"/>
        </w:rPr>
        <w:t xml:space="preserve">niet loont om zich te concentreren op </w:t>
      </w:r>
      <w:r w:rsidR="00DE7A22">
        <w:rPr>
          <w:rStyle w:val="tlid-translation"/>
          <w:lang w:val="nl-NL"/>
        </w:rPr>
        <w:t xml:space="preserve">het overtuigen van </w:t>
      </w:r>
      <w:r w:rsidRPr="008E2246">
        <w:rPr>
          <w:rStyle w:val="tlid-translation"/>
          <w:lang w:val="nl-NL"/>
        </w:rPr>
        <w:t>achterblijvers</w:t>
      </w:r>
    </w:p>
    <w:p w14:paraId="2D142BE3" w14:textId="77777777" w:rsidR="00DD4DA6" w:rsidRDefault="008E2246" w:rsidP="007070BA">
      <w:pPr>
        <w:pStyle w:val="Standaardtekst"/>
        <w:rPr>
          <w:rStyle w:val="tlid-translation"/>
          <w:lang w:val="nl-NL"/>
        </w:rPr>
      </w:pPr>
      <w:r w:rsidRPr="008E2246">
        <w:rPr>
          <w:rFonts w:eastAsiaTheme="majorEastAsia" w:cstheme="majorBidi"/>
          <w:noProof/>
          <w:lang w:val="nl-NL"/>
        </w:rPr>
        <w:drawing>
          <wp:anchor distT="0" distB="0" distL="114300" distR="114300" simplePos="0" relativeHeight="251664384" behindDoc="0" locked="0" layoutInCell="1" allowOverlap="1" wp14:anchorId="7E82E9B9" wp14:editId="1EA415AB">
            <wp:simplePos x="0" y="0"/>
            <wp:positionH relativeFrom="margin">
              <wp:posOffset>-181610</wp:posOffset>
            </wp:positionH>
            <wp:positionV relativeFrom="paragraph">
              <wp:posOffset>1619250</wp:posOffset>
            </wp:positionV>
            <wp:extent cx="4401185" cy="2733675"/>
            <wp:effectExtent l="0" t="0" r="0" b="952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ogers-5-stages-of-the-innovation-adoption-process-Rogers-2003.png"/>
                    <pic:cNvPicPr/>
                  </pic:nvPicPr>
                  <pic:blipFill>
                    <a:blip r:embed="rId11">
                      <a:extLst>
                        <a:ext uri="{28A0092B-C50C-407E-A947-70E740481C1C}">
                          <a14:useLocalDpi xmlns:a14="http://schemas.microsoft.com/office/drawing/2010/main" val="0"/>
                        </a:ext>
                      </a:extLst>
                    </a:blip>
                    <a:stretch>
                      <a:fillRect/>
                    </a:stretch>
                  </pic:blipFill>
                  <pic:spPr>
                    <a:xfrm>
                      <a:off x="0" y="0"/>
                      <a:ext cx="4401185" cy="2733675"/>
                    </a:xfrm>
                    <a:prstGeom prst="rect">
                      <a:avLst/>
                    </a:prstGeom>
                  </pic:spPr>
                </pic:pic>
              </a:graphicData>
            </a:graphic>
            <wp14:sizeRelH relativeFrom="margin">
              <wp14:pctWidth>0</wp14:pctWidth>
            </wp14:sizeRelH>
            <wp14:sizeRelV relativeFrom="margin">
              <wp14:pctHeight>0</wp14:pctHeight>
            </wp14:sizeRelV>
          </wp:anchor>
        </w:drawing>
      </w:r>
      <w:r w:rsidR="0087438E" w:rsidRPr="008E2246">
        <w:rPr>
          <w:rStyle w:val="tlid-translation"/>
          <w:lang w:val="nl-NL"/>
        </w:rPr>
        <w:t xml:space="preserve">In de eerste plaats moeten mensen weten dat er een probleem is of moet worden aangepakt. Vervolgens moeten de leiders ervan worden overtuigd dat er een verandering nodig is. Als het management overtuigd is, wordt een beslissing genomen. Volgens Rogers ligt </w:t>
      </w:r>
      <w:r w:rsidR="00DE7A22">
        <w:rPr>
          <w:rStyle w:val="tlid-translation"/>
          <w:lang w:val="nl-NL"/>
        </w:rPr>
        <w:t xml:space="preserve">deze beslissing doorgaans </w:t>
      </w:r>
      <w:r w:rsidR="0087438E" w:rsidRPr="008E2246">
        <w:rPr>
          <w:rStyle w:val="tlid-translation"/>
          <w:lang w:val="nl-NL"/>
        </w:rPr>
        <w:t xml:space="preserve">ergens halverwege de </w:t>
      </w:r>
      <w:r w:rsidR="00DE7A22">
        <w:rPr>
          <w:rStyle w:val="tlid-translation"/>
          <w:lang w:val="nl-NL"/>
        </w:rPr>
        <w:t xml:space="preserve">overname van de vernieuwing door </w:t>
      </w:r>
      <w:r w:rsidR="0087438E" w:rsidRPr="008E2246">
        <w:rPr>
          <w:rStyle w:val="tlid-translation"/>
          <w:lang w:val="nl-NL"/>
        </w:rPr>
        <w:t xml:space="preserve">de groep early adopters. Hij noemt dit de </w:t>
      </w:r>
      <w:r w:rsidR="00A13577">
        <w:rPr>
          <w:rStyle w:val="tlid-translation"/>
          <w:lang w:val="nl-NL"/>
        </w:rPr>
        <w:t>“</w:t>
      </w:r>
      <w:r w:rsidR="0087438E" w:rsidRPr="008E2246">
        <w:rPr>
          <w:rStyle w:val="tlid-translation"/>
          <w:lang w:val="nl-NL"/>
        </w:rPr>
        <w:t>kloof</w:t>
      </w:r>
      <w:r w:rsidR="00A13577">
        <w:rPr>
          <w:rStyle w:val="tlid-translation"/>
          <w:lang w:val="nl-NL"/>
        </w:rPr>
        <w:t>”</w:t>
      </w:r>
      <w:r w:rsidR="0087438E" w:rsidRPr="008E2246">
        <w:rPr>
          <w:rStyle w:val="tlid-translation"/>
          <w:lang w:val="nl-NL"/>
        </w:rPr>
        <w:t xml:space="preserve"> omdat veel innovaties in organisaties mislukken omdat niet genoeg sleutelfiguren de voorstellen in deze vroege ontwikkelingsfase ondersteunen. Go</w:t>
      </w:r>
      <w:r w:rsidR="00DE7A22">
        <w:rPr>
          <w:rStyle w:val="tlid-translation"/>
          <w:lang w:val="nl-NL"/>
        </w:rPr>
        <w:t>e</w:t>
      </w:r>
      <w:r w:rsidR="0087438E" w:rsidRPr="008E2246">
        <w:rPr>
          <w:rStyle w:val="tlid-translation"/>
          <w:lang w:val="nl-NL"/>
        </w:rPr>
        <w:t>d</w:t>
      </w:r>
      <w:r w:rsidR="00DE7A22">
        <w:rPr>
          <w:rStyle w:val="tlid-translation"/>
          <w:lang w:val="nl-NL"/>
        </w:rPr>
        <w:t xml:space="preserve">e </w:t>
      </w:r>
      <w:r w:rsidR="0087438E" w:rsidRPr="008E2246">
        <w:rPr>
          <w:rStyle w:val="tlid-translation"/>
          <w:lang w:val="nl-NL"/>
        </w:rPr>
        <w:t xml:space="preserve">ideeën vallen in de </w:t>
      </w:r>
      <w:r w:rsidR="00DE7A22">
        <w:rPr>
          <w:rStyle w:val="tlid-translation"/>
          <w:lang w:val="nl-NL"/>
        </w:rPr>
        <w:t xml:space="preserve">kloof </w:t>
      </w:r>
      <w:r w:rsidR="0087438E" w:rsidRPr="008E2246">
        <w:rPr>
          <w:rStyle w:val="tlid-translation"/>
          <w:lang w:val="nl-NL"/>
        </w:rPr>
        <w:t xml:space="preserve"> van andere </w:t>
      </w:r>
      <w:r w:rsidR="00DD4DA6">
        <w:rPr>
          <w:rStyle w:val="tlid-translation"/>
          <w:lang w:val="nl-NL"/>
        </w:rPr>
        <w:t xml:space="preserve">dagelijkse beslommeringen </w:t>
      </w:r>
      <w:r w:rsidR="0087438E" w:rsidRPr="008E2246">
        <w:rPr>
          <w:rStyle w:val="tlid-translation"/>
          <w:lang w:val="nl-NL"/>
        </w:rPr>
        <w:t xml:space="preserve">en prioriteiten. </w:t>
      </w:r>
    </w:p>
    <w:p w14:paraId="44EB7721" w14:textId="592EA795" w:rsidR="00562B49" w:rsidRPr="008E2246" w:rsidRDefault="00DD4DA6" w:rsidP="007070BA">
      <w:pPr>
        <w:pStyle w:val="Standaardtekst"/>
        <w:rPr>
          <w:rFonts w:eastAsiaTheme="majorEastAsia" w:cstheme="majorBidi"/>
          <w:lang w:val="nl-NL"/>
        </w:rPr>
      </w:pPr>
      <w:r>
        <w:rPr>
          <w:rStyle w:val="tlid-translation"/>
          <w:lang w:val="nl-NL"/>
        </w:rPr>
        <w:t xml:space="preserve">Als de beslissing enorm is genomen, </w:t>
      </w:r>
      <w:r w:rsidR="0087438E" w:rsidRPr="008E2246">
        <w:rPr>
          <w:rStyle w:val="tlid-translation"/>
          <w:lang w:val="nl-NL"/>
        </w:rPr>
        <w:t xml:space="preserve">worden de voorgestelde nieuwe routines uitgeprobeerd (“implementatie”) en aangepast om succesvol </w:t>
      </w:r>
      <w:r>
        <w:rPr>
          <w:rStyle w:val="tlid-translation"/>
          <w:lang w:val="nl-NL"/>
        </w:rPr>
        <w:t xml:space="preserve">als vast onderdeel te gaan </w:t>
      </w:r>
      <w:r w:rsidR="0087438E" w:rsidRPr="008E2246">
        <w:rPr>
          <w:rStyle w:val="tlid-translation"/>
          <w:lang w:val="nl-NL"/>
        </w:rPr>
        <w:t>functioneren in de organisatie. De slotfase van Rogers is</w:t>
      </w:r>
      <w:r>
        <w:rPr>
          <w:rStyle w:val="tlid-translation"/>
          <w:lang w:val="nl-NL"/>
        </w:rPr>
        <w:t xml:space="preserve"> bevestiging (confirmation)</w:t>
      </w:r>
      <w:r w:rsidR="0087438E" w:rsidRPr="008E2246">
        <w:rPr>
          <w:rStyle w:val="tlid-translation"/>
          <w:lang w:val="nl-NL"/>
        </w:rPr>
        <w:t xml:space="preserve">, </w:t>
      </w:r>
      <w:r>
        <w:rPr>
          <w:rStyle w:val="tlid-translation"/>
          <w:lang w:val="nl-NL"/>
        </w:rPr>
        <w:t xml:space="preserve">als </w:t>
      </w:r>
      <w:r w:rsidR="0087438E" w:rsidRPr="008E2246">
        <w:rPr>
          <w:rStyle w:val="tlid-translation"/>
          <w:lang w:val="nl-NL"/>
        </w:rPr>
        <w:t>de meerderheid de nieuwe routines overneemt.</w:t>
      </w:r>
      <w:r w:rsidR="0087438E" w:rsidRPr="008E2246">
        <w:rPr>
          <w:lang w:val="nl-NL"/>
        </w:rPr>
        <w:br/>
      </w:r>
      <w:r w:rsidR="0087438E" w:rsidRPr="008E2246">
        <w:rPr>
          <w:rStyle w:val="tlid-translation"/>
          <w:lang w:val="nl-NL"/>
        </w:rPr>
        <w:lastRenderedPageBreak/>
        <w:t xml:space="preserve">Het andere onderzoek waarop we dit </w:t>
      </w:r>
      <w:r w:rsidR="00A13577">
        <w:rPr>
          <w:rStyle w:val="tlid-translation"/>
          <w:lang w:val="nl-NL"/>
        </w:rPr>
        <w:t>“</w:t>
      </w:r>
      <w:r w:rsidR="0087438E" w:rsidRPr="008E2246">
        <w:rPr>
          <w:rStyle w:val="tlid-translation"/>
          <w:lang w:val="nl-NL"/>
        </w:rPr>
        <w:t>effectieve element</w:t>
      </w:r>
      <w:r w:rsidR="00A13577">
        <w:rPr>
          <w:rStyle w:val="tlid-translation"/>
          <w:lang w:val="nl-NL"/>
        </w:rPr>
        <w:t>”</w:t>
      </w:r>
      <w:r w:rsidR="0087438E" w:rsidRPr="008E2246">
        <w:rPr>
          <w:rStyle w:val="tlid-translation"/>
          <w:lang w:val="nl-NL"/>
        </w:rPr>
        <w:t xml:space="preserve"> baseren, is </w:t>
      </w:r>
      <w:r>
        <w:rPr>
          <w:rStyle w:val="tlid-translation"/>
          <w:lang w:val="nl-NL"/>
        </w:rPr>
        <w:t>van</w:t>
      </w:r>
      <w:r w:rsidR="0087438E" w:rsidRPr="008E2246">
        <w:rPr>
          <w:rStyle w:val="tlid-translation"/>
          <w:lang w:val="nl-NL"/>
        </w:rPr>
        <w:t xml:space="preserve"> John Kotter. Kotter is adviseur over organisatieverandering in commerciële organisaties. Zijn werk is zowel gebaseerd op onderzoek als </w:t>
      </w:r>
      <w:r>
        <w:rPr>
          <w:rStyle w:val="tlid-translation"/>
          <w:lang w:val="nl-NL"/>
        </w:rPr>
        <w:t xml:space="preserve">op </w:t>
      </w:r>
      <w:r w:rsidR="0087438E" w:rsidRPr="008E2246">
        <w:rPr>
          <w:rStyle w:val="tlid-translation"/>
          <w:lang w:val="nl-NL"/>
        </w:rPr>
        <w:t xml:space="preserve">zijn uitgebreide ervaring </w:t>
      </w:r>
      <w:r>
        <w:rPr>
          <w:rStyle w:val="tlid-translation"/>
          <w:lang w:val="nl-NL"/>
        </w:rPr>
        <w:t>als adviseur van bedrijven</w:t>
      </w:r>
      <w:r w:rsidR="0087438E" w:rsidRPr="008E2246">
        <w:rPr>
          <w:rStyle w:val="tlid-translation"/>
          <w:lang w:val="nl-NL"/>
        </w:rPr>
        <w:t xml:space="preserve">. De Nederlandse organisatie EduDivers paste deze theorie aan </w:t>
      </w:r>
      <w:r>
        <w:rPr>
          <w:rStyle w:val="tlid-translation"/>
          <w:lang w:val="nl-NL"/>
        </w:rPr>
        <w:t xml:space="preserve">voor </w:t>
      </w:r>
      <w:r w:rsidR="0087438E" w:rsidRPr="008E2246">
        <w:rPr>
          <w:rStyle w:val="tlid-translation"/>
          <w:lang w:val="nl-NL"/>
        </w:rPr>
        <w:t>scholen en experimenteerde ermee in meer dan 100 basisscholen en middelbare scholen.</w:t>
      </w:r>
      <w:r w:rsidR="0087438E" w:rsidRPr="008E2246">
        <w:rPr>
          <w:lang w:val="nl-NL"/>
        </w:rPr>
        <w:br/>
      </w:r>
      <w:r w:rsidR="0087438E" w:rsidRPr="008E2246">
        <w:rPr>
          <w:rStyle w:val="tlid-translation"/>
          <w:lang w:val="nl-NL"/>
        </w:rPr>
        <w:t xml:space="preserve">Kotter denkt dat de sleutel tot organisatieverandering is dat </w:t>
      </w:r>
      <w:r w:rsidR="0087438E" w:rsidRPr="00DD4DA6">
        <w:rPr>
          <w:rStyle w:val="tlid-translation"/>
          <w:i/>
          <w:iCs/>
          <w:lang w:val="nl-NL"/>
        </w:rPr>
        <w:t>je hart erin moet zitten</w:t>
      </w:r>
      <w:r w:rsidR="0087438E" w:rsidRPr="008E2246">
        <w:rPr>
          <w:rStyle w:val="tlid-translation"/>
          <w:lang w:val="nl-NL"/>
        </w:rPr>
        <w:t xml:space="preserve">. Innovatie kan geen truc, methode of techniek zijn; </w:t>
      </w:r>
      <w:r w:rsidR="0087438E" w:rsidRPr="00DD4DA6">
        <w:rPr>
          <w:rStyle w:val="tlid-translation"/>
          <w:i/>
          <w:iCs/>
          <w:lang w:val="nl-NL"/>
        </w:rPr>
        <w:t>commitment</w:t>
      </w:r>
      <w:r w:rsidR="0087438E" w:rsidRPr="008E2246">
        <w:rPr>
          <w:rStyle w:val="tlid-translation"/>
          <w:lang w:val="nl-NL"/>
        </w:rPr>
        <w:t xml:space="preserve"> is het hart van verandering. Vanuit dit perspectief besteedt hij veel aandacht aan de motivatie van zowel organisatieleiders als medewerkers of deelnemers</w:t>
      </w:r>
      <w:r>
        <w:rPr>
          <w:rStyle w:val="tlid-translation"/>
          <w:lang w:val="nl-NL"/>
        </w:rPr>
        <w:t xml:space="preserve"> (in dit geval leerlingen)</w:t>
      </w:r>
      <w:r w:rsidR="0087438E" w:rsidRPr="008E2246">
        <w:rPr>
          <w:rStyle w:val="tlid-translation"/>
          <w:lang w:val="nl-NL"/>
        </w:rPr>
        <w:t xml:space="preserve">. Anders dan Rogers, denkt hij dat het stellen van prioriteiten voor verandering geen </w:t>
      </w:r>
      <w:r>
        <w:rPr>
          <w:rStyle w:val="tlid-translation"/>
          <w:lang w:val="nl-NL"/>
        </w:rPr>
        <w:t xml:space="preserve">kwestie </w:t>
      </w:r>
      <w:r w:rsidR="0087438E" w:rsidRPr="008E2246">
        <w:rPr>
          <w:rStyle w:val="tlid-translation"/>
          <w:lang w:val="nl-NL"/>
        </w:rPr>
        <w:t xml:space="preserve">of </w:t>
      </w:r>
      <w:r w:rsidR="0087438E" w:rsidRPr="00DD4DA6">
        <w:rPr>
          <w:rStyle w:val="tlid-translation"/>
          <w:i/>
          <w:iCs/>
          <w:lang w:val="nl-NL"/>
        </w:rPr>
        <w:t>overtuiging</w:t>
      </w:r>
      <w:r w:rsidR="0087438E" w:rsidRPr="008E2246">
        <w:rPr>
          <w:rStyle w:val="tlid-translation"/>
          <w:lang w:val="nl-NL"/>
        </w:rPr>
        <w:t xml:space="preserve"> is, maar van </w:t>
      </w:r>
      <w:r w:rsidR="0087438E" w:rsidRPr="00DD4DA6">
        <w:rPr>
          <w:rStyle w:val="tlid-translation"/>
          <w:i/>
          <w:iCs/>
          <w:lang w:val="nl-NL"/>
        </w:rPr>
        <w:t>intrinsieke motivatie</w:t>
      </w:r>
      <w:r w:rsidR="0087438E" w:rsidRPr="008E2246">
        <w:rPr>
          <w:rStyle w:val="tlid-translation"/>
          <w:lang w:val="nl-NL"/>
        </w:rPr>
        <w:t xml:space="preserve"> </w:t>
      </w:r>
      <w:r w:rsidR="0087438E" w:rsidRPr="00DD4DA6">
        <w:rPr>
          <w:rStyle w:val="tlid-translation"/>
          <w:i/>
          <w:iCs/>
          <w:lang w:val="nl-NL"/>
        </w:rPr>
        <w:t>gebaseerd op echte behoeften</w:t>
      </w:r>
      <w:r w:rsidR="0087438E" w:rsidRPr="008E2246">
        <w:rPr>
          <w:rStyle w:val="tlid-translation"/>
          <w:lang w:val="nl-NL"/>
        </w:rPr>
        <w:t xml:space="preserve">. Zijn kijk op het proces van innovatie heeft meer aandacht voor hoe </w:t>
      </w:r>
      <w:r w:rsidR="00A13577">
        <w:rPr>
          <w:rStyle w:val="tlid-translation"/>
          <w:lang w:val="nl-NL"/>
        </w:rPr>
        <w:t>“</w:t>
      </w:r>
      <w:r w:rsidR="0087438E" w:rsidRPr="008E2246">
        <w:rPr>
          <w:rStyle w:val="tlid-translation"/>
          <w:lang w:val="nl-NL"/>
        </w:rPr>
        <w:t>het hart</w:t>
      </w:r>
      <w:r w:rsidR="00A13577">
        <w:rPr>
          <w:rStyle w:val="tlid-translation"/>
          <w:lang w:val="nl-NL"/>
        </w:rPr>
        <w:t>”</w:t>
      </w:r>
      <w:r w:rsidR="0087438E" w:rsidRPr="008E2246">
        <w:rPr>
          <w:rStyle w:val="tlid-translation"/>
          <w:lang w:val="nl-NL"/>
        </w:rPr>
        <w:t xml:space="preserve"> van alle teamleden bij de innovatie kan worden betrokken door ze allemaal in verschillende stappen en op hun eigen niveau bij de ontwikkeling te betrekken. Hij beschrijft 8 stappen, die in 3 fasen worden</w:t>
      </w:r>
      <w:r>
        <w:rPr>
          <w:rStyle w:val="tlid-translation"/>
          <w:lang w:val="nl-NL"/>
        </w:rPr>
        <w:t xml:space="preserve"> onderverdeeld</w:t>
      </w:r>
      <w:r w:rsidR="0087438E" w:rsidRPr="008E2246">
        <w:rPr>
          <w:rStyle w:val="tlid-translation"/>
          <w:lang w:val="nl-NL"/>
        </w:rPr>
        <w:t>.</w:t>
      </w:r>
      <w:r w:rsidR="00562B49" w:rsidRPr="008E2246">
        <w:rPr>
          <w:rFonts w:eastAsiaTheme="majorEastAsia" w:cstheme="majorBidi"/>
          <w:noProof/>
          <w:lang w:val="nl-NL"/>
        </w:rPr>
        <w:drawing>
          <wp:inline distT="0" distB="0" distL="0" distR="0" wp14:anchorId="76E7DEE0" wp14:editId="385E2DFD">
            <wp:extent cx="6257681" cy="2114550"/>
            <wp:effectExtent l="0" t="0" r="0" b="0"/>
            <wp:docPr id="12" name="Afbeelding 12"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otter-8-steps-galeversion.jpg"/>
                    <pic:cNvPicPr/>
                  </pic:nvPicPr>
                  <pic:blipFill>
                    <a:blip r:embed="rId12">
                      <a:extLst>
                        <a:ext uri="{28A0092B-C50C-407E-A947-70E740481C1C}">
                          <a14:useLocalDpi xmlns:a14="http://schemas.microsoft.com/office/drawing/2010/main" val="0"/>
                        </a:ext>
                      </a:extLst>
                    </a:blip>
                    <a:stretch>
                      <a:fillRect/>
                    </a:stretch>
                  </pic:blipFill>
                  <pic:spPr>
                    <a:xfrm>
                      <a:off x="0" y="0"/>
                      <a:ext cx="6265859" cy="2117313"/>
                    </a:xfrm>
                    <a:prstGeom prst="rect">
                      <a:avLst/>
                    </a:prstGeom>
                  </pic:spPr>
                </pic:pic>
              </a:graphicData>
            </a:graphic>
          </wp:inline>
        </w:drawing>
      </w:r>
    </w:p>
    <w:p w14:paraId="596C0FF5" w14:textId="3361694A" w:rsidR="008E2246" w:rsidRPr="007070BA" w:rsidRDefault="008E2246" w:rsidP="007070BA">
      <w:pPr>
        <w:pStyle w:val="Standaardtekst"/>
      </w:pPr>
      <w:r w:rsidRPr="007070BA">
        <w:t xml:space="preserve">De eerste fase is gericht op het creëren van een prioriteit. Dit begint met het creëren van een gevoel van urgentie, bijvoorbeeld door onderzoek te doen en serieuze bewijzen te hebben voor een behoefte aan verandering. Niet iedereen is automatisch gemotiveerd om initiatief te nemen op basis van alleen het signaal van een behoefte. Een tweede stap is dan ook het creëren van een begeleidend team dat bestaat uit vernieuwers en early adopters. Samen met het management ontwikkelt dit begeleidingsteam doelen en een aantrekkelijke visie die de vroege meerderheid kan motiveren om met de innovatie te experimenteren. De tweede fase is om de inzet van de hele </w:t>
      </w:r>
      <w:r w:rsidRPr="007070BA">
        <w:lastRenderedPageBreak/>
        <w:t xml:space="preserve">organisatie te krijgen, of in ieder geval de vroege en </w:t>
      </w:r>
      <w:r w:rsidR="00DD4DA6">
        <w:t xml:space="preserve">een deel van de </w:t>
      </w:r>
      <w:r w:rsidRPr="007070BA">
        <w:t xml:space="preserve">late meerderheid. Dit begint met berichten aan de meerderheid over de voordelen van de verandering en een dialoog met hen over hoe dit praktisch kan worden geïmplementeerd. Sommigen voelen zich misschien onzeker of niet in staat om het te doen, en voor hen is </w:t>
      </w:r>
      <w:r w:rsidR="00DD4DA6">
        <w:t xml:space="preserve">een motiverende bijeenkomst </w:t>
      </w:r>
      <w:r w:rsidRPr="007070BA">
        <w:t xml:space="preserve">of </w:t>
      </w:r>
      <w:r w:rsidR="00DD4DA6">
        <w:t xml:space="preserve">een </w:t>
      </w:r>
      <w:r w:rsidRPr="007070BA">
        <w:t xml:space="preserve">vaardigheidstraining en coaching </w:t>
      </w:r>
      <w:r w:rsidR="00DD4DA6">
        <w:t>de oplossing</w:t>
      </w:r>
      <w:r w:rsidRPr="007070BA">
        <w:t xml:space="preserve">. </w:t>
      </w:r>
      <w:r w:rsidR="00DD4DA6">
        <w:t>W</w:t>
      </w:r>
      <w:r w:rsidRPr="007070BA">
        <w:t xml:space="preserve">anneer </w:t>
      </w:r>
      <w:r w:rsidR="00504E8B">
        <w:t>u</w:t>
      </w:r>
      <w:r w:rsidRPr="007070BA">
        <w:t xml:space="preserve"> nieuwe routines implementeert, kunnen er tegenslagen zijn die </w:t>
      </w:r>
      <w:r w:rsidR="00504E8B">
        <w:t>u</w:t>
      </w:r>
      <w:r w:rsidRPr="007070BA">
        <w:t xml:space="preserve"> niet had verwacht</w:t>
      </w:r>
      <w:r w:rsidR="00DD4DA6">
        <w:t xml:space="preserve">. Deie </w:t>
      </w:r>
      <w:r w:rsidRPr="007070BA">
        <w:t xml:space="preserve">moeten worden opgelost en er is mogelijk meer training </w:t>
      </w:r>
      <w:r w:rsidR="00DD4DA6">
        <w:t xml:space="preserve">nodig </w:t>
      </w:r>
      <w:r w:rsidRPr="007070BA">
        <w:t>voor het opbouwen van vaardigheden</w:t>
      </w:r>
      <w:r w:rsidR="00DD4DA6">
        <w:t xml:space="preserve"> en het omgaan met lastige situaties</w:t>
      </w:r>
      <w:r w:rsidRPr="007070BA">
        <w:t xml:space="preserve">. Omdat medewerkers in organisaties in verschillende functies en gebieden werken, zijn </w:t>
      </w:r>
      <w:r w:rsidR="00DD4DA6">
        <w:t xml:space="preserve">hun </w:t>
      </w:r>
      <w:r w:rsidRPr="007070BA">
        <w:t xml:space="preserve">kleinschalige </w:t>
      </w:r>
      <w:r w:rsidR="00DD4DA6">
        <w:t>succes</w:t>
      </w:r>
      <w:r w:rsidRPr="007070BA">
        <w:t xml:space="preserve">ervaringen mogelijk onzichtbaar voor anderen, </w:t>
      </w:r>
      <w:r w:rsidR="00DD4DA6">
        <w:t>waardoor het kan lijken alsof de vernieuwing niet werkt.</w:t>
      </w:r>
      <w:r w:rsidRPr="007070BA">
        <w:t xml:space="preserve"> Dit kan worden opgelost door de successen uit te wisselen en vooral </w:t>
      </w:r>
      <w:r w:rsidR="00DD4DA6">
        <w:t xml:space="preserve">door te benoemen </w:t>
      </w:r>
      <w:r w:rsidRPr="007070BA">
        <w:t xml:space="preserve">hoe </w:t>
      </w:r>
      <w:r w:rsidR="00DD4DA6">
        <w:t>problemen zijn opgelost</w:t>
      </w:r>
      <w:r w:rsidRPr="007070BA">
        <w:t xml:space="preserve">. De laatste fase is ervoor te zorgen dat de nieuwe routines een duurzaam onderdeel van de organisatie worden. Op scholen </w:t>
      </w:r>
      <w:r w:rsidR="00DD4DA6">
        <w:t xml:space="preserve">kan de schoolleider bijvoorbeeld plannen dat de vernieuwende initiatieven geen los project blijven maar ook </w:t>
      </w:r>
      <w:r w:rsidRPr="007070BA">
        <w:t xml:space="preserve">volgend jaar en het jaar daarna </w:t>
      </w:r>
      <w:r w:rsidR="00DD4DA6">
        <w:t>een vast onderdeel van de werkwijze worden</w:t>
      </w:r>
      <w:r w:rsidR="00BE4409">
        <w:t xml:space="preserve">. Er </w:t>
      </w:r>
      <w:r w:rsidRPr="007070BA">
        <w:t xml:space="preserve">kan budget beschikbaar worden gesteld en de veranderingen </w:t>
      </w:r>
      <w:r w:rsidR="00BE4409">
        <w:t xml:space="preserve">kunnen </w:t>
      </w:r>
      <w:r w:rsidRPr="007070BA">
        <w:t xml:space="preserve">worden geconsolideerd door ze in te bedden in een </w:t>
      </w:r>
      <w:r w:rsidR="00BE4409">
        <w:t xml:space="preserve">doorlopende leerlijn </w:t>
      </w:r>
      <w:r w:rsidRPr="007070BA">
        <w:t xml:space="preserve">en in </w:t>
      </w:r>
      <w:r w:rsidR="00BE4409">
        <w:t xml:space="preserve">de </w:t>
      </w:r>
      <w:r w:rsidRPr="007070BA">
        <w:t xml:space="preserve">kwaliteitsprocedures en richtlijnen. Nieuwe </w:t>
      </w:r>
      <w:r w:rsidR="003D2B8D">
        <w:t>leerling</w:t>
      </w:r>
      <w:r w:rsidRPr="007070BA">
        <w:t xml:space="preserve">en en docenten kunnen </w:t>
      </w:r>
      <w:r w:rsidR="00BE4409">
        <w:t xml:space="preserve">in de nieuwe </w:t>
      </w:r>
      <w:r w:rsidR="009E7EBB">
        <w:t>anti-pest</w:t>
      </w:r>
      <w:r w:rsidR="00BE4409">
        <w:t xml:space="preserve">richtlijnen </w:t>
      </w:r>
      <w:r w:rsidRPr="007070BA">
        <w:t>worden geïntroduceerd en getraind.</w:t>
      </w:r>
    </w:p>
    <w:p w14:paraId="5404A7B8" w14:textId="77777777" w:rsidR="00562B49" w:rsidRPr="008E2246" w:rsidRDefault="00562B49" w:rsidP="007070BA">
      <w:pPr>
        <w:pStyle w:val="Standaardtekst"/>
        <w:rPr>
          <w:rFonts w:eastAsiaTheme="majorEastAsia" w:cstheme="majorBidi"/>
          <w:lang w:val="nl-NL"/>
        </w:rPr>
      </w:pPr>
    </w:p>
    <w:p w14:paraId="51A314D6" w14:textId="4D31E583" w:rsidR="00562B49" w:rsidRPr="008E2246" w:rsidRDefault="00562B49" w:rsidP="00486655">
      <w:pPr>
        <w:pStyle w:val="Kop3"/>
        <w:rPr>
          <w:lang w:val="nl-NL"/>
        </w:rPr>
      </w:pPr>
      <w:bookmarkStart w:id="11" w:name="_Toc37415258"/>
      <w:r w:rsidRPr="008E2246">
        <w:rPr>
          <w:lang w:val="nl-NL"/>
        </w:rPr>
        <w:t xml:space="preserve">4. </w:t>
      </w:r>
      <w:r w:rsidR="008E2246" w:rsidRPr="008E2246">
        <w:rPr>
          <w:lang w:val="nl-NL"/>
        </w:rPr>
        <w:t>Steun bij positief gedrag</w:t>
      </w:r>
      <w:bookmarkEnd w:id="11"/>
    </w:p>
    <w:p w14:paraId="530E3975" w14:textId="769228C9" w:rsidR="008E2246" w:rsidRPr="008E2246" w:rsidRDefault="008E2246" w:rsidP="008E2246">
      <w:pPr>
        <w:pStyle w:val="Standaardtekst"/>
        <w:rPr>
          <w:bdr w:val="none" w:sz="0" w:space="0" w:color="auto"/>
          <w:lang w:val="nl-NL" w:eastAsia="nl-NL"/>
        </w:rPr>
      </w:pPr>
      <w:r w:rsidRPr="008E2246">
        <w:rPr>
          <w:bdr w:val="none" w:sz="0" w:space="0" w:color="auto"/>
          <w:lang w:val="nl-NL" w:eastAsia="nl-NL"/>
        </w:rPr>
        <w:t xml:space="preserve">We beschouwen positieve interventies zoals complimenteren, belonen en </w:t>
      </w:r>
      <w:r w:rsidR="00BE4409">
        <w:rPr>
          <w:bdr w:val="none" w:sz="0" w:space="0" w:color="auto"/>
          <w:lang w:val="nl-NL" w:eastAsia="nl-NL"/>
        </w:rPr>
        <w:t>“</w:t>
      </w:r>
      <w:r w:rsidRPr="008E2246">
        <w:rPr>
          <w:bdr w:val="none" w:sz="0" w:space="0" w:color="auto"/>
          <w:lang w:val="nl-NL" w:eastAsia="nl-NL"/>
        </w:rPr>
        <w:t>no-blame</w:t>
      </w:r>
      <w:r w:rsidR="00BE4409">
        <w:rPr>
          <w:bdr w:val="none" w:sz="0" w:space="0" w:color="auto"/>
          <w:lang w:val="nl-NL" w:eastAsia="nl-NL"/>
        </w:rPr>
        <w:t>”</w:t>
      </w:r>
      <w:r w:rsidRPr="008E2246">
        <w:rPr>
          <w:bdr w:val="none" w:sz="0" w:space="0" w:color="auto"/>
          <w:lang w:val="nl-NL" w:eastAsia="nl-NL"/>
        </w:rPr>
        <w:t>-methoden effectiever dan negatieve methoden, zoals het beschuldigen van pestkoppen, veel aandacht voor pestkoppen en straf.</w:t>
      </w:r>
      <w:r w:rsidRPr="008E2246">
        <w:rPr>
          <w:bdr w:val="none" w:sz="0" w:space="0" w:color="auto"/>
          <w:lang w:val="nl-NL" w:eastAsia="nl-NL"/>
        </w:rPr>
        <w:br/>
        <w:t xml:space="preserve">Uit een groot aantal onderzoeken blijkt dat straf niet echt werkt om prosociaal gedrag </w:t>
      </w:r>
      <w:r w:rsidR="00BE4409">
        <w:rPr>
          <w:bdr w:val="none" w:sz="0" w:space="0" w:color="auto"/>
          <w:lang w:val="nl-NL" w:eastAsia="nl-NL"/>
        </w:rPr>
        <w:t>te bevorderen</w:t>
      </w:r>
      <w:r w:rsidRPr="008E2246">
        <w:rPr>
          <w:bdr w:val="none" w:sz="0" w:space="0" w:color="auto"/>
          <w:lang w:val="nl-NL" w:eastAsia="nl-NL"/>
        </w:rPr>
        <w:t>. Een belangrijk effect van straf is dat mensen die zich schuldig maken aan ongeoorloofd gedrag</w:t>
      </w:r>
      <w:r w:rsidR="00BE4409">
        <w:rPr>
          <w:bdr w:val="none" w:sz="0" w:space="0" w:color="auto"/>
          <w:lang w:val="nl-NL" w:eastAsia="nl-NL"/>
        </w:rPr>
        <w:t xml:space="preserve">, dit gedrag voortaan niet meer doen onder het </w:t>
      </w:r>
      <w:r w:rsidRPr="008E2246">
        <w:rPr>
          <w:bdr w:val="none" w:sz="0" w:space="0" w:color="auto"/>
          <w:lang w:val="nl-NL" w:eastAsia="nl-NL"/>
        </w:rPr>
        <w:t xml:space="preserve">oog </w:t>
      </w:r>
      <w:r w:rsidR="00BE4409">
        <w:rPr>
          <w:bdr w:val="none" w:sz="0" w:space="0" w:color="auto"/>
          <w:lang w:val="nl-NL" w:eastAsia="nl-NL"/>
        </w:rPr>
        <w:t xml:space="preserve">van de </w:t>
      </w:r>
      <w:r w:rsidRPr="008E2246">
        <w:rPr>
          <w:bdr w:val="none" w:sz="0" w:space="0" w:color="auto"/>
          <w:lang w:val="nl-NL" w:eastAsia="nl-NL"/>
        </w:rPr>
        <w:t>autoriteiten</w:t>
      </w:r>
      <w:r w:rsidR="00BE4409">
        <w:rPr>
          <w:bdr w:val="none" w:sz="0" w:space="0" w:color="auto"/>
          <w:lang w:val="nl-NL" w:eastAsia="nl-NL"/>
        </w:rPr>
        <w:t xml:space="preserve">. Het </w:t>
      </w:r>
      <w:r w:rsidRPr="008E2246">
        <w:rPr>
          <w:bdr w:val="none" w:sz="0" w:space="0" w:color="auto"/>
          <w:lang w:val="nl-NL" w:eastAsia="nl-NL"/>
        </w:rPr>
        <w:t xml:space="preserve">duwt </w:t>
      </w:r>
      <w:r w:rsidR="00BE4409">
        <w:rPr>
          <w:bdr w:val="none" w:sz="0" w:space="0" w:color="auto"/>
          <w:lang w:val="nl-NL" w:eastAsia="nl-NL"/>
        </w:rPr>
        <w:t xml:space="preserve">gedrag </w:t>
      </w:r>
      <w:r w:rsidRPr="008E2246">
        <w:rPr>
          <w:bdr w:val="none" w:sz="0" w:space="0" w:color="auto"/>
          <w:lang w:val="nl-NL" w:eastAsia="nl-NL"/>
        </w:rPr>
        <w:t xml:space="preserve">meer </w:t>
      </w:r>
      <w:r w:rsidR="00BE4409">
        <w:rPr>
          <w:bdr w:val="none" w:sz="0" w:space="0" w:color="auto"/>
          <w:lang w:val="nl-NL" w:eastAsia="nl-NL"/>
        </w:rPr>
        <w:t xml:space="preserve">ondergronds </w:t>
      </w:r>
      <w:r w:rsidRPr="008E2246">
        <w:rPr>
          <w:bdr w:val="none" w:sz="0" w:space="0" w:color="auto"/>
          <w:lang w:val="nl-NL" w:eastAsia="nl-NL"/>
        </w:rPr>
        <w:t xml:space="preserve">in plaats van het te </w:t>
      </w:r>
      <w:r w:rsidR="00BE4409">
        <w:rPr>
          <w:bdr w:val="none" w:sz="0" w:space="0" w:color="auto"/>
          <w:lang w:val="nl-NL" w:eastAsia="nl-NL"/>
        </w:rPr>
        <w:t>stoppen</w:t>
      </w:r>
      <w:r w:rsidRPr="008E2246">
        <w:rPr>
          <w:bdr w:val="none" w:sz="0" w:space="0" w:color="auto"/>
          <w:lang w:val="nl-NL" w:eastAsia="nl-NL"/>
        </w:rPr>
        <w:t xml:space="preserve">. Het is waar dat straffen of dreigen met straffen - op korte termijn - leidt tot minder ongeoorloofd gedrag, maar </w:t>
      </w:r>
      <w:r w:rsidR="00BE4409">
        <w:rPr>
          <w:bdr w:val="none" w:sz="0" w:space="0" w:color="auto"/>
          <w:lang w:val="nl-NL" w:eastAsia="nl-NL"/>
        </w:rPr>
        <w:t xml:space="preserve">dat werkt </w:t>
      </w:r>
      <w:r w:rsidRPr="008E2246">
        <w:rPr>
          <w:bdr w:val="none" w:sz="0" w:space="0" w:color="auto"/>
          <w:lang w:val="nl-NL" w:eastAsia="nl-NL"/>
        </w:rPr>
        <w:t xml:space="preserve">vooral als er een sterke en consistente </w:t>
      </w:r>
      <w:r w:rsidR="00BE4409">
        <w:rPr>
          <w:bdr w:val="none" w:sz="0" w:space="0" w:color="auto"/>
          <w:lang w:val="nl-NL" w:eastAsia="nl-NL"/>
        </w:rPr>
        <w:t xml:space="preserve">controle en </w:t>
      </w:r>
      <w:r w:rsidRPr="008E2246">
        <w:rPr>
          <w:bdr w:val="none" w:sz="0" w:space="0" w:color="auto"/>
          <w:lang w:val="nl-NL" w:eastAsia="nl-NL"/>
        </w:rPr>
        <w:t xml:space="preserve">discipline is. </w:t>
      </w:r>
      <w:r w:rsidR="00BE4409">
        <w:rPr>
          <w:bdr w:val="none" w:sz="0" w:space="0" w:color="auto"/>
          <w:lang w:val="nl-NL" w:eastAsia="nl-NL"/>
        </w:rPr>
        <w:t xml:space="preserve">Zo’n schoolregiem </w:t>
      </w:r>
      <w:r w:rsidRPr="008E2246">
        <w:rPr>
          <w:bdr w:val="none" w:sz="0" w:space="0" w:color="auto"/>
          <w:lang w:val="nl-NL" w:eastAsia="nl-NL"/>
        </w:rPr>
        <w:t>strookt niet met de moderne verwachtingen van mondige en democratische burgers</w:t>
      </w:r>
      <w:r w:rsidR="00BE4409">
        <w:rPr>
          <w:bdr w:val="none" w:sz="0" w:space="0" w:color="auto"/>
          <w:lang w:val="nl-NL" w:eastAsia="nl-NL"/>
        </w:rPr>
        <w:t>. Het voordoen (</w:t>
      </w:r>
      <w:r w:rsidR="00BE4409" w:rsidRPr="00BE4409">
        <w:rPr>
          <w:i/>
          <w:iCs/>
          <w:bdr w:val="none" w:sz="0" w:space="0" w:color="auto"/>
          <w:lang w:val="nl-NL" w:eastAsia="nl-NL"/>
        </w:rPr>
        <w:t>role modelling</w:t>
      </w:r>
      <w:r w:rsidR="00BE4409">
        <w:rPr>
          <w:bdr w:val="none" w:sz="0" w:space="0" w:color="auto"/>
          <w:lang w:val="nl-NL" w:eastAsia="nl-NL"/>
        </w:rPr>
        <w:t>)</w:t>
      </w:r>
      <w:r w:rsidRPr="008E2246">
        <w:rPr>
          <w:bdr w:val="none" w:sz="0" w:space="0" w:color="auto"/>
          <w:lang w:val="nl-NL" w:eastAsia="nl-NL"/>
        </w:rPr>
        <w:t xml:space="preserve"> van strikte </w:t>
      </w:r>
      <w:r w:rsidRPr="008E2246">
        <w:rPr>
          <w:bdr w:val="none" w:sz="0" w:space="0" w:color="auto"/>
          <w:lang w:val="nl-NL" w:eastAsia="nl-NL"/>
        </w:rPr>
        <w:lastRenderedPageBreak/>
        <w:t xml:space="preserve">gedragscontrole </w:t>
      </w:r>
      <w:r w:rsidR="00BE4409">
        <w:rPr>
          <w:bdr w:val="none" w:sz="0" w:space="0" w:color="auto"/>
          <w:lang w:val="nl-NL" w:eastAsia="nl-NL"/>
        </w:rPr>
        <w:t xml:space="preserve">in de dagelijkse onderwijspraktijk ontneemt de </w:t>
      </w:r>
      <w:r w:rsidR="003D2B8D">
        <w:rPr>
          <w:bdr w:val="none" w:sz="0" w:space="0" w:color="auto"/>
          <w:lang w:val="nl-NL" w:eastAsia="nl-NL"/>
        </w:rPr>
        <w:t>leerling</w:t>
      </w:r>
      <w:r w:rsidRPr="008E2246">
        <w:rPr>
          <w:bdr w:val="none" w:sz="0" w:space="0" w:color="auto"/>
          <w:lang w:val="nl-NL" w:eastAsia="nl-NL"/>
        </w:rPr>
        <w:t>en belangrijke leerervaringen op het gebied van het nemen van eigen verantwoordelijkheid. Scholen moeten zich afvragen waarom en in welke mate het wenselijk is om een ​​strikte discipline voor te schrijven en straf te gebruiken, en of er andere methoden zijn om een ​​respectvolle omgeving te creëren.</w:t>
      </w:r>
    </w:p>
    <w:p w14:paraId="392739CE" w14:textId="3B1807A8" w:rsidR="008E2246" w:rsidRPr="008E2246" w:rsidRDefault="008E2246" w:rsidP="008E2246">
      <w:pPr>
        <w:pStyle w:val="Standaardtekst"/>
        <w:rPr>
          <w:bdr w:val="none" w:sz="0" w:space="0" w:color="auto"/>
          <w:lang w:val="nl-NL" w:eastAsia="nl-NL"/>
        </w:rPr>
      </w:pPr>
      <w:r w:rsidRPr="008E2246">
        <w:rPr>
          <w:bdr w:val="none" w:sz="0" w:space="0" w:color="auto"/>
          <w:lang w:val="nl-NL" w:eastAsia="nl-NL"/>
        </w:rPr>
        <w:br/>
      </w:r>
      <w:r w:rsidR="00BE4409">
        <w:rPr>
          <w:bdr w:val="none" w:sz="0" w:space="0" w:color="auto"/>
          <w:lang w:val="nl-NL" w:eastAsia="nl-NL"/>
        </w:rPr>
        <w:t xml:space="preserve">Andere </w:t>
      </w:r>
      <w:r w:rsidRPr="008E2246">
        <w:rPr>
          <w:bdr w:val="none" w:sz="0" w:space="0" w:color="auto"/>
          <w:lang w:val="nl-NL" w:eastAsia="nl-NL"/>
        </w:rPr>
        <w:t>onderzoeken to</w:t>
      </w:r>
      <w:r w:rsidR="00BE4409">
        <w:rPr>
          <w:bdr w:val="none" w:sz="0" w:space="0" w:color="auto"/>
          <w:lang w:val="nl-NL" w:eastAsia="nl-NL"/>
        </w:rPr>
        <w:t>nen</w:t>
      </w:r>
      <w:r w:rsidRPr="008E2246">
        <w:rPr>
          <w:bdr w:val="none" w:sz="0" w:space="0" w:color="auto"/>
          <w:lang w:val="nl-NL" w:eastAsia="nl-NL"/>
        </w:rPr>
        <w:t xml:space="preserve"> aan dat complimenten geven een sterke motivator is en dat het mensen het gevoel geeft dat ze gelukkig </w:t>
      </w:r>
      <w:r w:rsidR="00BE4409">
        <w:rPr>
          <w:bdr w:val="none" w:sz="0" w:space="0" w:color="auto"/>
          <w:lang w:val="nl-NL" w:eastAsia="nl-NL"/>
        </w:rPr>
        <w:t>kunnen zijn, eigen keuzes kunnen maken en daarvoor beloond worden</w:t>
      </w:r>
      <w:r w:rsidRPr="008E2246">
        <w:rPr>
          <w:bdr w:val="none" w:sz="0" w:space="0" w:color="auto"/>
          <w:lang w:val="nl-NL" w:eastAsia="nl-NL"/>
        </w:rPr>
        <w:t xml:space="preserve">. Veel scholen nemen dit </w:t>
      </w:r>
      <w:r w:rsidR="00BE4409">
        <w:rPr>
          <w:bdr w:val="none" w:sz="0" w:space="0" w:color="auto"/>
          <w:lang w:val="nl-NL" w:eastAsia="nl-NL"/>
        </w:rPr>
        <w:t xml:space="preserve">principe over </w:t>
      </w:r>
      <w:r w:rsidRPr="008E2246">
        <w:rPr>
          <w:bdr w:val="none" w:sz="0" w:space="0" w:color="auto"/>
          <w:lang w:val="nl-NL" w:eastAsia="nl-NL"/>
        </w:rPr>
        <w:t xml:space="preserve">door negatieve kritiek te vermijden en ervoor te zorgen dat </w:t>
      </w:r>
      <w:r w:rsidR="003D2B8D">
        <w:rPr>
          <w:bdr w:val="none" w:sz="0" w:space="0" w:color="auto"/>
          <w:lang w:val="nl-NL" w:eastAsia="nl-NL"/>
        </w:rPr>
        <w:t>leerling</w:t>
      </w:r>
      <w:r w:rsidRPr="008E2246">
        <w:rPr>
          <w:bdr w:val="none" w:sz="0" w:space="0" w:color="auto"/>
          <w:lang w:val="nl-NL" w:eastAsia="nl-NL"/>
        </w:rPr>
        <w:t xml:space="preserve">en </w:t>
      </w:r>
      <w:r w:rsidR="00BE4409">
        <w:rPr>
          <w:bdr w:val="none" w:sz="0" w:space="0" w:color="auto"/>
          <w:lang w:val="nl-NL" w:eastAsia="nl-NL"/>
        </w:rPr>
        <w:t xml:space="preserve">zo vaak mogelijk </w:t>
      </w:r>
      <w:r w:rsidRPr="008E2246">
        <w:rPr>
          <w:bdr w:val="none" w:sz="0" w:space="0" w:color="auto"/>
          <w:lang w:val="nl-NL" w:eastAsia="nl-NL"/>
        </w:rPr>
        <w:t xml:space="preserve">complimenten krijgen. Dit kan vreemd aanvoelen als </w:t>
      </w:r>
      <w:r w:rsidR="00504E8B">
        <w:rPr>
          <w:bdr w:val="none" w:sz="0" w:space="0" w:color="auto"/>
          <w:lang w:val="nl-NL" w:eastAsia="nl-NL"/>
        </w:rPr>
        <w:t xml:space="preserve">men </w:t>
      </w:r>
      <w:r w:rsidRPr="008E2246">
        <w:rPr>
          <w:bdr w:val="none" w:sz="0" w:space="0" w:color="auto"/>
          <w:lang w:val="nl-NL" w:eastAsia="nl-NL"/>
        </w:rPr>
        <w:t xml:space="preserve">er niet aan gewend </w:t>
      </w:r>
      <w:r w:rsidR="00504E8B">
        <w:rPr>
          <w:bdr w:val="none" w:sz="0" w:space="0" w:color="auto"/>
          <w:lang w:val="nl-NL" w:eastAsia="nl-NL"/>
        </w:rPr>
        <w:t>is</w:t>
      </w:r>
      <w:r w:rsidRPr="008E2246">
        <w:rPr>
          <w:bdr w:val="none" w:sz="0" w:space="0" w:color="auto"/>
          <w:lang w:val="nl-NL" w:eastAsia="nl-NL"/>
        </w:rPr>
        <w:t xml:space="preserve">, </w:t>
      </w:r>
      <w:r w:rsidR="00BE4409">
        <w:rPr>
          <w:bdr w:val="none" w:sz="0" w:space="0" w:color="auto"/>
          <w:lang w:val="nl-NL" w:eastAsia="nl-NL"/>
        </w:rPr>
        <w:t>vooral als men gewend is aan</w:t>
      </w:r>
      <w:r w:rsidRPr="008E2246">
        <w:rPr>
          <w:bdr w:val="none" w:sz="0" w:space="0" w:color="auto"/>
          <w:lang w:val="nl-NL" w:eastAsia="nl-NL"/>
        </w:rPr>
        <w:t xml:space="preserve"> een wereld waar concurrentie en kritiek </w:t>
      </w:r>
      <w:r w:rsidR="00BE4409">
        <w:rPr>
          <w:bdr w:val="none" w:sz="0" w:space="0" w:color="auto"/>
          <w:lang w:val="nl-NL" w:eastAsia="nl-NL"/>
        </w:rPr>
        <w:t>gewoon zijn</w:t>
      </w:r>
      <w:r w:rsidRPr="008E2246">
        <w:rPr>
          <w:bdr w:val="none" w:sz="0" w:space="0" w:color="auto"/>
          <w:lang w:val="nl-NL" w:eastAsia="nl-NL"/>
        </w:rPr>
        <w:t xml:space="preserve">. Maar scholen die dit consequent </w:t>
      </w:r>
      <w:r w:rsidR="00BE4409">
        <w:rPr>
          <w:bdr w:val="none" w:sz="0" w:space="0" w:color="auto"/>
          <w:lang w:val="nl-NL" w:eastAsia="nl-NL"/>
        </w:rPr>
        <w:t>doen,</w:t>
      </w:r>
      <w:r w:rsidRPr="008E2246">
        <w:rPr>
          <w:bdr w:val="none" w:sz="0" w:space="0" w:color="auto"/>
          <w:lang w:val="nl-NL" w:eastAsia="nl-NL"/>
        </w:rPr>
        <w:t xml:space="preserve"> merken een snelle groei in persoonlijke ontwikkeling van leerlingen en in respectvol gedrag doordat de positieve rolmodellering wordt overgenomen door leerlingen.</w:t>
      </w:r>
    </w:p>
    <w:p w14:paraId="6EF29037" w14:textId="07B06872" w:rsidR="008E2246" w:rsidRPr="008E2246" w:rsidRDefault="008E2246" w:rsidP="008E2246">
      <w:pPr>
        <w:pStyle w:val="Standaardtekst"/>
        <w:rPr>
          <w:bdr w:val="none" w:sz="0" w:space="0" w:color="auto"/>
          <w:lang w:val="nl-NL" w:eastAsia="nl-NL"/>
        </w:rPr>
      </w:pPr>
      <w:r w:rsidRPr="008E2246">
        <w:rPr>
          <w:bdr w:val="none" w:sz="0" w:space="0" w:color="auto"/>
          <w:lang w:val="nl-NL" w:eastAsia="nl-NL"/>
        </w:rPr>
        <w:br/>
        <w:t xml:space="preserve">Positieve gedragsondersteuning kan ook een grotere reikwijdte hebben dan alleen complimenten geven. In de </w:t>
      </w:r>
      <w:r w:rsidR="00A13577">
        <w:rPr>
          <w:bdr w:val="none" w:sz="0" w:space="0" w:color="auto"/>
          <w:lang w:val="nl-NL" w:eastAsia="nl-NL"/>
        </w:rPr>
        <w:t>“</w:t>
      </w:r>
      <w:r w:rsidRPr="008E2246">
        <w:rPr>
          <w:bdr w:val="none" w:sz="0" w:space="0" w:color="auto"/>
          <w:lang w:val="nl-NL" w:eastAsia="nl-NL"/>
        </w:rPr>
        <w:t>Positieve Gedragsondersteuning</w:t>
      </w:r>
      <w:r w:rsidR="00A13577">
        <w:rPr>
          <w:bdr w:val="none" w:sz="0" w:space="0" w:color="auto"/>
          <w:lang w:val="nl-NL" w:eastAsia="nl-NL"/>
        </w:rPr>
        <w:t>”</w:t>
      </w:r>
      <w:r w:rsidRPr="008E2246">
        <w:rPr>
          <w:bdr w:val="none" w:sz="0" w:space="0" w:color="auto"/>
          <w:lang w:val="nl-NL" w:eastAsia="nl-NL"/>
        </w:rPr>
        <w:t xml:space="preserve"> (Positive Behavior Support, PBS) methode wordt een uitgebreide reeks maatregelen beschreven over hoe leerlingen met conflicten kunnen omgaan en hoe leerkrachten en scholen met verschillende niveaus van negatief gedrag kunnen omgaan (Colly &amp; Sprague). Het idee is dat de school op een </w:t>
      </w:r>
      <w:r w:rsidR="0056786F">
        <w:rPr>
          <w:bdr w:val="none" w:sz="0" w:space="0" w:color="auto"/>
          <w:lang w:val="nl-NL" w:eastAsia="nl-NL"/>
        </w:rPr>
        <w:t xml:space="preserve">feitelijke </w:t>
      </w:r>
      <w:r w:rsidRPr="008E2246">
        <w:rPr>
          <w:bdr w:val="none" w:sz="0" w:space="0" w:color="auto"/>
          <w:lang w:val="nl-NL" w:eastAsia="nl-NL"/>
        </w:rPr>
        <w:t>manier kijk</w:t>
      </w:r>
      <w:r w:rsidR="00BE4409">
        <w:rPr>
          <w:bdr w:val="none" w:sz="0" w:space="0" w:color="auto"/>
          <w:lang w:val="nl-NL" w:eastAsia="nl-NL"/>
        </w:rPr>
        <w:t>t</w:t>
      </w:r>
      <w:r w:rsidRPr="008E2246">
        <w:rPr>
          <w:bdr w:val="none" w:sz="0" w:space="0" w:color="auto"/>
          <w:lang w:val="nl-NL" w:eastAsia="nl-NL"/>
        </w:rPr>
        <w:t xml:space="preserve"> </w:t>
      </w:r>
      <w:r w:rsidR="0056786F">
        <w:rPr>
          <w:bdr w:val="none" w:sz="0" w:space="0" w:color="auto"/>
          <w:lang w:val="nl-NL" w:eastAsia="nl-NL"/>
        </w:rPr>
        <w:t xml:space="preserve">naar </w:t>
      </w:r>
      <w:r w:rsidRPr="008E2246">
        <w:rPr>
          <w:bdr w:val="none" w:sz="0" w:space="0" w:color="auto"/>
          <w:lang w:val="nl-NL" w:eastAsia="nl-NL"/>
        </w:rPr>
        <w:t>waarom positief of negatief gedrag optreedt en strategieën ontwikkel</w:t>
      </w:r>
      <w:r w:rsidR="0056786F">
        <w:rPr>
          <w:bdr w:val="none" w:sz="0" w:space="0" w:color="auto"/>
          <w:lang w:val="nl-NL" w:eastAsia="nl-NL"/>
        </w:rPr>
        <w:t>t</w:t>
      </w:r>
      <w:r w:rsidRPr="008E2246">
        <w:rPr>
          <w:bdr w:val="none" w:sz="0" w:space="0" w:color="auto"/>
          <w:lang w:val="nl-NL" w:eastAsia="nl-NL"/>
        </w:rPr>
        <w:t xml:space="preserve"> voor verschillende </w:t>
      </w:r>
      <w:r w:rsidR="0056786F">
        <w:rPr>
          <w:bdr w:val="none" w:sz="0" w:space="0" w:color="auto"/>
          <w:lang w:val="nl-NL" w:eastAsia="nl-NL"/>
        </w:rPr>
        <w:t>niveaus van gedragsproblemen</w:t>
      </w:r>
      <w:r w:rsidRPr="008E2246">
        <w:rPr>
          <w:bdr w:val="none" w:sz="0" w:space="0" w:color="auto"/>
          <w:lang w:val="nl-NL" w:eastAsia="nl-NL"/>
        </w:rPr>
        <w:t xml:space="preserve">. De PBS-methode </w:t>
      </w:r>
      <w:r w:rsidR="0056786F">
        <w:rPr>
          <w:bdr w:val="none" w:sz="0" w:space="0" w:color="auto"/>
          <w:lang w:val="nl-NL" w:eastAsia="nl-NL"/>
        </w:rPr>
        <w:t xml:space="preserve">onderscheidt </w:t>
      </w:r>
      <w:r w:rsidRPr="008E2246">
        <w:rPr>
          <w:bdr w:val="none" w:sz="0" w:space="0" w:color="auto"/>
          <w:lang w:val="nl-NL" w:eastAsia="nl-NL"/>
        </w:rPr>
        <w:t>3 niveaus van problematisch gedrag. Het eerste niveau is niet problematisch en betreft 80-90</w:t>
      </w:r>
      <w:r w:rsidR="0056786F">
        <w:rPr>
          <w:bdr w:val="none" w:sz="0" w:space="0" w:color="auto"/>
          <w:lang w:val="nl-NL" w:eastAsia="nl-NL"/>
        </w:rPr>
        <w:t>%</w:t>
      </w:r>
      <w:r w:rsidRPr="008E2246">
        <w:rPr>
          <w:bdr w:val="none" w:sz="0" w:space="0" w:color="auto"/>
          <w:lang w:val="nl-NL" w:eastAsia="nl-NL"/>
        </w:rPr>
        <w:t xml:space="preserve"> van de </w:t>
      </w:r>
      <w:r w:rsidR="003D2B8D">
        <w:rPr>
          <w:bdr w:val="none" w:sz="0" w:space="0" w:color="auto"/>
          <w:lang w:val="nl-NL" w:eastAsia="nl-NL"/>
        </w:rPr>
        <w:t>leerling</w:t>
      </w:r>
      <w:r w:rsidRPr="008E2246">
        <w:rPr>
          <w:bdr w:val="none" w:sz="0" w:space="0" w:color="auto"/>
          <w:lang w:val="nl-NL" w:eastAsia="nl-NL"/>
        </w:rPr>
        <w:t xml:space="preserve">en. Iedereen maakt weleens fouten en deze kunnen worden voorkomen en gecorrigeerd met relatief eenvoudige ingrepen die worden </w:t>
      </w:r>
      <w:r w:rsidR="0056786F">
        <w:rPr>
          <w:bdr w:val="none" w:sz="0" w:space="0" w:color="auto"/>
          <w:lang w:val="nl-NL" w:eastAsia="nl-NL"/>
        </w:rPr>
        <w:t xml:space="preserve">uitgevoerd binnen </w:t>
      </w:r>
      <w:r w:rsidRPr="008E2246">
        <w:rPr>
          <w:bdr w:val="none" w:sz="0" w:space="0" w:color="auto"/>
          <w:lang w:val="nl-NL" w:eastAsia="nl-NL"/>
        </w:rPr>
        <w:t xml:space="preserve">een ondersteunende schoolcultuur. Het tweede niveau is dat sommige </w:t>
      </w:r>
      <w:r w:rsidR="003D2B8D">
        <w:rPr>
          <w:bdr w:val="none" w:sz="0" w:space="0" w:color="auto"/>
          <w:lang w:val="nl-NL" w:eastAsia="nl-NL"/>
        </w:rPr>
        <w:t>leerling</w:t>
      </w:r>
      <w:r w:rsidRPr="008E2246">
        <w:rPr>
          <w:bdr w:val="none" w:sz="0" w:space="0" w:color="auto"/>
          <w:lang w:val="nl-NL" w:eastAsia="nl-NL"/>
        </w:rPr>
        <w:t xml:space="preserve">en (5-10%) mogelijk meer problematisch gedrag vertonen, maar niet structureel. De interventies gericht op deze groep moeten erop gericht zijn te voorkomen dat deze </w:t>
      </w:r>
      <w:r w:rsidR="0056786F">
        <w:rPr>
          <w:bdr w:val="none" w:sz="0" w:space="0" w:color="auto"/>
          <w:lang w:val="nl-NL" w:eastAsia="nl-NL"/>
        </w:rPr>
        <w:t xml:space="preserve">relatief vaak voorkomende </w:t>
      </w:r>
      <w:r w:rsidRPr="008E2246">
        <w:rPr>
          <w:bdr w:val="none" w:sz="0" w:space="0" w:color="auto"/>
          <w:lang w:val="nl-NL" w:eastAsia="nl-NL"/>
        </w:rPr>
        <w:t xml:space="preserve">incidenten geen structurele gedragsproblemen worden. Enkele </w:t>
      </w:r>
      <w:r w:rsidR="003D2B8D">
        <w:rPr>
          <w:bdr w:val="none" w:sz="0" w:space="0" w:color="auto"/>
          <w:lang w:val="nl-NL" w:eastAsia="nl-NL"/>
        </w:rPr>
        <w:t>leerling</w:t>
      </w:r>
      <w:r w:rsidRPr="008E2246">
        <w:rPr>
          <w:bdr w:val="none" w:sz="0" w:space="0" w:color="auto"/>
          <w:lang w:val="nl-NL" w:eastAsia="nl-NL"/>
        </w:rPr>
        <w:t xml:space="preserve">en (0-5%) hebben ernstige gedragsproblemen en hebben specifieke en </w:t>
      </w:r>
      <w:r w:rsidR="0056786F">
        <w:rPr>
          <w:bdr w:val="none" w:sz="0" w:space="0" w:color="auto"/>
          <w:lang w:val="nl-NL" w:eastAsia="nl-NL"/>
        </w:rPr>
        <w:t xml:space="preserve">intensieve </w:t>
      </w:r>
      <w:r w:rsidRPr="008E2246">
        <w:rPr>
          <w:bdr w:val="none" w:sz="0" w:space="0" w:color="auto"/>
          <w:lang w:val="nl-NL" w:eastAsia="nl-NL"/>
        </w:rPr>
        <w:t xml:space="preserve">begeleiding nodig. De </w:t>
      </w:r>
      <w:r w:rsidRPr="008E2246">
        <w:rPr>
          <w:bdr w:val="none" w:sz="0" w:space="0" w:color="auto"/>
          <w:lang w:val="nl-NL" w:eastAsia="nl-NL"/>
        </w:rPr>
        <w:lastRenderedPageBreak/>
        <w:t xml:space="preserve">PBS-methode benadrukt </w:t>
      </w:r>
      <w:r w:rsidR="0056786F">
        <w:rPr>
          <w:bdr w:val="none" w:sz="0" w:space="0" w:color="auto"/>
          <w:lang w:val="nl-NL" w:eastAsia="nl-NL"/>
        </w:rPr>
        <w:t xml:space="preserve">dat docenten </w:t>
      </w:r>
      <w:r w:rsidRPr="008E2246">
        <w:rPr>
          <w:bdr w:val="none" w:sz="0" w:space="0" w:color="auto"/>
          <w:lang w:val="nl-NL" w:eastAsia="nl-NL"/>
        </w:rPr>
        <w:t xml:space="preserve">niet te veel aandacht </w:t>
      </w:r>
      <w:r w:rsidR="0056786F">
        <w:rPr>
          <w:bdr w:val="none" w:sz="0" w:space="0" w:color="auto"/>
          <w:lang w:val="nl-NL" w:eastAsia="nl-NL"/>
        </w:rPr>
        <w:t xml:space="preserve">moeten </w:t>
      </w:r>
      <w:r w:rsidRPr="008E2246">
        <w:rPr>
          <w:bdr w:val="none" w:sz="0" w:space="0" w:color="auto"/>
          <w:lang w:val="nl-NL" w:eastAsia="nl-NL"/>
        </w:rPr>
        <w:t xml:space="preserve">besteden aan negatief gedrag, omdat dat impliciet fungeert als een "beloning" voor </w:t>
      </w:r>
      <w:r w:rsidR="003D2B8D">
        <w:rPr>
          <w:bdr w:val="none" w:sz="0" w:space="0" w:color="auto"/>
          <w:lang w:val="nl-NL" w:eastAsia="nl-NL"/>
        </w:rPr>
        <w:t>leerling</w:t>
      </w:r>
      <w:r w:rsidRPr="008E2246">
        <w:rPr>
          <w:bdr w:val="none" w:sz="0" w:space="0" w:color="auto"/>
          <w:lang w:val="nl-NL" w:eastAsia="nl-NL"/>
        </w:rPr>
        <w:t xml:space="preserve">en die </w:t>
      </w:r>
      <w:r w:rsidR="0056786F">
        <w:rPr>
          <w:bdr w:val="none" w:sz="0" w:space="0" w:color="auto"/>
          <w:lang w:val="nl-NL" w:eastAsia="nl-NL"/>
        </w:rPr>
        <w:t>(</w:t>
      </w:r>
      <w:r w:rsidRPr="008E2246">
        <w:rPr>
          <w:bdr w:val="none" w:sz="0" w:space="0" w:color="auto"/>
          <w:lang w:val="nl-NL" w:eastAsia="nl-NL"/>
        </w:rPr>
        <w:t>onbewust</w:t>
      </w:r>
      <w:r w:rsidR="0056786F">
        <w:rPr>
          <w:bdr w:val="none" w:sz="0" w:space="0" w:color="auto"/>
          <w:lang w:val="nl-NL" w:eastAsia="nl-NL"/>
        </w:rPr>
        <w:t>)</w:t>
      </w:r>
      <w:r w:rsidRPr="008E2246">
        <w:rPr>
          <w:bdr w:val="none" w:sz="0" w:space="0" w:color="auto"/>
          <w:lang w:val="nl-NL" w:eastAsia="nl-NL"/>
        </w:rPr>
        <w:t xml:space="preserve"> negatief gedrag gebruiken om aandacht te trekken. Ze moeten leren dat negatief gedrag niet wordt beloond, maar positief gedrag wel.</w:t>
      </w:r>
    </w:p>
    <w:p w14:paraId="311E5B8E" w14:textId="0B6F99AC" w:rsidR="008E2246" w:rsidRPr="008E2246" w:rsidRDefault="008E2246" w:rsidP="008E2246">
      <w:pPr>
        <w:pStyle w:val="Standaardtekst"/>
        <w:rPr>
          <w:bdr w:val="none" w:sz="0" w:space="0" w:color="auto"/>
          <w:lang w:val="nl-NL" w:eastAsia="nl-NL"/>
        </w:rPr>
      </w:pPr>
      <w:r w:rsidRPr="008E2246">
        <w:rPr>
          <w:bdr w:val="none" w:sz="0" w:space="0" w:color="auto"/>
          <w:lang w:val="nl-NL" w:eastAsia="nl-NL"/>
        </w:rPr>
        <w:br/>
        <w:t xml:space="preserve">Een laatste </w:t>
      </w:r>
      <w:r w:rsidR="0056786F">
        <w:rPr>
          <w:bdr w:val="none" w:sz="0" w:space="0" w:color="auto"/>
          <w:lang w:val="nl-NL" w:eastAsia="nl-NL"/>
        </w:rPr>
        <w:t xml:space="preserve">soort </w:t>
      </w:r>
      <w:r w:rsidRPr="008E2246">
        <w:rPr>
          <w:bdr w:val="none" w:sz="0" w:space="0" w:color="auto"/>
          <w:lang w:val="nl-NL" w:eastAsia="nl-NL"/>
        </w:rPr>
        <w:t>onderzoek</w:t>
      </w:r>
      <w:r w:rsidR="0056786F">
        <w:rPr>
          <w:bdr w:val="none" w:sz="0" w:space="0" w:color="auto"/>
          <w:lang w:val="nl-NL" w:eastAsia="nl-NL"/>
        </w:rPr>
        <w:t xml:space="preserve">, dat relatief nieuw is, </w:t>
      </w:r>
      <w:r w:rsidRPr="008E2246">
        <w:rPr>
          <w:bdr w:val="none" w:sz="0" w:space="0" w:color="auto"/>
          <w:lang w:val="nl-NL" w:eastAsia="nl-NL"/>
        </w:rPr>
        <w:t xml:space="preserve">betreft </w:t>
      </w:r>
      <w:r w:rsidR="0056786F">
        <w:rPr>
          <w:bdr w:val="none" w:sz="0" w:space="0" w:color="auto"/>
          <w:lang w:val="nl-NL" w:eastAsia="nl-NL"/>
        </w:rPr>
        <w:t xml:space="preserve">nog weer andere </w:t>
      </w:r>
      <w:r w:rsidRPr="008E2246">
        <w:rPr>
          <w:bdr w:val="none" w:sz="0" w:space="0" w:color="auto"/>
          <w:lang w:val="nl-NL" w:eastAsia="nl-NL"/>
        </w:rPr>
        <w:t xml:space="preserve">alternatieve methoden om met conflicten en negatief gedrag om te gaan. Deze methoden worden </w:t>
      </w:r>
      <w:r w:rsidR="00A13577">
        <w:rPr>
          <w:bdr w:val="none" w:sz="0" w:space="0" w:color="auto"/>
          <w:lang w:val="nl-NL" w:eastAsia="nl-NL"/>
        </w:rPr>
        <w:t>“</w:t>
      </w:r>
      <w:r w:rsidRPr="008E2246">
        <w:rPr>
          <w:bdr w:val="none" w:sz="0" w:space="0" w:color="auto"/>
          <w:lang w:val="nl-NL" w:eastAsia="nl-NL"/>
        </w:rPr>
        <w:t>herstellend</w:t>
      </w:r>
      <w:r w:rsidR="00A13577">
        <w:rPr>
          <w:bdr w:val="none" w:sz="0" w:space="0" w:color="auto"/>
          <w:lang w:val="nl-NL" w:eastAsia="nl-NL"/>
        </w:rPr>
        <w:t>”</w:t>
      </w:r>
      <w:r w:rsidRPr="008E2246">
        <w:rPr>
          <w:bdr w:val="none" w:sz="0" w:space="0" w:color="auto"/>
          <w:lang w:val="nl-NL" w:eastAsia="nl-NL"/>
        </w:rPr>
        <w:t xml:space="preserve"> </w:t>
      </w:r>
      <w:r w:rsidR="0056786F">
        <w:rPr>
          <w:bdr w:val="none" w:sz="0" w:space="0" w:color="auto"/>
          <w:lang w:val="nl-NL" w:eastAsia="nl-NL"/>
        </w:rPr>
        <w:t xml:space="preserve">of “restauratief” </w:t>
      </w:r>
      <w:r w:rsidRPr="008E2246">
        <w:rPr>
          <w:bdr w:val="none" w:sz="0" w:space="0" w:color="auto"/>
          <w:lang w:val="nl-NL" w:eastAsia="nl-NL"/>
        </w:rPr>
        <w:t xml:space="preserve">genoemd en ze hebben een </w:t>
      </w:r>
      <w:r w:rsidR="0056786F">
        <w:rPr>
          <w:bdr w:val="none" w:sz="0" w:space="0" w:color="auto"/>
          <w:lang w:val="nl-NL" w:eastAsia="nl-NL"/>
        </w:rPr>
        <w:t>niet-de-</w:t>
      </w:r>
      <w:r w:rsidRPr="008E2246">
        <w:rPr>
          <w:bdr w:val="none" w:sz="0" w:space="0" w:color="auto"/>
          <w:lang w:val="nl-NL" w:eastAsia="nl-NL"/>
        </w:rPr>
        <w:t>schuld</w:t>
      </w:r>
      <w:r w:rsidR="0056786F">
        <w:rPr>
          <w:bdr w:val="none" w:sz="0" w:space="0" w:color="auto"/>
          <w:lang w:val="nl-NL" w:eastAsia="nl-NL"/>
        </w:rPr>
        <w:t>-geven</w:t>
      </w:r>
      <w:r w:rsidRPr="008E2246">
        <w:rPr>
          <w:bdr w:val="none" w:sz="0" w:space="0" w:color="auto"/>
          <w:lang w:val="nl-NL" w:eastAsia="nl-NL"/>
        </w:rPr>
        <w:t xml:space="preserve"> </w:t>
      </w:r>
      <w:r w:rsidR="0056786F">
        <w:rPr>
          <w:bdr w:val="none" w:sz="0" w:space="0" w:color="auto"/>
          <w:lang w:val="nl-NL" w:eastAsia="nl-NL"/>
        </w:rPr>
        <w:t xml:space="preserve">(“no-blame”) </w:t>
      </w:r>
      <w:r w:rsidRPr="008E2246">
        <w:rPr>
          <w:bdr w:val="none" w:sz="0" w:space="0" w:color="auto"/>
          <w:lang w:val="nl-NL" w:eastAsia="nl-NL"/>
        </w:rPr>
        <w:t xml:space="preserve">perspectief (Zehr, Claassen). </w:t>
      </w:r>
      <w:r w:rsidR="00A13577">
        <w:rPr>
          <w:bdr w:val="none" w:sz="0" w:space="0" w:color="auto"/>
          <w:lang w:val="nl-NL" w:eastAsia="nl-NL"/>
        </w:rPr>
        <w:t>“</w:t>
      </w:r>
      <w:r w:rsidR="0056786F">
        <w:rPr>
          <w:bdr w:val="none" w:sz="0" w:space="0" w:color="auto"/>
          <w:lang w:val="nl-NL" w:eastAsia="nl-NL"/>
        </w:rPr>
        <w:t>No-blame</w:t>
      </w:r>
      <w:r w:rsidR="00A13577">
        <w:rPr>
          <w:bdr w:val="none" w:sz="0" w:space="0" w:color="auto"/>
          <w:lang w:val="nl-NL" w:eastAsia="nl-NL"/>
        </w:rPr>
        <w:t>”</w:t>
      </w:r>
      <w:r w:rsidRPr="008E2246">
        <w:rPr>
          <w:bdr w:val="none" w:sz="0" w:space="0" w:color="auto"/>
          <w:lang w:val="nl-NL" w:eastAsia="nl-NL"/>
        </w:rPr>
        <w:t xml:space="preserve"> betekent dat de school begrijpt dat pesten en uitsluiting te wijten is aan groepsmechanismen en mogelijk aan persoonlijk trauma, en dat het niet zal werken als </w:t>
      </w:r>
      <w:r w:rsidR="00504E8B">
        <w:rPr>
          <w:bdr w:val="none" w:sz="0" w:space="0" w:color="auto"/>
          <w:lang w:val="nl-NL" w:eastAsia="nl-NL"/>
        </w:rPr>
        <w:t>men</w:t>
      </w:r>
      <w:r w:rsidRPr="008E2246">
        <w:rPr>
          <w:bdr w:val="none" w:sz="0" w:space="0" w:color="auto"/>
          <w:lang w:val="nl-NL" w:eastAsia="nl-NL"/>
        </w:rPr>
        <w:t xml:space="preserve"> de dader de schuld geeft. Het probleem en gedrag moeten in context worden opgelost. Restauratieve methoden proberen de beschadigde en niet-constructieve interactie tussen conflicterende personen te </w:t>
      </w:r>
      <w:r w:rsidR="00A13577">
        <w:rPr>
          <w:bdr w:val="none" w:sz="0" w:space="0" w:color="auto"/>
          <w:lang w:val="nl-NL" w:eastAsia="nl-NL"/>
        </w:rPr>
        <w:t>“</w:t>
      </w:r>
      <w:r w:rsidRPr="008E2246">
        <w:rPr>
          <w:bdr w:val="none" w:sz="0" w:space="0" w:color="auto"/>
          <w:lang w:val="nl-NL" w:eastAsia="nl-NL"/>
        </w:rPr>
        <w:t>herstellen</w:t>
      </w:r>
      <w:r w:rsidR="00A13577">
        <w:rPr>
          <w:bdr w:val="none" w:sz="0" w:space="0" w:color="auto"/>
          <w:lang w:val="nl-NL" w:eastAsia="nl-NL"/>
        </w:rPr>
        <w:t>”</w:t>
      </w:r>
      <w:r w:rsidRPr="008E2246">
        <w:rPr>
          <w:bdr w:val="none" w:sz="0" w:space="0" w:color="auto"/>
          <w:lang w:val="nl-NL" w:eastAsia="nl-NL"/>
        </w:rPr>
        <w:t xml:space="preserve"> door de sociale omgeving erbij te betrekken, zoals andere leerlingen, andere leerkrachten en ouders. De initiatiefnemers van conflicten of negatief gedrag krijgen niet de schuld, maar zijn betrokken als medeontwikkelaars van oplossingen. Populaire herstelmethoden zijn "</w:t>
      </w:r>
      <w:r w:rsidR="0056786F">
        <w:rPr>
          <w:bdr w:val="none" w:sz="0" w:space="0" w:color="auto"/>
          <w:lang w:val="nl-NL" w:eastAsia="nl-NL"/>
        </w:rPr>
        <w:t>Echt Recht” sessies (</w:t>
      </w:r>
      <w:r w:rsidRPr="008E2246">
        <w:rPr>
          <w:bdr w:val="none" w:sz="0" w:space="0" w:color="auto"/>
          <w:lang w:val="nl-NL" w:eastAsia="nl-NL"/>
        </w:rPr>
        <w:t>Real Justice Sessions</w:t>
      </w:r>
      <w:r w:rsidR="0056786F">
        <w:rPr>
          <w:bdr w:val="none" w:sz="0" w:space="0" w:color="auto"/>
          <w:lang w:val="nl-NL" w:eastAsia="nl-NL"/>
        </w:rPr>
        <w:t>)</w:t>
      </w:r>
      <w:r w:rsidRPr="008E2246">
        <w:rPr>
          <w:bdr w:val="none" w:sz="0" w:space="0" w:color="auto"/>
          <w:lang w:val="nl-NL" w:eastAsia="nl-NL"/>
        </w:rPr>
        <w:t xml:space="preserve"> waarbij de daders en slachtoffers, hun leeftijdsgenoten en verantwoordelijke volwassenen worden uitgenodigd voor een of meer sessies om te bespreken en te beslissen hoe "gerechtigheid" tot stand kan worden gebracht in geëscaleerde conflicten. Een andere aankomende methode is "Undercover Teams"; kleine teams van </w:t>
      </w:r>
      <w:r w:rsidR="003D2B8D">
        <w:rPr>
          <w:bdr w:val="none" w:sz="0" w:space="0" w:color="auto"/>
          <w:lang w:val="nl-NL" w:eastAsia="nl-NL"/>
        </w:rPr>
        <w:t>leerling</w:t>
      </w:r>
      <w:r w:rsidRPr="008E2246">
        <w:rPr>
          <w:bdr w:val="none" w:sz="0" w:space="0" w:color="auto"/>
          <w:lang w:val="nl-NL" w:eastAsia="nl-NL"/>
        </w:rPr>
        <w:t xml:space="preserve">en die </w:t>
      </w:r>
      <w:r w:rsidR="00A13577">
        <w:rPr>
          <w:bdr w:val="none" w:sz="0" w:space="0" w:color="auto"/>
          <w:lang w:val="nl-NL" w:eastAsia="nl-NL"/>
        </w:rPr>
        <w:t>“</w:t>
      </w:r>
      <w:r w:rsidRPr="008E2246">
        <w:rPr>
          <w:bdr w:val="none" w:sz="0" w:space="0" w:color="auto"/>
          <w:lang w:val="nl-NL" w:eastAsia="nl-NL"/>
        </w:rPr>
        <w:t>in het geheim</w:t>
      </w:r>
      <w:r w:rsidR="00A13577">
        <w:rPr>
          <w:bdr w:val="none" w:sz="0" w:space="0" w:color="auto"/>
          <w:lang w:val="nl-NL" w:eastAsia="nl-NL"/>
        </w:rPr>
        <w:t>”</w:t>
      </w:r>
      <w:r w:rsidRPr="008E2246">
        <w:rPr>
          <w:bdr w:val="none" w:sz="0" w:space="0" w:color="auto"/>
          <w:lang w:val="nl-NL" w:eastAsia="nl-NL"/>
        </w:rPr>
        <w:t xml:space="preserve"> samenwerken om problematische situaties in hun klas op te lossen. Zowel pestkop als slachtoffer maken deel uit van het team, naast enkele invloedrijke </w:t>
      </w:r>
      <w:r w:rsidR="0056786F">
        <w:rPr>
          <w:bdr w:val="none" w:sz="0" w:space="0" w:color="auto"/>
          <w:lang w:val="nl-NL" w:eastAsia="nl-NL"/>
        </w:rPr>
        <w:t>klasgenoten</w:t>
      </w:r>
      <w:r w:rsidRPr="008E2246">
        <w:rPr>
          <w:bdr w:val="none" w:sz="0" w:space="0" w:color="auto"/>
          <w:lang w:val="nl-NL" w:eastAsia="nl-NL"/>
        </w:rPr>
        <w:t xml:space="preserve">. Hoewel het onderzoek naar herstelinterventies </w:t>
      </w:r>
      <w:r w:rsidR="0056786F">
        <w:rPr>
          <w:bdr w:val="none" w:sz="0" w:space="0" w:color="auto"/>
          <w:lang w:val="nl-NL" w:eastAsia="nl-NL"/>
        </w:rPr>
        <w:t xml:space="preserve">nog vrij nieuw </w:t>
      </w:r>
      <w:r w:rsidRPr="008E2246">
        <w:rPr>
          <w:bdr w:val="none" w:sz="0" w:space="0" w:color="auto"/>
          <w:lang w:val="nl-NL" w:eastAsia="nl-NL"/>
        </w:rPr>
        <w:t>is en nog niet grootschalig, lijken deze benaderingen veelbelovend.</w:t>
      </w:r>
    </w:p>
    <w:p w14:paraId="282152AC" w14:textId="77777777" w:rsidR="00562B49" w:rsidRPr="008E2246" w:rsidRDefault="00562B49" w:rsidP="00486655">
      <w:pPr>
        <w:rPr>
          <w:lang w:val="nl-NL"/>
        </w:rPr>
      </w:pPr>
    </w:p>
    <w:p w14:paraId="216D4C0E" w14:textId="79122342" w:rsidR="00562B49" w:rsidRPr="008E2246" w:rsidRDefault="00562B49" w:rsidP="00486655">
      <w:pPr>
        <w:pStyle w:val="Kop3"/>
        <w:rPr>
          <w:lang w:val="nl-NL"/>
        </w:rPr>
      </w:pPr>
      <w:bookmarkStart w:id="12" w:name="_Toc37415259"/>
      <w:r w:rsidRPr="008E2246">
        <w:rPr>
          <w:lang w:val="nl-NL"/>
        </w:rPr>
        <w:t xml:space="preserve">5. </w:t>
      </w:r>
      <w:r w:rsidR="008E2246" w:rsidRPr="008E2246">
        <w:rPr>
          <w:lang w:val="nl-NL"/>
        </w:rPr>
        <w:t>Focus op schoolcultuur en preventie</w:t>
      </w:r>
      <w:bookmarkEnd w:id="12"/>
    </w:p>
    <w:p w14:paraId="07F8C0F0" w14:textId="358D82C9" w:rsidR="008E2246" w:rsidRPr="008E2246" w:rsidRDefault="008E2246" w:rsidP="008E2246">
      <w:pPr>
        <w:pStyle w:val="Standaardtekst"/>
        <w:rPr>
          <w:bdr w:val="none" w:sz="0" w:space="0" w:color="auto"/>
          <w:lang w:val="nl-NL" w:eastAsia="nl-NL"/>
        </w:rPr>
      </w:pPr>
      <w:r w:rsidRPr="008E2246">
        <w:rPr>
          <w:bdr w:val="none" w:sz="0" w:space="0" w:color="auto"/>
          <w:lang w:val="nl-NL" w:eastAsia="nl-NL"/>
        </w:rPr>
        <w:t xml:space="preserve">Een goed schoolbeleid richt zich minstens zo goed op preventie (het creëren van een positief schoolklimaat, niet alleen het voorkomen van negatief gedrag) als op het afhandelen van incidenten. Incidenten zullen altijd plaatsvinden, maar moeten worden gezien in de bredere context van kleine </w:t>
      </w:r>
      <w:r w:rsidR="0056786F">
        <w:rPr>
          <w:bdr w:val="none" w:sz="0" w:space="0" w:color="auto"/>
          <w:lang w:val="nl-NL" w:eastAsia="nl-NL"/>
        </w:rPr>
        <w:t xml:space="preserve">en grotere </w:t>
      </w:r>
      <w:r w:rsidRPr="008E2246">
        <w:rPr>
          <w:bdr w:val="none" w:sz="0" w:space="0" w:color="auto"/>
          <w:lang w:val="nl-NL" w:eastAsia="nl-NL"/>
        </w:rPr>
        <w:t>groepsprocessen en de invloed van het grotere schoolsysteem / routine.</w:t>
      </w:r>
      <w:r w:rsidRPr="008E2246">
        <w:rPr>
          <w:bdr w:val="none" w:sz="0" w:space="0" w:color="auto"/>
          <w:lang w:val="nl-NL" w:eastAsia="nl-NL"/>
        </w:rPr>
        <w:br/>
      </w:r>
      <w:r w:rsidRPr="008E2246">
        <w:rPr>
          <w:bdr w:val="none" w:sz="0" w:space="0" w:color="auto"/>
          <w:lang w:val="nl-NL" w:eastAsia="nl-NL"/>
        </w:rPr>
        <w:lastRenderedPageBreak/>
        <w:t>Er zijn twee onderzoek</w:t>
      </w:r>
      <w:r w:rsidR="0056786F">
        <w:rPr>
          <w:bdr w:val="none" w:sz="0" w:space="0" w:color="auto"/>
          <w:lang w:val="nl-NL" w:eastAsia="nl-NL"/>
        </w:rPr>
        <w:t>scholen</w:t>
      </w:r>
      <w:r w:rsidRPr="008E2246">
        <w:rPr>
          <w:bdr w:val="none" w:sz="0" w:space="0" w:color="auto"/>
          <w:lang w:val="nl-NL" w:eastAsia="nl-NL"/>
        </w:rPr>
        <w:t xml:space="preserve"> die zich hierop richten. Een onderzoekschool richt zich op </w:t>
      </w:r>
      <w:r w:rsidR="00A13577">
        <w:rPr>
          <w:bdr w:val="none" w:sz="0" w:space="0" w:color="auto"/>
          <w:lang w:val="nl-NL" w:eastAsia="nl-NL"/>
        </w:rPr>
        <w:t>“</w:t>
      </w:r>
      <w:r w:rsidRPr="008E2246">
        <w:rPr>
          <w:bdr w:val="none" w:sz="0" w:space="0" w:color="auto"/>
          <w:lang w:val="nl-NL" w:eastAsia="nl-NL"/>
        </w:rPr>
        <w:t>prosociaal gedrag</w:t>
      </w:r>
      <w:r w:rsidR="00A13577">
        <w:rPr>
          <w:bdr w:val="none" w:sz="0" w:space="0" w:color="auto"/>
          <w:lang w:val="nl-NL" w:eastAsia="nl-NL"/>
        </w:rPr>
        <w:t>”</w:t>
      </w:r>
      <w:r w:rsidRPr="008E2246">
        <w:rPr>
          <w:bdr w:val="none" w:sz="0" w:space="0" w:color="auto"/>
          <w:lang w:val="nl-NL" w:eastAsia="nl-NL"/>
        </w:rPr>
        <w:t xml:space="preserve"> of </w:t>
      </w:r>
      <w:r w:rsidR="00A13577">
        <w:rPr>
          <w:bdr w:val="none" w:sz="0" w:space="0" w:color="auto"/>
          <w:lang w:val="nl-NL" w:eastAsia="nl-NL"/>
        </w:rPr>
        <w:t>“</w:t>
      </w:r>
      <w:r w:rsidRPr="008E2246">
        <w:rPr>
          <w:bdr w:val="none" w:sz="0" w:space="0" w:color="auto"/>
          <w:lang w:val="nl-NL" w:eastAsia="nl-NL"/>
        </w:rPr>
        <w:t>prosocialiteit</w:t>
      </w:r>
      <w:r w:rsidR="00A13577">
        <w:rPr>
          <w:bdr w:val="none" w:sz="0" w:space="0" w:color="auto"/>
          <w:lang w:val="nl-NL" w:eastAsia="nl-NL"/>
        </w:rPr>
        <w:t>”</w:t>
      </w:r>
      <w:r w:rsidRPr="008E2246">
        <w:rPr>
          <w:bdr w:val="none" w:sz="0" w:space="0" w:color="auto"/>
          <w:lang w:val="nl-NL" w:eastAsia="nl-NL"/>
        </w:rPr>
        <w:t xml:space="preserve">. Deze theorie stelt dat kinderen een natuurlijke neiging hebben om sociaal te zijn, en meer specifiek om dingen te delen, elkaar te helpen en te troosten wanneer iemand anders in nood is (Dunfield, Gulshkova). Om de een of andere reden worden dergelijke </w:t>
      </w:r>
      <w:r w:rsidR="00A13577">
        <w:rPr>
          <w:bdr w:val="none" w:sz="0" w:space="0" w:color="auto"/>
          <w:lang w:val="nl-NL" w:eastAsia="nl-NL"/>
        </w:rPr>
        <w:t>“</w:t>
      </w:r>
      <w:r w:rsidRPr="008E2246">
        <w:rPr>
          <w:bdr w:val="none" w:sz="0" w:space="0" w:color="auto"/>
          <w:lang w:val="nl-NL" w:eastAsia="nl-NL"/>
        </w:rPr>
        <w:t>prosociale</w:t>
      </w:r>
      <w:r w:rsidR="00A13577">
        <w:rPr>
          <w:bdr w:val="none" w:sz="0" w:space="0" w:color="auto"/>
          <w:lang w:val="nl-NL" w:eastAsia="nl-NL"/>
        </w:rPr>
        <w:t>”</w:t>
      </w:r>
      <w:r w:rsidRPr="008E2246">
        <w:rPr>
          <w:bdr w:val="none" w:sz="0" w:space="0" w:color="auto"/>
          <w:lang w:val="nl-NL" w:eastAsia="nl-NL"/>
        </w:rPr>
        <w:t xml:space="preserve"> neigingen later in het leven uitgehold en nemen meer egoïstische neigingen (die </w:t>
      </w:r>
      <w:r w:rsidR="00AB5BEA">
        <w:rPr>
          <w:bdr w:val="none" w:sz="0" w:space="0" w:color="auto"/>
          <w:lang w:val="nl-NL" w:eastAsia="nl-NL"/>
        </w:rPr>
        <w:t xml:space="preserve">overigens </w:t>
      </w:r>
      <w:r w:rsidRPr="008E2246">
        <w:rPr>
          <w:bdr w:val="none" w:sz="0" w:space="0" w:color="auto"/>
          <w:lang w:val="nl-NL" w:eastAsia="nl-NL"/>
        </w:rPr>
        <w:t xml:space="preserve">tot op zekere hoogte </w:t>
      </w:r>
      <w:r w:rsidR="00AB5BEA">
        <w:rPr>
          <w:bdr w:val="none" w:sz="0" w:space="0" w:color="auto"/>
          <w:lang w:val="nl-NL" w:eastAsia="nl-NL"/>
        </w:rPr>
        <w:t xml:space="preserve">ook </w:t>
      </w:r>
      <w:r w:rsidRPr="008E2246">
        <w:rPr>
          <w:bdr w:val="none" w:sz="0" w:space="0" w:color="auto"/>
          <w:lang w:val="nl-NL" w:eastAsia="nl-NL"/>
        </w:rPr>
        <w:t xml:space="preserve">natuurlijk lijken) de overhand. De prosociale pedagogische benadering stelt dat kinderen zowel </w:t>
      </w:r>
      <w:r w:rsidRPr="00AB5BEA">
        <w:rPr>
          <w:i/>
          <w:iCs/>
          <w:bdr w:val="none" w:sz="0" w:space="0" w:color="auto"/>
          <w:lang w:val="nl-NL" w:eastAsia="nl-NL"/>
        </w:rPr>
        <w:t>kennis</w:t>
      </w:r>
      <w:r w:rsidRPr="008E2246">
        <w:rPr>
          <w:bdr w:val="none" w:sz="0" w:space="0" w:color="auto"/>
          <w:lang w:val="nl-NL" w:eastAsia="nl-NL"/>
        </w:rPr>
        <w:t xml:space="preserve"> moeten leren (weten wanneer </w:t>
      </w:r>
      <w:r w:rsidR="00AB5BEA">
        <w:rPr>
          <w:bdr w:val="none" w:sz="0" w:space="0" w:color="auto"/>
          <w:lang w:val="nl-NL" w:eastAsia="nl-NL"/>
        </w:rPr>
        <w:t xml:space="preserve">te </w:t>
      </w:r>
      <w:r w:rsidRPr="008E2246">
        <w:rPr>
          <w:bdr w:val="none" w:sz="0" w:space="0" w:color="auto"/>
          <w:lang w:val="nl-NL" w:eastAsia="nl-NL"/>
        </w:rPr>
        <w:t xml:space="preserve">delen, </w:t>
      </w:r>
      <w:r w:rsidR="00AB5BEA">
        <w:rPr>
          <w:bdr w:val="none" w:sz="0" w:space="0" w:color="auto"/>
          <w:lang w:val="nl-NL" w:eastAsia="nl-NL"/>
        </w:rPr>
        <w:t xml:space="preserve">of mensen </w:t>
      </w:r>
      <w:r w:rsidRPr="008E2246">
        <w:rPr>
          <w:bdr w:val="none" w:sz="0" w:space="0" w:color="auto"/>
          <w:lang w:val="nl-NL" w:eastAsia="nl-NL"/>
        </w:rPr>
        <w:t xml:space="preserve">hulp nodig hebben), </w:t>
      </w:r>
      <w:r w:rsidRPr="00AB5BEA">
        <w:rPr>
          <w:i/>
          <w:iCs/>
          <w:bdr w:val="none" w:sz="0" w:space="0" w:color="auto"/>
          <w:lang w:val="nl-NL" w:eastAsia="nl-NL"/>
        </w:rPr>
        <w:t>motivatie</w:t>
      </w:r>
      <w:r w:rsidRPr="008E2246">
        <w:rPr>
          <w:bdr w:val="none" w:sz="0" w:space="0" w:color="auto"/>
          <w:lang w:val="nl-NL" w:eastAsia="nl-NL"/>
        </w:rPr>
        <w:t xml:space="preserve"> (geneigd zijn om te delen, hulp bieden wanneer anderen dat nodig hebben) en </w:t>
      </w:r>
      <w:r w:rsidRPr="00AB5BEA">
        <w:rPr>
          <w:i/>
          <w:iCs/>
          <w:bdr w:val="none" w:sz="0" w:space="0" w:color="auto"/>
          <w:lang w:val="nl-NL" w:eastAsia="nl-NL"/>
        </w:rPr>
        <w:t>vaardigheden</w:t>
      </w:r>
      <w:r w:rsidRPr="008E2246">
        <w:rPr>
          <w:bdr w:val="none" w:sz="0" w:space="0" w:color="auto"/>
          <w:lang w:val="nl-NL" w:eastAsia="nl-NL"/>
        </w:rPr>
        <w:t xml:space="preserve"> (om te kunnen beoordelen wanneer ze </w:t>
      </w:r>
      <w:r w:rsidR="00AB5BEA">
        <w:rPr>
          <w:bdr w:val="none" w:sz="0" w:space="0" w:color="auto"/>
          <w:lang w:val="nl-NL" w:eastAsia="nl-NL"/>
        </w:rPr>
        <w:t xml:space="preserve">kunnen </w:t>
      </w:r>
      <w:r w:rsidRPr="008E2246">
        <w:rPr>
          <w:bdr w:val="none" w:sz="0" w:space="0" w:color="auto"/>
          <w:lang w:val="nl-NL" w:eastAsia="nl-NL"/>
        </w:rPr>
        <w:t xml:space="preserve">delen, helpen of troosten </w:t>
      </w:r>
      <w:r w:rsidR="00AB5BEA">
        <w:rPr>
          <w:bdr w:val="none" w:sz="0" w:space="0" w:color="auto"/>
          <w:lang w:val="nl-NL" w:eastAsia="nl-NL"/>
        </w:rPr>
        <w:t xml:space="preserve">en of dit </w:t>
      </w:r>
      <w:r w:rsidRPr="008E2246">
        <w:rPr>
          <w:bdr w:val="none" w:sz="0" w:space="0" w:color="auto"/>
          <w:lang w:val="nl-NL" w:eastAsia="nl-NL"/>
        </w:rPr>
        <w:t xml:space="preserve">de behoefte </w:t>
      </w:r>
      <w:r w:rsidR="00AB5BEA">
        <w:rPr>
          <w:bdr w:val="none" w:sz="0" w:space="0" w:color="auto"/>
          <w:lang w:val="nl-NL" w:eastAsia="nl-NL"/>
        </w:rPr>
        <w:t xml:space="preserve">oplost als </w:t>
      </w:r>
      <w:r w:rsidR="00504E8B">
        <w:rPr>
          <w:bdr w:val="none" w:sz="0" w:space="0" w:color="auto"/>
          <w:lang w:val="nl-NL" w:eastAsia="nl-NL"/>
        </w:rPr>
        <w:t xml:space="preserve">men </w:t>
      </w:r>
      <w:r w:rsidR="00AB5BEA">
        <w:rPr>
          <w:bdr w:val="none" w:sz="0" w:space="0" w:color="auto"/>
          <w:lang w:val="nl-NL" w:eastAsia="nl-NL"/>
        </w:rPr>
        <w:t xml:space="preserve">dit </w:t>
      </w:r>
      <w:r w:rsidRPr="008E2246">
        <w:rPr>
          <w:bdr w:val="none" w:sz="0" w:space="0" w:color="auto"/>
          <w:lang w:val="nl-NL" w:eastAsia="nl-NL"/>
        </w:rPr>
        <w:t xml:space="preserve">in specifieke situaties </w:t>
      </w:r>
      <w:r w:rsidR="00AB5BEA">
        <w:rPr>
          <w:bdr w:val="none" w:sz="0" w:space="0" w:color="auto"/>
          <w:lang w:val="nl-NL" w:eastAsia="nl-NL"/>
        </w:rPr>
        <w:t>doet</w:t>
      </w:r>
      <w:r w:rsidRPr="008E2246">
        <w:rPr>
          <w:bdr w:val="none" w:sz="0" w:space="0" w:color="auto"/>
          <w:lang w:val="nl-NL" w:eastAsia="nl-NL"/>
        </w:rPr>
        <w:t xml:space="preserve">). De prosociale methode is gericht op het </w:t>
      </w:r>
      <w:r w:rsidR="00AB5BEA">
        <w:rPr>
          <w:bdr w:val="none" w:sz="0" w:space="0" w:color="auto"/>
          <w:lang w:val="nl-NL" w:eastAsia="nl-NL"/>
        </w:rPr>
        <w:t xml:space="preserve">onderzoeken op welke punten </w:t>
      </w:r>
      <w:r w:rsidRPr="008E2246">
        <w:rPr>
          <w:bdr w:val="none" w:sz="0" w:space="0" w:color="auto"/>
          <w:lang w:val="nl-NL" w:eastAsia="nl-NL"/>
        </w:rPr>
        <w:t>de leerlingen verbeter</w:t>
      </w:r>
      <w:r w:rsidR="00AB5BEA">
        <w:rPr>
          <w:bdr w:val="none" w:sz="0" w:space="0" w:color="auto"/>
          <w:lang w:val="nl-NL" w:eastAsia="nl-NL"/>
        </w:rPr>
        <w:t xml:space="preserve">ing nodig hebben </w:t>
      </w:r>
      <w:r w:rsidRPr="008E2246">
        <w:rPr>
          <w:bdr w:val="none" w:sz="0" w:space="0" w:color="auto"/>
          <w:lang w:val="nl-NL" w:eastAsia="nl-NL"/>
        </w:rPr>
        <w:t xml:space="preserve">en op het aanbieden van interventies op maat om </w:t>
      </w:r>
      <w:r w:rsidR="00AB5BEA">
        <w:rPr>
          <w:bdr w:val="none" w:sz="0" w:space="0" w:color="auto"/>
          <w:lang w:val="nl-NL" w:eastAsia="nl-NL"/>
        </w:rPr>
        <w:t xml:space="preserve">die </w:t>
      </w:r>
      <w:r w:rsidRPr="008E2246">
        <w:rPr>
          <w:bdr w:val="none" w:sz="0" w:space="0" w:color="auto"/>
          <w:lang w:val="nl-NL" w:eastAsia="nl-NL"/>
        </w:rPr>
        <w:t xml:space="preserve">vaardigheden te leren. Tegelijkertijd erkent de prosociale methode dat dit niet in het vacuüm van een school plaatsvindt; de school maakt deel uit van een bredere gemeenschap en van sociale en culturele normen die ook van invloed zijn op de mate en manier waarop prosocialiteit binnen en buiten groepen wordt uitgeoefend. De prosociale methode heeft daarom ook veel waarde gehecht aan het creëren van een </w:t>
      </w:r>
      <w:r w:rsidR="00A13577">
        <w:rPr>
          <w:bdr w:val="none" w:sz="0" w:space="0" w:color="auto"/>
          <w:lang w:val="nl-NL" w:eastAsia="nl-NL"/>
        </w:rPr>
        <w:t>“</w:t>
      </w:r>
      <w:r w:rsidRPr="008E2246">
        <w:rPr>
          <w:bdr w:val="none" w:sz="0" w:space="0" w:color="auto"/>
          <w:lang w:val="nl-NL" w:eastAsia="nl-NL"/>
        </w:rPr>
        <w:t>pedagogische gemeenschap</w:t>
      </w:r>
      <w:r w:rsidR="00A13577">
        <w:rPr>
          <w:bdr w:val="none" w:sz="0" w:space="0" w:color="auto"/>
          <w:lang w:val="nl-NL" w:eastAsia="nl-NL"/>
        </w:rPr>
        <w:t>”</w:t>
      </w:r>
      <w:r w:rsidRPr="008E2246">
        <w:rPr>
          <w:bdr w:val="none" w:sz="0" w:space="0" w:color="auto"/>
          <w:lang w:val="nl-NL" w:eastAsia="nl-NL"/>
        </w:rPr>
        <w:t xml:space="preserve"> binnen de school, maar ook met ouders en </w:t>
      </w:r>
      <w:r w:rsidR="0055458D">
        <w:rPr>
          <w:bdr w:val="none" w:sz="0" w:space="0" w:color="auto"/>
          <w:lang w:val="nl-NL" w:eastAsia="nl-NL"/>
        </w:rPr>
        <w:t>wijk</w:t>
      </w:r>
      <w:r w:rsidRPr="008E2246">
        <w:rPr>
          <w:bdr w:val="none" w:sz="0" w:space="0" w:color="auto"/>
          <w:lang w:val="nl-NL" w:eastAsia="nl-NL"/>
        </w:rPr>
        <w:t xml:space="preserve">groepen en </w:t>
      </w:r>
      <w:r w:rsidR="0055458D">
        <w:rPr>
          <w:bdr w:val="none" w:sz="0" w:space="0" w:color="auto"/>
          <w:lang w:val="nl-NL" w:eastAsia="nl-NL"/>
        </w:rPr>
        <w:t xml:space="preserve">hun </w:t>
      </w:r>
      <w:r w:rsidRPr="008E2246">
        <w:rPr>
          <w:bdr w:val="none" w:sz="0" w:space="0" w:color="auto"/>
          <w:lang w:val="nl-NL" w:eastAsia="nl-NL"/>
        </w:rPr>
        <w:t>leiders.</w:t>
      </w:r>
      <w:r w:rsidRPr="008E2246">
        <w:rPr>
          <w:bdr w:val="none" w:sz="0" w:space="0" w:color="auto"/>
          <w:lang w:val="nl-NL" w:eastAsia="nl-NL"/>
        </w:rPr>
        <w:br/>
        <w:t>Een tweede onderzoeks</w:t>
      </w:r>
      <w:r w:rsidR="0055458D">
        <w:rPr>
          <w:bdr w:val="none" w:sz="0" w:space="0" w:color="auto"/>
          <w:lang w:val="nl-NL" w:eastAsia="nl-NL"/>
        </w:rPr>
        <w:t>chool</w:t>
      </w:r>
      <w:r w:rsidRPr="008E2246">
        <w:rPr>
          <w:bdr w:val="none" w:sz="0" w:space="0" w:color="auto"/>
          <w:lang w:val="nl-NL" w:eastAsia="nl-NL"/>
        </w:rPr>
        <w:t xml:space="preserve"> op dit gebied </w:t>
      </w:r>
      <w:r w:rsidR="0055458D">
        <w:rPr>
          <w:bdr w:val="none" w:sz="0" w:space="0" w:color="auto"/>
          <w:lang w:val="nl-NL" w:eastAsia="nl-NL"/>
        </w:rPr>
        <w:t xml:space="preserve">doet </w:t>
      </w:r>
      <w:r w:rsidRPr="008E2246">
        <w:rPr>
          <w:bdr w:val="none" w:sz="0" w:space="0" w:color="auto"/>
          <w:lang w:val="nl-NL" w:eastAsia="nl-NL"/>
        </w:rPr>
        <w:t>onderzoek naar een gemeenschapsaanpak</w:t>
      </w:r>
      <w:r w:rsidR="0055458D">
        <w:rPr>
          <w:bdr w:val="none" w:sz="0" w:space="0" w:color="auto"/>
          <w:lang w:val="nl-NL" w:eastAsia="nl-NL"/>
        </w:rPr>
        <w:t xml:space="preserve"> (“community approach”)</w:t>
      </w:r>
      <w:r w:rsidRPr="008E2246">
        <w:rPr>
          <w:bdr w:val="none" w:sz="0" w:space="0" w:color="auto"/>
          <w:lang w:val="nl-NL" w:eastAsia="nl-NL"/>
        </w:rPr>
        <w:t xml:space="preserve">. Deze aanpak brengt het idee van een pedagogische gemeenschap een stap verder. In de meeste </w:t>
      </w:r>
      <w:r w:rsidR="0055458D">
        <w:rPr>
          <w:bdr w:val="none" w:sz="0" w:space="0" w:color="auto"/>
          <w:lang w:val="nl-NL" w:eastAsia="nl-NL"/>
        </w:rPr>
        <w:t>community approaches</w:t>
      </w:r>
      <w:r w:rsidRPr="008E2246">
        <w:rPr>
          <w:bdr w:val="none" w:sz="0" w:space="0" w:color="auto"/>
          <w:lang w:val="nl-NL" w:eastAsia="nl-NL"/>
        </w:rPr>
        <w:t xml:space="preserve"> is </w:t>
      </w:r>
      <w:r w:rsidRPr="0055458D">
        <w:rPr>
          <w:i/>
          <w:iCs/>
          <w:bdr w:val="none" w:sz="0" w:space="0" w:color="auto"/>
          <w:lang w:val="nl-NL" w:eastAsia="nl-NL"/>
        </w:rPr>
        <w:t>leren</w:t>
      </w:r>
      <w:r w:rsidRPr="008E2246">
        <w:rPr>
          <w:bdr w:val="none" w:sz="0" w:space="0" w:color="auto"/>
          <w:lang w:val="nl-NL" w:eastAsia="nl-NL"/>
        </w:rPr>
        <w:t xml:space="preserve"> niet meer het hoofddoel, maar wordt het gezien als een van de instrumenten voor ultieme doelen zoals vrede, conflictoplossing, klimaatduurzaamheid, armoedebestrijding, empowerment van de gemeenschap, gezondheid en welzijn. Sleutelinterventies in gemeenschapsbenaderingen zijn dialoog met verschillende belanghebbenden om tot een gezamenlijke visie en praktische vormen van samenwerking tussen de school en de gemeenschap te komen</w:t>
      </w:r>
      <w:r w:rsidR="0055458D">
        <w:rPr>
          <w:bdr w:val="none" w:sz="0" w:space="0" w:color="auto"/>
          <w:lang w:val="nl-NL" w:eastAsia="nl-NL"/>
        </w:rPr>
        <w:t>. Praktisch betekent dit dat</w:t>
      </w:r>
      <w:r w:rsidRPr="008E2246">
        <w:rPr>
          <w:bdr w:val="none" w:sz="0" w:space="0" w:color="auto"/>
          <w:lang w:val="nl-NL" w:eastAsia="nl-NL"/>
        </w:rPr>
        <w:t xml:space="preserve"> leerlingen </w:t>
      </w:r>
      <w:r w:rsidR="0055458D">
        <w:rPr>
          <w:bdr w:val="none" w:sz="0" w:space="0" w:color="auto"/>
          <w:lang w:val="nl-NL" w:eastAsia="nl-NL"/>
        </w:rPr>
        <w:t xml:space="preserve">ook </w:t>
      </w:r>
      <w:r w:rsidRPr="008E2246">
        <w:rPr>
          <w:bdr w:val="none" w:sz="0" w:space="0" w:color="auto"/>
          <w:lang w:val="nl-NL" w:eastAsia="nl-NL"/>
        </w:rPr>
        <w:t xml:space="preserve">gemeenschapswerk doen en </w:t>
      </w:r>
      <w:r w:rsidR="0055458D">
        <w:rPr>
          <w:bdr w:val="none" w:sz="0" w:space="0" w:color="auto"/>
          <w:lang w:val="nl-NL" w:eastAsia="nl-NL"/>
        </w:rPr>
        <w:t xml:space="preserve">dat </w:t>
      </w:r>
      <w:r w:rsidRPr="008E2246">
        <w:rPr>
          <w:bdr w:val="none" w:sz="0" w:space="0" w:color="auto"/>
          <w:lang w:val="nl-NL" w:eastAsia="nl-NL"/>
        </w:rPr>
        <w:t xml:space="preserve">de gemeenschap </w:t>
      </w:r>
      <w:r w:rsidR="0055458D">
        <w:rPr>
          <w:bdr w:val="none" w:sz="0" w:space="0" w:color="auto"/>
          <w:lang w:val="nl-NL" w:eastAsia="nl-NL"/>
        </w:rPr>
        <w:t xml:space="preserve">ook van </w:t>
      </w:r>
      <w:r w:rsidRPr="008E2246">
        <w:rPr>
          <w:bdr w:val="none" w:sz="0" w:space="0" w:color="auto"/>
          <w:lang w:val="nl-NL" w:eastAsia="nl-NL"/>
        </w:rPr>
        <w:t xml:space="preserve">schoolgebouwen en -diensten gebruikt, of </w:t>
      </w:r>
      <w:r w:rsidR="0055458D">
        <w:rPr>
          <w:bdr w:val="none" w:sz="0" w:space="0" w:color="auto"/>
          <w:lang w:val="nl-NL" w:eastAsia="nl-NL"/>
        </w:rPr>
        <w:t xml:space="preserve">dat men </w:t>
      </w:r>
      <w:r w:rsidRPr="008E2246">
        <w:rPr>
          <w:bdr w:val="none" w:sz="0" w:space="0" w:color="auto"/>
          <w:lang w:val="nl-NL" w:eastAsia="nl-NL"/>
        </w:rPr>
        <w:t>gemeenschapsdiensten zoals bibliotheken, vergaderruimtes, gezondheidsdiensten, intergenerationele activiteiten en open levenslang leren</w:t>
      </w:r>
      <w:r w:rsidR="0055458D">
        <w:rPr>
          <w:bdr w:val="none" w:sz="0" w:space="0" w:color="auto"/>
          <w:lang w:val="nl-NL" w:eastAsia="nl-NL"/>
        </w:rPr>
        <w:t xml:space="preserve"> met elkaar combineert</w:t>
      </w:r>
      <w:r w:rsidRPr="008E2246">
        <w:rPr>
          <w:bdr w:val="none" w:sz="0" w:space="0" w:color="auto"/>
          <w:lang w:val="nl-NL" w:eastAsia="nl-NL"/>
        </w:rPr>
        <w:t>.</w:t>
      </w:r>
    </w:p>
    <w:p w14:paraId="78944BCC" w14:textId="1F22BD80" w:rsidR="000A7864" w:rsidRPr="008E2246" w:rsidRDefault="00562B49" w:rsidP="0055458D">
      <w:pPr>
        <w:pStyle w:val="Standaardtekst"/>
        <w:rPr>
          <w:lang w:val="nl-NL"/>
        </w:rPr>
      </w:pPr>
      <w:r w:rsidRPr="008E2246">
        <w:rPr>
          <w:lang w:val="nl-NL"/>
        </w:rPr>
        <w:lastRenderedPageBreak/>
        <w:t xml:space="preserve"> </w:t>
      </w:r>
    </w:p>
    <w:p w14:paraId="2E0B2B89" w14:textId="0792676E" w:rsidR="00562B49" w:rsidRPr="008E2246" w:rsidRDefault="00562B49" w:rsidP="00486655">
      <w:pPr>
        <w:pStyle w:val="Kop3"/>
        <w:rPr>
          <w:lang w:val="nl-NL"/>
        </w:rPr>
      </w:pPr>
      <w:bookmarkStart w:id="13" w:name="_Toc37415260"/>
      <w:r w:rsidRPr="008E2246">
        <w:rPr>
          <w:lang w:val="nl-NL"/>
        </w:rPr>
        <w:t xml:space="preserve">6. </w:t>
      </w:r>
      <w:r w:rsidR="008E2246" w:rsidRPr="008E2246">
        <w:rPr>
          <w:lang w:val="nl-NL"/>
        </w:rPr>
        <w:t>Duidelijke en consistente schoolregels</w:t>
      </w:r>
      <w:bookmarkEnd w:id="13"/>
    </w:p>
    <w:p w14:paraId="5806B384" w14:textId="18CE8FE9" w:rsidR="0055458D" w:rsidRDefault="008E2246" w:rsidP="007070BA">
      <w:pPr>
        <w:pStyle w:val="Standaardtekst"/>
        <w:rPr>
          <w:rStyle w:val="tlid-translation"/>
          <w:lang w:val="nl-NL"/>
        </w:rPr>
      </w:pPr>
      <w:r w:rsidRPr="008E2246">
        <w:rPr>
          <w:rStyle w:val="tlid-translation"/>
          <w:lang w:val="nl-NL"/>
        </w:rPr>
        <w:t xml:space="preserve">Schoolregels en -procedures zijn noodzakelijk en moeten beknopt, duidelijk, breed gedeeld worden met alle betrokkenen en consequent worden toegepast. </w:t>
      </w:r>
      <w:r w:rsidR="0055458D">
        <w:rPr>
          <w:rStyle w:val="tlid-translation"/>
          <w:lang w:val="nl-NL"/>
        </w:rPr>
        <w:t>P</w:t>
      </w:r>
      <w:r w:rsidRPr="008E2246">
        <w:rPr>
          <w:rStyle w:val="tlid-translation"/>
          <w:lang w:val="nl-NL"/>
        </w:rPr>
        <w:t>apier</w:t>
      </w:r>
      <w:r w:rsidR="0055458D">
        <w:rPr>
          <w:rStyle w:val="tlid-translation"/>
          <w:lang w:val="nl-NL"/>
        </w:rPr>
        <w:t xml:space="preserve">en </w:t>
      </w:r>
      <w:r w:rsidRPr="008E2246">
        <w:rPr>
          <w:rStyle w:val="tlid-translation"/>
          <w:lang w:val="nl-NL"/>
        </w:rPr>
        <w:t>beleid in lades is nutteloos.</w:t>
      </w:r>
      <w:r w:rsidRPr="008E2246">
        <w:rPr>
          <w:lang w:val="nl-NL"/>
        </w:rPr>
        <w:br/>
      </w:r>
      <w:r w:rsidRPr="008E2246">
        <w:rPr>
          <w:rStyle w:val="tlid-translation"/>
          <w:lang w:val="nl-NL"/>
        </w:rPr>
        <w:t xml:space="preserve">Veel scholen hebben een lange lijst met gedetailleerde regels. De lijst is vaak te lang om </w:t>
      </w:r>
      <w:r w:rsidR="0055458D">
        <w:rPr>
          <w:rStyle w:val="tlid-translation"/>
          <w:lang w:val="nl-NL"/>
        </w:rPr>
        <w:t xml:space="preserve">uit </w:t>
      </w:r>
      <w:r w:rsidR="00504E8B">
        <w:rPr>
          <w:rStyle w:val="tlid-translation"/>
          <w:lang w:val="nl-NL"/>
        </w:rPr>
        <w:t xml:space="preserve">het </w:t>
      </w:r>
      <w:r w:rsidR="0055458D">
        <w:rPr>
          <w:rStyle w:val="tlid-translation"/>
          <w:lang w:val="nl-NL"/>
        </w:rPr>
        <w:t>hoofd te leren</w:t>
      </w:r>
      <w:r w:rsidRPr="008E2246">
        <w:rPr>
          <w:rStyle w:val="tlid-translation"/>
          <w:lang w:val="nl-NL"/>
        </w:rPr>
        <w:t xml:space="preserve">. Onderzoek toont aan dat de meeste mensen een lijst van 4 of 5 items kunnen </w:t>
      </w:r>
      <w:r w:rsidR="0055458D">
        <w:rPr>
          <w:rStyle w:val="tlid-translation"/>
          <w:lang w:val="nl-NL"/>
        </w:rPr>
        <w:t>onthouden</w:t>
      </w:r>
      <w:r w:rsidRPr="008E2246">
        <w:rPr>
          <w:rStyle w:val="tlid-translation"/>
          <w:lang w:val="nl-NL"/>
        </w:rPr>
        <w:t xml:space="preserve">, als de lijst langer wordt, wordt het te moeilijk. </w:t>
      </w:r>
      <w:r w:rsidR="0055458D">
        <w:rPr>
          <w:rStyle w:val="tlid-translation"/>
          <w:lang w:val="nl-NL"/>
        </w:rPr>
        <w:t xml:space="preserve">Dat is waarom pincodes meestal via en soms vijf cijfers kennen. </w:t>
      </w:r>
      <w:r w:rsidRPr="008E2246">
        <w:rPr>
          <w:rStyle w:val="tlid-translation"/>
          <w:lang w:val="nl-NL"/>
        </w:rPr>
        <w:t xml:space="preserve">Het is </w:t>
      </w:r>
      <w:r w:rsidR="0055458D">
        <w:rPr>
          <w:rStyle w:val="tlid-translation"/>
          <w:lang w:val="nl-NL"/>
        </w:rPr>
        <w:t xml:space="preserve">dus </w:t>
      </w:r>
      <w:r w:rsidRPr="008E2246">
        <w:rPr>
          <w:rStyle w:val="tlid-translation"/>
          <w:lang w:val="nl-NL"/>
        </w:rPr>
        <w:t xml:space="preserve">beter om een ​​korte lijst met 4 </w:t>
      </w:r>
      <w:r w:rsidR="0055458D">
        <w:rPr>
          <w:rStyle w:val="tlid-translation"/>
          <w:lang w:val="nl-NL"/>
        </w:rPr>
        <w:t>school-basis</w:t>
      </w:r>
      <w:r w:rsidRPr="008E2246">
        <w:rPr>
          <w:rStyle w:val="tlid-translation"/>
          <w:lang w:val="nl-NL"/>
        </w:rPr>
        <w:t xml:space="preserve">regels te hebben en met docenten en leerlingen te bespreken hoe deze </w:t>
      </w:r>
      <w:r w:rsidR="00A13577">
        <w:rPr>
          <w:rStyle w:val="tlid-translation"/>
          <w:lang w:val="nl-NL"/>
        </w:rPr>
        <w:t>“</w:t>
      </w:r>
      <w:r w:rsidRPr="008E2246">
        <w:rPr>
          <w:rStyle w:val="tlid-translation"/>
          <w:lang w:val="nl-NL"/>
        </w:rPr>
        <w:t>basisprincipes</w:t>
      </w:r>
      <w:r w:rsidR="00A13577">
        <w:rPr>
          <w:rStyle w:val="tlid-translation"/>
          <w:lang w:val="nl-NL"/>
        </w:rPr>
        <w:t>”</w:t>
      </w:r>
      <w:r w:rsidRPr="008E2246">
        <w:rPr>
          <w:rStyle w:val="tlid-translation"/>
          <w:lang w:val="nl-NL"/>
        </w:rPr>
        <w:t xml:space="preserve"> uitwerken in meer gedetailleerde normen voor sociaal gedrag. </w:t>
      </w:r>
    </w:p>
    <w:p w14:paraId="02A158CF" w14:textId="0C41BE76" w:rsidR="008E2246" w:rsidRPr="008E2246" w:rsidRDefault="008E2246" w:rsidP="007070BA">
      <w:pPr>
        <w:pStyle w:val="Standaardtekst"/>
        <w:rPr>
          <w:rStyle w:val="tlid-translation"/>
          <w:lang w:val="nl-NL"/>
        </w:rPr>
      </w:pPr>
      <w:r w:rsidRPr="008E2246">
        <w:rPr>
          <w:rStyle w:val="tlid-translation"/>
          <w:lang w:val="nl-NL"/>
        </w:rPr>
        <w:t xml:space="preserve">We krijgen vaak vragen van scholen welke vier regels </w:t>
      </w:r>
      <w:r w:rsidR="0055458D">
        <w:rPr>
          <w:rStyle w:val="tlid-translation"/>
          <w:lang w:val="nl-NL"/>
        </w:rPr>
        <w:t xml:space="preserve">dan kunnen </w:t>
      </w:r>
      <w:r w:rsidRPr="008E2246">
        <w:rPr>
          <w:rStyle w:val="tlid-translation"/>
          <w:lang w:val="nl-NL"/>
        </w:rPr>
        <w:t xml:space="preserve">worden geformuleerd. Zoals Ton Mooij al opmerkte, maakt dit niet echt uit. Wanneer een groep </w:t>
      </w:r>
      <w:r w:rsidR="003D2B8D">
        <w:rPr>
          <w:rStyle w:val="tlid-translation"/>
          <w:lang w:val="nl-NL"/>
        </w:rPr>
        <w:t>leerling</w:t>
      </w:r>
      <w:r w:rsidRPr="008E2246">
        <w:rPr>
          <w:rStyle w:val="tlid-translation"/>
          <w:lang w:val="nl-NL"/>
        </w:rPr>
        <w:t xml:space="preserve">en of docenten dit bespreekt, komen ze meestal met vergelijkbare soorten basisregels. Frits Prior, een </w:t>
      </w:r>
      <w:r w:rsidR="00C8435C">
        <w:rPr>
          <w:rStyle w:val="tlid-translation"/>
          <w:lang w:val="nl-NL"/>
        </w:rPr>
        <w:t xml:space="preserve">zeer ervaren </w:t>
      </w:r>
      <w:r w:rsidRPr="008E2246">
        <w:rPr>
          <w:rStyle w:val="tlid-translation"/>
          <w:lang w:val="nl-NL"/>
        </w:rPr>
        <w:t>Nederlandse schooladviseur, formuleerde een lijst</w:t>
      </w:r>
      <w:r w:rsidR="0055458D">
        <w:rPr>
          <w:rStyle w:val="tlid-translation"/>
          <w:lang w:val="nl-NL"/>
        </w:rPr>
        <w:t>je</w:t>
      </w:r>
      <w:r w:rsidRPr="008E2246">
        <w:rPr>
          <w:rStyle w:val="tlid-translation"/>
          <w:lang w:val="nl-NL"/>
        </w:rPr>
        <w:t xml:space="preserve"> met </w:t>
      </w:r>
      <w:r w:rsidR="0055458D">
        <w:rPr>
          <w:rStyle w:val="tlid-translation"/>
          <w:lang w:val="nl-NL"/>
        </w:rPr>
        <w:t xml:space="preserve">4 </w:t>
      </w:r>
      <w:r w:rsidRPr="008E2246">
        <w:rPr>
          <w:rStyle w:val="tlid-translation"/>
          <w:lang w:val="nl-NL"/>
        </w:rPr>
        <w:t>sleutelprincipes die altijd terug lijken te komen:</w:t>
      </w:r>
    </w:p>
    <w:p w14:paraId="2FE85EF1" w14:textId="77777777" w:rsidR="00C8435C" w:rsidRDefault="008E2246" w:rsidP="000141FA">
      <w:pPr>
        <w:pStyle w:val="Standaardtekst"/>
        <w:rPr>
          <w:rStyle w:val="tlid-translation"/>
          <w:lang w:val="nl-NL"/>
        </w:rPr>
      </w:pPr>
      <w:r w:rsidRPr="008E2246">
        <w:rPr>
          <w:lang w:val="nl-NL"/>
        </w:rPr>
        <w:br/>
      </w:r>
      <w:r w:rsidRPr="008E2246">
        <w:rPr>
          <w:rStyle w:val="tlid-translation"/>
          <w:lang w:val="nl-NL"/>
        </w:rPr>
        <w:t xml:space="preserve">1. </w:t>
      </w:r>
      <w:r w:rsidRPr="008E2246">
        <w:rPr>
          <w:rStyle w:val="tlid-translation"/>
          <w:b/>
          <w:bCs/>
          <w:lang w:val="nl-NL"/>
        </w:rPr>
        <w:t>Respect</w:t>
      </w:r>
      <w:r w:rsidRPr="008E2246">
        <w:rPr>
          <w:rStyle w:val="tlid-translation"/>
          <w:lang w:val="nl-NL"/>
        </w:rPr>
        <w:t>: we hebben ruimte om onze eigen identiteit en mening te uiten en we zijn tolerant en beleefd tegenover anderen</w:t>
      </w:r>
      <w:r w:rsidRPr="008E2246">
        <w:rPr>
          <w:lang w:val="nl-NL"/>
        </w:rPr>
        <w:br/>
      </w:r>
      <w:r w:rsidRPr="008E2246">
        <w:rPr>
          <w:rStyle w:val="tlid-translation"/>
          <w:lang w:val="nl-NL"/>
        </w:rPr>
        <w:t xml:space="preserve">2. </w:t>
      </w:r>
      <w:r w:rsidRPr="008E2246">
        <w:rPr>
          <w:rStyle w:val="tlid-translation"/>
          <w:b/>
          <w:bCs/>
          <w:lang w:val="nl-NL"/>
        </w:rPr>
        <w:t xml:space="preserve">Binnen </w:t>
      </w:r>
      <w:r w:rsidR="0055458D">
        <w:rPr>
          <w:rStyle w:val="tlid-translation"/>
          <w:b/>
          <w:bCs/>
          <w:lang w:val="nl-NL"/>
        </w:rPr>
        <w:t>grenzen</w:t>
      </w:r>
      <w:r w:rsidRPr="008E2246">
        <w:rPr>
          <w:rStyle w:val="tlid-translation"/>
          <w:lang w:val="nl-NL"/>
        </w:rPr>
        <w:t xml:space="preserve">: we hebben allemaal </w:t>
      </w:r>
      <w:r w:rsidR="0055458D">
        <w:rPr>
          <w:rStyle w:val="tlid-translation"/>
          <w:lang w:val="nl-NL"/>
        </w:rPr>
        <w:t xml:space="preserve">grenzen </w:t>
      </w:r>
      <w:r w:rsidRPr="008E2246">
        <w:rPr>
          <w:rStyle w:val="tlid-translation"/>
          <w:lang w:val="nl-NL"/>
        </w:rPr>
        <w:t xml:space="preserve">en sommige </w:t>
      </w:r>
      <w:r w:rsidR="0055458D">
        <w:rPr>
          <w:rStyle w:val="tlid-translation"/>
          <w:lang w:val="nl-NL"/>
        </w:rPr>
        <w:t xml:space="preserve">grenzen </w:t>
      </w:r>
      <w:r w:rsidRPr="008E2246">
        <w:rPr>
          <w:rStyle w:val="tlid-translation"/>
          <w:lang w:val="nl-NL"/>
        </w:rPr>
        <w:t>zijn groepsnormen; we zijn hier gevoelig voor en gaan niet over de schreef</w:t>
      </w:r>
      <w:r w:rsidRPr="008E2246">
        <w:rPr>
          <w:lang w:val="nl-NL"/>
        </w:rPr>
        <w:br/>
      </w:r>
      <w:r w:rsidRPr="008E2246">
        <w:rPr>
          <w:rStyle w:val="tlid-translation"/>
          <w:lang w:val="nl-NL"/>
        </w:rPr>
        <w:t xml:space="preserve">3. </w:t>
      </w:r>
      <w:r w:rsidRPr="008E2246">
        <w:rPr>
          <w:rStyle w:val="tlid-translation"/>
          <w:b/>
          <w:bCs/>
          <w:lang w:val="nl-NL"/>
        </w:rPr>
        <w:t>Vreedzaam</w:t>
      </w:r>
      <w:r w:rsidRPr="008E2246">
        <w:rPr>
          <w:rStyle w:val="tlid-translation"/>
          <w:lang w:val="nl-NL"/>
        </w:rPr>
        <w:t xml:space="preserve">: we brengen </w:t>
      </w:r>
      <w:r w:rsidR="00C8435C">
        <w:rPr>
          <w:rStyle w:val="tlid-translation"/>
          <w:lang w:val="nl-NL"/>
        </w:rPr>
        <w:t xml:space="preserve">onze </w:t>
      </w:r>
      <w:r w:rsidRPr="008E2246">
        <w:rPr>
          <w:rStyle w:val="tlid-translation"/>
          <w:lang w:val="nl-NL"/>
        </w:rPr>
        <w:t>behoeften op een vreedzame manier tot uitdrukking, we gebruiken geen fysiek, verbaal of mentaal geweld</w:t>
      </w:r>
      <w:r w:rsidRPr="008E2246">
        <w:rPr>
          <w:lang w:val="nl-NL"/>
        </w:rPr>
        <w:br/>
      </w:r>
      <w:r w:rsidRPr="008E2246">
        <w:rPr>
          <w:rStyle w:val="tlid-translation"/>
          <w:lang w:val="nl-NL"/>
        </w:rPr>
        <w:t xml:space="preserve">4. </w:t>
      </w:r>
      <w:r w:rsidRPr="008E2246">
        <w:rPr>
          <w:rStyle w:val="tlid-translation"/>
          <w:b/>
          <w:bCs/>
          <w:lang w:val="nl-NL"/>
        </w:rPr>
        <w:t>Toegankelijk</w:t>
      </w:r>
      <w:r w:rsidRPr="008E2246">
        <w:rPr>
          <w:rStyle w:val="tlid-translation"/>
          <w:lang w:val="nl-NL"/>
        </w:rPr>
        <w:t>: we erkennen dat iedereen fouten maakt, maar we staan ​​altijd open voor feedback</w:t>
      </w:r>
      <w:r w:rsidRPr="008E2246">
        <w:rPr>
          <w:lang w:val="nl-NL"/>
        </w:rPr>
        <w:br/>
      </w:r>
    </w:p>
    <w:p w14:paraId="78666BC8" w14:textId="77777777" w:rsidR="00C8435C" w:rsidRDefault="008E2246" w:rsidP="000141FA">
      <w:pPr>
        <w:pStyle w:val="Standaardtekst"/>
        <w:rPr>
          <w:rStyle w:val="tlid-translation"/>
          <w:lang w:val="nl-NL"/>
        </w:rPr>
      </w:pPr>
      <w:r w:rsidRPr="008E2246">
        <w:rPr>
          <w:rStyle w:val="tlid-translation"/>
          <w:lang w:val="nl-NL"/>
        </w:rPr>
        <w:t xml:space="preserve">Frits Prior waarschuwt ervoor om deze vier regels niet letterlijk over te nemen. De waarde van basisregels is dat ze in dialoog </w:t>
      </w:r>
      <w:r w:rsidR="00C8435C">
        <w:rPr>
          <w:rStyle w:val="tlid-translation"/>
          <w:lang w:val="nl-NL"/>
        </w:rPr>
        <w:t>worden</w:t>
      </w:r>
      <w:r w:rsidRPr="008E2246">
        <w:rPr>
          <w:rStyle w:val="tlid-translation"/>
          <w:lang w:val="nl-NL"/>
        </w:rPr>
        <w:t xml:space="preserve"> geformuleerd en dat ieders hart erin zit, of zoals Prior zegt: "je moet er verliefd op zijn".</w:t>
      </w:r>
    </w:p>
    <w:p w14:paraId="053BC460" w14:textId="06F015F7" w:rsidR="00562B49" w:rsidRDefault="008E2246" w:rsidP="000141FA">
      <w:pPr>
        <w:pStyle w:val="Standaardtekst"/>
        <w:rPr>
          <w:rStyle w:val="tlid-translation"/>
          <w:lang w:val="nl-NL"/>
        </w:rPr>
      </w:pPr>
      <w:r w:rsidRPr="008E2246">
        <w:rPr>
          <w:lang w:val="nl-NL"/>
        </w:rPr>
        <w:lastRenderedPageBreak/>
        <w:br/>
      </w:r>
      <w:r w:rsidRPr="008E2246">
        <w:rPr>
          <w:rStyle w:val="tlid-translation"/>
          <w:lang w:val="nl-NL"/>
        </w:rPr>
        <w:t xml:space="preserve">Er is ook een hele reeks onderzoeken waaruit bleek dat niet alleen </w:t>
      </w:r>
      <w:r w:rsidR="00C8435C">
        <w:rPr>
          <w:rStyle w:val="tlid-translation"/>
          <w:lang w:val="nl-NL"/>
        </w:rPr>
        <w:t xml:space="preserve">het bestaan van </w:t>
      </w:r>
      <w:r w:rsidRPr="008E2246">
        <w:rPr>
          <w:rStyle w:val="tlid-translation"/>
          <w:lang w:val="nl-NL"/>
        </w:rPr>
        <w:t xml:space="preserve">regels zelf belangrijk </w:t>
      </w:r>
      <w:r w:rsidR="00C8435C">
        <w:rPr>
          <w:rStyle w:val="tlid-translation"/>
          <w:lang w:val="nl-NL"/>
        </w:rPr>
        <w:t>is</w:t>
      </w:r>
      <w:r w:rsidRPr="008E2246">
        <w:rPr>
          <w:rStyle w:val="tlid-translation"/>
          <w:lang w:val="nl-NL"/>
        </w:rPr>
        <w:t xml:space="preserve">, maar ook hoe deze consequent worden </w:t>
      </w:r>
      <w:r w:rsidR="00C8435C">
        <w:rPr>
          <w:rStyle w:val="tlid-translation"/>
          <w:lang w:val="nl-NL"/>
        </w:rPr>
        <w:t>toegepast</w:t>
      </w:r>
      <w:r w:rsidRPr="008E2246">
        <w:rPr>
          <w:rStyle w:val="tlid-translation"/>
          <w:lang w:val="nl-NL"/>
        </w:rPr>
        <w:t xml:space="preserve">. Er is veel onderzoek onder </w:t>
      </w:r>
      <w:r w:rsidR="003D2B8D">
        <w:rPr>
          <w:rStyle w:val="tlid-translation"/>
          <w:lang w:val="nl-NL"/>
        </w:rPr>
        <w:t>leerling</w:t>
      </w:r>
      <w:r w:rsidRPr="008E2246">
        <w:rPr>
          <w:rStyle w:val="tlid-translation"/>
          <w:lang w:val="nl-NL"/>
        </w:rPr>
        <w:t xml:space="preserve">en waaruit blijkt dat </w:t>
      </w:r>
      <w:r w:rsidR="003D2B8D">
        <w:rPr>
          <w:rStyle w:val="tlid-translation"/>
          <w:lang w:val="nl-NL"/>
        </w:rPr>
        <w:t>leerling</w:t>
      </w:r>
      <w:r w:rsidRPr="008E2246">
        <w:rPr>
          <w:rStyle w:val="tlid-translation"/>
          <w:lang w:val="nl-NL"/>
        </w:rPr>
        <w:t xml:space="preserve">en </w:t>
      </w:r>
      <w:r w:rsidR="00C8435C">
        <w:rPr>
          <w:rStyle w:val="tlid-translation"/>
          <w:lang w:val="nl-NL"/>
        </w:rPr>
        <w:t xml:space="preserve">het ernstig stoort als </w:t>
      </w:r>
      <w:r w:rsidRPr="008E2246">
        <w:rPr>
          <w:rStyle w:val="tlid-translation"/>
          <w:lang w:val="nl-NL"/>
        </w:rPr>
        <w:t>de regels niet consequent</w:t>
      </w:r>
      <w:r w:rsidR="00C8435C">
        <w:rPr>
          <w:rStyle w:val="tlid-translation"/>
          <w:lang w:val="nl-NL"/>
        </w:rPr>
        <w:t xml:space="preserve"> </w:t>
      </w:r>
      <w:r w:rsidRPr="008E2246">
        <w:rPr>
          <w:rStyle w:val="tlid-translation"/>
          <w:lang w:val="nl-NL"/>
        </w:rPr>
        <w:t xml:space="preserve">worden toegepast. Soms hebben leraren verschillende manieren om de </w:t>
      </w:r>
      <w:r w:rsidR="00C8435C">
        <w:rPr>
          <w:rStyle w:val="tlid-translation"/>
          <w:lang w:val="nl-NL"/>
        </w:rPr>
        <w:t xml:space="preserve">uitvoering </w:t>
      </w:r>
      <w:r w:rsidRPr="008E2246">
        <w:rPr>
          <w:rStyle w:val="tlid-translation"/>
          <w:lang w:val="nl-NL"/>
        </w:rPr>
        <w:t xml:space="preserve">van de regels te interpreteren. Dit geeft </w:t>
      </w:r>
      <w:r w:rsidR="003D2B8D">
        <w:rPr>
          <w:rStyle w:val="tlid-translation"/>
          <w:lang w:val="nl-NL"/>
        </w:rPr>
        <w:t>leerling</w:t>
      </w:r>
      <w:r w:rsidRPr="008E2246">
        <w:rPr>
          <w:rStyle w:val="tlid-translation"/>
          <w:lang w:val="nl-NL"/>
        </w:rPr>
        <w:t xml:space="preserve">en de indruk dat dergelijke regels meer voorkeuren van leraren zijn dan schoolcultuur; het brengt hen in verwarring, of het nodigt hen uit om de grenzen van elke leraar uit te proberen en individuele of groepsvrijstellingen te "onderhandelen" met specifieke leraren. </w:t>
      </w:r>
      <w:r w:rsidR="00C8435C">
        <w:rPr>
          <w:rStyle w:val="tlid-translation"/>
          <w:lang w:val="nl-NL"/>
        </w:rPr>
        <w:t>On</w:t>
      </w:r>
      <w:r w:rsidRPr="008E2246">
        <w:rPr>
          <w:rStyle w:val="tlid-translation"/>
          <w:lang w:val="nl-NL"/>
        </w:rPr>
        <w:t xml:space="preserve">derzoek toont ook aan dat leerlingen bijzonder overstuur zijn wanneer leraren </w:t>
      </w:r>
      <w:r w:rsidR="00A13577">
        <w:rPr>
          <w:rStyle w:val="tlid-translation"/>
          <w:lang w:val="nl-NL"/>
        </w:rPr>
        <w:t>“</w:t>
      </w:r>
      <w:r w:rsidRPr="008E2246">
        <w:rPr>
          <w:rStyle w:val="tlid-translation"/>
          <w:lang w:val="nl-NL"/>
        </w:rPr>
        <w:t>oneerlijk</w:t>
      </w:r>
      <w:r w:rsidR="00A13577">
        <w:rPr>
          <w:rStyle w:val="tlid-translation"/>
          <w:lang w:val="nl-NL"/>
        </w:rPr>
        <w:t>”</w:t>
      </w:r>
      <w:r w:rsidRPr="008E2246">
        <w:rPr>
          <w:rStyle w:val="tlid-translation"/>
          <w:lang w:val="nl-NL"/>
        </w:rPr>
        <w:t xml:space="preserve"> handelen, zoals verschillende leerlingen op verschillende manieren behandelen, inconsequent zijn in het belonen of straffen van gedrag of door het niet horen van argumenten of protesten van leerlingen tegen oneerlijke behandeling. De meeste </w:t>
      </w:r>
      <w:r w:rsidR="003D2B8D">
        <w:rPr>
          <w:rStyle w:val="tlid-translation"/>
          <w:lang w:val="nl-NL"/>
        </w:rPr>
        <w:t>leerling</w:t>
      </w:r>
      <w:r w:rsidRPr="008E2246">
        <w:rPr>
          <w:rStyle w:val="tlid-translation"/>
          <w:lang w:val="nl-NL"/>
        </w:rPr>
        <w:t xml:space="preserve">en zijn </w:t>
      </w:r>
      <w:r w:rsidR="00C8435C">
        <w:rPr>
          <w:rStyle w:val="tlid-translation"/>
          <w:lang w:val="nl-NL"/>
        </w:rPr>
        <w:t xml:space="preserve">juist voor </w:t>
      </w:r>
      <w:r w:rsidRPr="008E2246">
        <w:rPr>
          <w:rStyle w:val="tlid-translation"/>
          <w:lang w:val="nl-NL"/>
        </w:rPr>
        <w:t>duidelijke regels, zolang ze maar consistent en eerlijk worden uitgevoerd.</w:t>
      </w:r>
    </w:p>
    <w:p w14:paraId="3FD6AACF" w14:textId="77777777" w:rsidR="000141FA" w:rsidRPr="008E2246" w:rsidRDefault="000141FA" w:rsidP="000141FA">
      <w:pPr>
        <w:pStyle w:val="Standaardtekst"/>
        <w:rPr>
          <w:sz w:val="24"/>
          <w:szCs w:val="24"/>
          <w:lang w:val="nl-NL"/>
        </w:rPr>
      </w:pPr>
    </w:p>
    <w:p w14:paraId="074E84F8" w14:textId="17F96BD1" w:rsidR="00E952E1" w:rsidRPr="008E2246" w:rsidRDefault="008E2246" w:rsidP="004B299B">
      <w:pPr>
        <w:pStyle w:val="Kop2"/>
        <w:numPr>
          <w:ilvl w:val="1"/>
          <w:numId w:val="30"/>
        </w:numPr>
        <w:rPr>
          <w:lang w:val="nl-NL"/>
        </w:rPr>
      </w:pPr>
      <w:bookmarkStart w:id="14" w:name="_Toc37415261"/>
      <w:r w:rsidRPr="008E2246">
        <w:rPr>
          <w:lang w:val="nl-NL"/>
        </w:rPr>
        <w:t>Rekening houden met diversiteit</w:t>
      </w:r>
      <w:bookmarkEnd w:id="14"/>
    </w:p>
    <w:p w14:paraId="71AF5A6C" w14:textId="04E39005" w:rsidR="008E2246" w:rsidRDefault="008E2246" w:rsidP="008E2246">
      <w:pPr>
        <w:pStyle w:val="Standaardtekst"/>
        <w:rPr>
          <w:rStyle w:val="tlid-translation"/>
          <w:lang w:val="nl-NL"/>
        </w:rPr>
      </w:pPr>
      <w:r w:rsidRPr="008E2246">
        <w:rPr>
          <w:rStyle w:val="tlid-translation"/>
          <w:lang w:val="nl-NL"/>
        </w:rPr>
        <w:t>In de vorige paragrafen suggereerden we dat pesten, uitsluitingsmechanismen en discriminatie intrinsiek met elkaar verband houden. Het meeste beleid met betrekking tot deze onderwerpen is echter algemeen. Hoewel generiek beleid nuttig is als algemeen kader, moet</w:t>
      </w:r>
      <w:r w:rsidR="00C8435C">
        <w:rPr>
          <w:rStyle w:val="tlid-translation"/>
          <w:lang w:val="nl-NL"/>
        </w:rPr>
        <w:t xml:space="preserve"> het</w:t>
      </w:r>
      <w:r w:rsidRPr="008E2246">
        <w:rPr>
          <w:rStyle w:val="tlid-translation"/>
          <w:lang w:val="nl-NL"/>
        </w:rPr>
        <w:t xml:space="preserve"> in de praktijk ook worden vertaald en aangepast aan specifieke situaties en groepen.</w:t>
      </w:r>
      <w:r w:rsidRPr="008E2246">
        <w:rPr>
          <w:lang w:val="nl-NL"/>
        </w:rPr>
        <w:br/>
      </w:r>
      <w:r w:rsidRPr="008E2246">
        <w:rPr>
          <w:rStyle w:val="tlid-translation"/>
          <w:lang w:val="nl-NL"/>
        </w:rPr>
        <w:t xml:space="preserve">Dit is vooral relevant wanneer een school </w:t>
      </w:r>
      <w:r w:rsidR="00C8435C">
        <w:rPr>
          <w:rStyle w:val="tlid-translation"/>
          <w:lang w:val="nl-NL"/>
        </w:rPr>
        <w:t xml:space="preserve">in </w:t>
      </w:r>
      <w:r w:rsidRPr="008E2246">
        <w:rPr>
          <w:rStyle w:val="tlid-translation"/>
          <w:lang w:val="nl-NL"/>
        </w:rPr>
        <w:t xml:space="preserve">haar </w:t>
      </w:r>
      <w:r w:rsidR="009E7EBB">
        <w:rPr>
          <w:rStyle w:val="tlid-translation"/>
          <w:lang w:val="nl-NL"/>
        </w:rPr>
        <w:t>anti-pest</w:t>
      </w:r>
      <w:r w:rsidRPr="008E2246">
        <w:rPr>
          <w:rStyle w:val="tlid-translation"/>
          <w:lang w:val="nl-NL"/>
        </w:rPr>
        <w:t xml:space="preserve">beleid </w:t>
      </w:r>
      <w:r w:rsidR="00C8435C">
        <w:rPr>
          <w:rStyle w:val="tlid-translation"/>
          <w:lang w:val="nl-NL"/>
        </w:rPr>
        <w:t xml:space="preserve">ook </w:t>
      </w:r>
      <w:r w:rsidRPr="008E2246">
        <w:rPr>
          <w:rStyle w:val="tlid-translation"/>
          <w:lang w:val="nl-NL"/>
        </w:rPr>
        <w:t xml:space="preserve">gevoelig </w:t>
      </w:r>
      <w:r w:rsidR="00C8435C">
        <w:rPr>
          <w:rStyle w:val="tlid-translation"/>
          <w:lang w:val="nl-NL"/>
        </w:rPr>
        <w:t xml:space="preserve">wil </w:t>
      </w:r>
      <w:r w:rsidRPr="008E2246">
        <w:rPr>
          <w:rStyle w:val="tlid-translation"/>
          <w:lang w:val="nl-NL"/>
        </w:rPr>
        <w:t>zijn voor diversiteit. Of liever gezegd, naar verschillende vormen van diversiteit</w:t>
      </w:r>
      <w:r w:rsidR="00C8435C">
        <w:rPr>
          <w:rStyle w:val="tlid-translation"/>
          <w:lang w:val="nl-NL"/>
        </w:rPr>
        <w:t xml:space="preserve">. Er zijn </w:t>
      </w:r>
      <w:r w:rsidRPr="008E2246">
        <w:rPr>
          <w:rStyle w:val="tlid-translation"/>
          <w:lang w:val="nl-NL"/>
        </w:rPr>
        <w:t xml:space="preserve">veel vormen van diversiteit </w:t>
      </w:r>
      <w:r w:rsidR="00C8435C">
        <w:rPr>
          <w:rStyle w:val="tlid-translation"/>
          <w:lang w:val="nl-NL"/>
        </w:rPr>
        <w:t xml:space="preserve">die </w:t>
      </w:r>
      <w:r w:rsidRPr="008E2246">
        <w:rPr>
          <w:rStyle w:val="tlid-translation"/>
          <w:lang w:val="nl-NL"/>
        </w:rPr>
        <w:t xml:space="preserve">van elkaar verschillen en uit onderzoek blijkt dat er in Europa een duidelijke hiërarchie van discriminatie bestaat. Alle Europese staten accepteren (althans formeel) dat discriminatie op grond van </w:t>
      </w:r>
      <w:r w:rsidRPr="00C8435C">
        <w:rPr>
          <w:rStyle w:val="tlid-translation"/>
          <w:i/>
          <w:iCs/>
          <w:lang w:val="nl-NL"/>
        </w:rPr>
        <w:t>geslacht</w:t>
      </w:r>
      <w:r w:rsidRPr="008E2246">
        <w:rPr>
          <w:rStyle w:val="tlid-translation"/>
          <w:lang w:val="nl-NL"/>
        </w:rPr>
        <w:t xml:space="preserve"> en </w:t>
      </w:r>
      <w:r w:rsidRPr="00C8435C">
        <w:rPr>
          <w:rStyle w:val="tlid-translation"/>
          <w:i/>
          <w:iCs/>
          <w:lang w:val="nl-NL"/>
        </w:rPr>
        <w:t>ras</w:t>
      </w:r>
      <w:r w:rsidRPr="008E2246">
        <w:rPr>
          <w:rStyle w:val="tlid-translation"/>
          <w:lang w:val="nl-NL"/>
        </w:rPr>
        <w:t xml:space="preserve"> verboden is. </w:t>
      </w:r>
      <w:r w:rsidR="00C8435C">
        <w:rPr>
          <w:rStyle w:val="tlid-translation"/>
          <w:lang w:val="nl-NL"/>
        </w:rPr>
        <w:t>Er</w:t>
      </w:r>
      <w:r w:rsidRPr="008E2246">
        <w:rPr>
          <w:rStyle w:val="tlid-translation"/>
          <w:lang w:val="nl-NL"/>
        </w:rPr>
        <w:t xml:space="preserve"> is een Europese richtlijn die discriminatie op deze onderwerpen verbiedt en alle EU-landen hebben deze richtlijn in hun nationale wetgeving omgezet. Andere discriminatiegronden, zoals </w:t>
      </w:r>
      <w:r w:rsidRPr="00C8435C">
        <w:rPr>
          <w:rStyle w:val="tlid-translation"/>
          <w:i/>
          <w:iCs/>
          <w:lang w:val="nl-NL"/>
        </w:rPr>
        <w:t>religie, burgerlijke staat, handicap, Roma, seksuele geaardheid en genderidentiteit</w:t>
      </w:r>
      <w:r w:rsidRPr="008E2246">
        <w:rPr>
          <w:rStyle w:val="tlid-translation"/>
          <w:lang w:val="nl-NL"/>
        </w:rPr>
        <w:t xml:space="preserve">, worden in Europa </w:t>
      </w:r>
      <w:r w:rsidR="00C8435C">
        <w:rPr>
          <w:rStyle w:val="tlid-translation"/>
          <w:lang w:val="nl-NL"/>
        </w:rPr>
        <w:t xml:space="preserve">soms </w:t>
      </w:r>
      <w:r w:rsidRPr="008E2246">
        <w:rPr>
          <w:rStyle w:val="tlid-translation"/>
          <w:lang w:val="nl-NL"/>
        </w:rPr>
        <w:t xml:space="preserve">alleen op het gebied van werkgelegenheid of slechts in sommige nationale wetgevingen beschermd. Potentiële discriminatiegronden zoals </w:t>
      </w:r>
      <w:r w:rsidRPr="00C8435C">
        <w:rPr>
          <w:rStyle w:val="tlid-translation"/>
          <w:i/>
          <w:iCs/>
          <w:lang w:val="nl-NL"/>
        </w:rPr>
        <w:t>religie, cultuur en burgerlijke staat</w:t>
      </w:r>
      <w:r w:rsidRPr="008E2246">
        <w:rPr>
          <w:rStyle w:val="tlid-translation"/>
          <w:lang w:val="nl-NL"/>
        </w:rPr>
        <w:t xml:space="preserve"> worden nog steeds vrij algemeen </w:t>
      </w:r>
      <w:r w:rsidRPr="008E2246">
        <w:rPr>
          <w:rStyle w:val="tlid-translation"/>
          <w:lang w:val="nl-NL"/>
        </w:rPr>
        <w:lastRenderedPageBreak/>
        <w:t xml:space="preserve">aanvaard, maar bescherming van sommige </w:t>
      </w:r>
      <w:r w:rsidRPr="00C8435C">
        <w:rPr>
          <w:rStyle w:val="tlid-translation"/>
          <w:i/>
          <w:iCs/>
          <w:lang w:val="nl-NL"/>
        </w:rPr>
        <w:t>handicaps</w:t>
      </w:r>
      <w:r w:rsidRPr="008E2246">
        <w:rPr>
          <w:rStyle w:val="tlid-translation"/>
          <w:lang w:val="nl-NL"/>
        </w:rPr>
        <w:t xml:space="preserve"> en van </w:t>
      </w:r>
      <w:r w:rsidRPr="00C8435C">
        <w:rPr>
          <w:rStyle w:val="tlid-translation"/>
          <w:i/>
          <w:iCs/>
          <w:lang w:val="nl-NL"/>
        </w:rPr>
        <w:t>immigratie / verblijfsstatus</w:t>
      </w:r>
      <w:r w:rsidRPr="008E2246">
        <w:rPr>
          <w:rStyle w:val="tlid-translation"/>
          <w:lang w:val="nl-NL"/>
        </w:rPr>
        <w:t xml:space="preserve"> worden betwist, terwijl de rechten van </w:t>
      </w:r>
      <w:r w:rsidRPr="00C8435C">
        <w:rPr>
          <w:rStyle w:val="tlid-translation"/>
          <w:i/>
          <w:iCs/>
          <w:lang w:val="nl-NL"/>
        </w:rPr>
        <w:t>Roma</w:t>
      </w:r>
      <w:r w:rsidRPr="008E2246">
        <w:rPr>
          <w:rStyle w:val="tlid-translation"/>
          <w:lang w:val="nl-NL"/>
        </w:rPr>
        <w:t xml:space="preserve"> en </w:t>
      </w:r>
      <w:r w:rsidRPr="00C8435C">
        <w:rPr>
          <w:rStyle w:val="tlid-translation"/>
          <w:i/>
          <w:iCs/>
          <w:lang w:val="nl-NL"/>
        </w:rPr>
        <w:t>L</w:t>
      </w:r>
      <w:r w:rsidR="00C8435C">
        <w:rPr>
          <w:rStyle w:val="tlid-translation"/>
          <w:i/>
          <w:iCs/>
          <w:lang w:val="nl-NL"/>
        </w:rPr>
        <w:t>H</w:t>
      </w:r>
      <w:r w:rsidRPr="00C8435C">
        <w:rPr>
          <w:rStyle w:val="tlid-translation"/>
          <w:i/>
          <w:iCs/>
          <w:lang w:val="nl-NL"/>
        </w:rPr>
        <w:t>BTI</w:t>
      </w:r>
      <w:r w:rsidR="00C8435C">
        <w:rPr>
          <w:rStyle w:val="tlid-translation"/>
          <w:i/>
          <w:iCs/>
          <w:lang w:val="nl-NL"/>
        </w:rPr>
        <w:t xml:space="preserve"> (lesbische, homo, biseksueel, transgender en intersekse conditie) </w:t>
      </w:r>
      <w:r w:rsidRPr="008E2246">
        <w:rPr>
          <w:rStyle w:val="tlid-translation"/>
          <w:lang w:val="nl-NL"/>
        </w:rPr>
        <w:t>mensen in Europa nog steeds vrij algemeen worden</w:t>
      </w:r>
      <w:r w:rsidR="00C8435C">
        <w:rPr>
          <w:rStyle w:val="tlid-translation"/>
          <w:lang w:val="nl-NL"/>
        </w:rPr>
        <w:t xml:space="preserve"> geschonden</w:t>
      </w:r>
      <w:r w:rsidRPr="008E2246">
        <w:rPr>
          <w:rStyle w:val="tlid-translation"/>
          <w:lang w:val="nl-NL"/>
        </w:rPr>
        <w:t xml:space="preserve">. Als een school een onderzoek zou doen naar verschillende soorten discriminatie en sociale uitsluiting, zouden dergelijke verschillen </w:t>
      </w:r>
      <w:r w:rsidR="007C0A70">
        <w:rPr>
          <w:rStyle w:val="tlid-translation"/>
          <w:lang w:val="nl-NL"/>
        </w:rPr>
        <w:t xml:space="preserve">ook op de schoolwerkvloer zichtbaar worden onder en leerlingen en personeel. Uit zulk onderzoek zal blijken dat sommige leerlingen en personeel mogelijk zelfs </w:t>
      </w:r>
      <w:r w:rsidRPr="008E2246">
        <w:rPr>
          <w:rStyle w:val="tlid-translation"/>
          <w:lang w:val="nl-NL"/>
        </w:rPr>
        <w:t xml:space="preserve">bepaalde vormen van discriminatie ondersteunen. </w:t>
      </w:r>
      <w:r w:rsidR="007C0A70">
        <w:rPr>
          <w:rStyle w:val="tlid-translation"/>
          <w:lang w:val="nl-NL"/>
        </w:rPr>
        <w:t xml:space="preserve">Zo blijkt uit de resultaten van de Nederlandse onderzoeken in het kader van dit project, dat een flink aantal leerlingen de vragen over LHBTI weigert te beantwoorden, wat erop wijst dat dit een taboe is of grote verlegenheid oproept. </w:t>
      </w:r>
      <w:r w:rsidRPr="008E2246">
        <w:rPr>
          <w:rStyle w:val="tlid-translation"/>
          <w:lang w:val="nl-NL"/>
        </w:rPr>
        <w:t xml:space="preserve">Het is duidelijk dat (alleen) een generieke benadering van prosocialiteit en diversiteit niet voldoende is om diepere effecten te krijgen. </w:t>
      </w:r>
      <w:r w:rsidR="00A13577">
        <w:rPr>
          <w:rStyle w:val="tlid-translation"/>
          <w:lang w:val="nl-NL"/>
        </w:rPr>
        <w:t>“</w:t>
      </w:r>
      <w:r w:rsidRPr="008E2246">
        <w:rPr>
          <w:rStyle w:val="tlid-translation"/>
          <w:lang w:val="nl-NL"/>
        </w:rPr>
        <w:t>Diepe diversiteit</w:t>
      </w:r>
      <w:r w:rsidR="00A13577">
        <w:rPr>
          <w:rStyle w:val="tlid-translation"/>
          <w:lang w:val="nl-NL"/>
        </w:rPr>
        <w:t>”</w:t>
      </w:r>
      <w:r w:rsidRPr="008E2246">
        <w:rPr>
          <w:rStyle w:val="tlid-translation"/>
          <w:lang w:val="nl-NL"/>
        </w:rPr>
        <w:t xml:space="preserve"> vereist specifieke aandacht voor specifieke risico</w:t>
      </w:r>
      <w:r w:rsidR="00A13577">
        <w:rPr>
          <w:rStyle w:val="tlid-translation"/>
          <w:lang w:val="nl-NL"/>
        </w:rPr>
        <w:t>’</w:t>
      </w:r>
      <w:r w:rsidRPr="008E2246">
        <w:rPr>
          <w:rStyle w:val="tlid-translation"/>
          <w:lang w:val="nl-NL"/>
        </w:rPr>
        <w:t>s en kansen.</w:t>
      </w:r>
      <w:r w:rsidRPr="008E2246">
        <w:rPr>
          <w:lang w:val="nl-NL"/>
        </w:rPr>
        <w:br/>
      </w:r>
      <w:r w:rsidRPr="008E2246">
        <w:rPr>
          <w:rStyle w:val="tlid-translation"/>
          <w:lang w:val="nl-NL"/>
        </w:rPr>
        <w:t xml:space="preserve">In de volgende paragrafen geven we enkele (niet uitputtende) aanwijzingen over hoe "diepe diversiteit" praktisch kan worden geïmplementeerd in het beleid en de lessen inzake prosocialiteit en </w:t>
      </w:r>
      <w:r w:rsidR="009E7EBB">
        <w:rPr>
          <w:rStyle w:val="tlid-translation"/>
          <w:lang w:val="nl-NL"/>
        </w:rPr>
        <w:t>anti-pest</w:t>
      </w:r>
      <w:r w:rsidRPr="008E2246">
        <w:rPr>
          <w:rStyle w:val="tlid-translation"/>
          <w:lang w:val="nl-NL"/>
        </w:rPr>
        <w:t>gedrag op school. Sommige suggesties voor een bepaalde groep zijn ook geldig voor andere groepen, maar we hebben ze op deze manier gecategoriseerd om een ​​bewustzijn te creëren van de belangrijkste problemen en mogelijke oplossingen.</w:t>
      </w:r>
    </w:p>
    <w:p w14:paraId="2BAC513E" w14:textId="77777777" w:rsidR="000141FA" w:rsidRPr="008E2246" w:rsidRDefault="000141FA" w:rsidP="008E2246">
      <w:pPr>
        <w:pStyle w:val="Standaardtekst"/>
        <w:rPr>
          <w:lang w:val="nl-NL"/>
        </w:rPr>
      </w:pPr>
    </w:p>
    <w:p w14:paraId="32834829" w14:textId="2D4E7DD8" w:rsidR="00B726B9" w:rsidRPr="00B726B9" w:rsidRDefault="00B726B9" w:rsidP="00B726B9">
      <w:pPr>
        <w:pStyle w:val="Kop3"/>
      </w:pPr>
      <w:bookmarkStart w:id="15" w:name="_Toc37415262"/>
      <w:r>
        <w:rPr>
          <w:rStyle w:val="Kop3Char"/>
          <w:b/>
          <w:bCs/>
        </w:rPr>
        <w:t xml:space="preserve">1. </w:t>
      </w:r>
      <w:r w:rsidR="000141FA">
        <w:rPr>
          <w:rStyle w:val="Kop3Char"/>
          <w:b/>
          <w:bCs/>
        </w:rPr>
        <w:t>Hoog begaafden, laagbegaafden en handicap</w:t>
      </w:r>
      <w:bookmarkEnd w:id="15"/>
    </w:p>
    <w:p w14:paraId="3AF06C40" w14:textId="77777777" w:rsidR="007C0A70" w:rsidRDefault="008E2246" w:rsidP="008E2246">
      <w:pPr>
        <w:pStyle w:val="Standaardtekst"/>
        <w:rPr>
          <w:rStyle w:val="tlid-translation"/>
          <w:lang w:val="nl-NL"/>
        </w:rPr>
      </w:pPr>
      <w:r w:rsidRPr="008E2246">
        <w:rPr>
          <w:rStyle w:val="tlid-translation"/>
          <w:lang w:val="nl-NL"/>
        </w:rPr>
        <w:t xml:space="preserve">Onderzoek naar pesten laat zien dat </w:t>
      </w:r>
      <w:r w:rsidR="00A13577">
        <w:rPr>
          <w:rStyle w:val="tlid-translation"/>
          <w:lang w:val="nl-NL"/>
        </w:rPr>
        <w:t>“</w:t>
      </w:r>
      <w:r w:rsidR="007C0A70">
        <w:rPr>
          <w:rStyle w:val="tlid-translation"/>
          <w:lang w:val="nl-NL"/>
        </w:rPr>
        <w:t xml:space="preserve">iets even goed als anderen </w:t>
      </w:r>
      <w:r w:rsidRPr="008E2246">
        <w:rPr>
          <w:rStyle w:val="tlid-translation"/>
          <w:lang w:val="nl-NL"/>
        </w:rPr>
        <w:t>kunnen doen</w:t>
      </w:r>
      <w:r w:rsidR="00A13577">
        <w:rPr>
          <w:rStyle w:val="tlid-translation"/>
          <w:lang w:val="nl-NL"/>
        </w:rPr>
        <w:t>”</w:t>
      </w:r>
      <w:r w:rsidRPr="008E2246">
        <w:rPr>
          <w:rStyle w:val="tlid-translation"/>
          <w:lang w:val="nl-NL"/>
        </w:rPr>
        <w:t xml:space="preserve"> een van de belangrijkste redenen is voor negatief gedrag van </w:t>
      </w:r>
      <w:r w:rsidR="003D2B8D">
        <w:rPr>
          <w:rStyle w:val="tlid-translation"/>
          <w:lang w:val="nl-NL"/>
        </w:rPr>
        <w:t>leerling</w:t>
      </w:r>
      <w:r w:rsidRPr="008E2246">
        <w:rPr>
          <w:rStyle w:val="tlid-translation"/>
          <w:lang w:val="nl-NL"/>
        </w:rPr>
        <w:t xml:space="preserve">en. Discriminatie op het gebied van bekwaamheid omvat een breed scala aan problemen. In klassen of scholen waar van alle leerlingen wordt verwacht dat ze hetzelfde niveau van bekwaamheid hebben, terwijl alle leerlingen hierin verschillend zijn, is het duidelijk dat sommige mensen buiten het middensegment vallen - wat misschien de </w:t>
      </w:r>
      <w:r w:rsidR="00A13577">
        <w:rPr>
          <w:rStyle w:val="tlid-translation"/>
          <w:lang w:val="nl-NL"/>
        </w:rPr>
        <w:t>“</w:t>
      </w:r>
      <w:r w:rsidRPr="008E2246">
        <w:rPr>
          <w:rStyle w:val="tlid-translation"/>
          <w:lang w:val="nl-NL"/>
        </w:rPr>
        <w:t>norm</w:t>
      </w:r>
      <w:r w:rsidR="00A13577">
        <w:rPr>
          <w:rStyle w:val="tlid-translation"/>
          <w:lang w:val="nl-NL"/>
        </w:rPr>
        <w:t>”</w:t>
      </w:r>
      <w:r w:rsidRPr="008E2246">
        <w:rPr>
          <w:rStyle w:val="tlid-translation"/>
          <w:lang w:val="nl-NL"/>
        </w:rPr>
        <w:t xml:space="preserve"> op school is. Dit geldt zowel voor </w:t>
      </w:r>
      <w:r w:rsidR="003D2B8D">
        <w:rPr>
          <w:rStyle w:val="tlid-translation"/>
          <w:lang w:val="nl-NL"/>
        </w:rPr>
        <w:t>leerling</w:t>
      </w:r>
      <w:r w:rsidRPr="008E2246">
        <w:rPr>
          <w:rStyle w:val="tlid-translation"/>
          <w:lang w:val="nl-NL"/>
        </w:rPr>
        <w:t xml:space="preserve">en die soms achterop raken, als voor </w:t>
      </w:r>
      <w:r w:rsidR="003D2B8D">
        <w:rPr>
          <w:rStyle w:val="tlid-translation"/>
          <w:lang w:val="nl-NL"/>
        </w:rPr>
        <w:t>leerling</w:t>
      </w:r>
      <w:r w:rsidRPr="008E2246">
        <w:rPr>
          <w:rStyle w:val="tlid-translation"/>
          <w:lang w:val="nl-NL"/>
        </w:rPr>
        <w:t xml:space="preserve">en die systematisch achterlopen door een mentale of lichamelijke handicap, en ook voor </w:t>
      </w:r>
      <w:r w:rsidR="003D2B8D">
        <w:rPr>
          <w:rStyle w:val="tlid-translation"/>
          <w:lang w:val="nl-NL"/>
        </w:rPr>
        <w:t>leerling</w:t>
      </w:r>
      <w:r w:rsidRPr="008E2246">
        <w:rPr>
          <w:rStyle w:val="tlid-translation"/>
          <w:lang w:val="nl-NL"/>
        </w:rPr>
        <w:t xml:space="preserve">en met een hoger niveau van bekwaamheid en die gemiddelde lessen saai vinden maar niet mogen werken </w:t>
      </w:r>
      <w:r w:rsidR="007C0A70">
        <w:rPr>
          <w:rStyle w:val="tlid-translation"/>
          <w:lang w:val="nl-NL"/>
        </w:rPr>
        <w:t xml:space="preserve">aan </w:t>
      </w:r>
      <w:r w:rsidRPr="008E2246">
        <w:rPr>
          <w:rStyle w:val="tlid-translation"/>
          <w:lang w:val="nl-NL"/>
        </w:rPr>
        <w:t>meer uitdagende taken.</w:t>
      </w:r>
      <w:r w:rsidRPr="008E2246">
        <w:rPr>
          <w:lang w:val="nl-NL"/>
        </w:rPr>
        <w:br/>
      </w:r>
      <w:r w:rsidRPr="008E2246">
        <w:rPr>
          <w:rStyle w:val="tlid-translation"/>
          <w:lang w:val="nl-NL"/>
        </w:rPr>
        <w:t xml:space="preserve">De basis voor prosocialiteit in de context van bekwaamheid is om verschillen in bekwaamheid niet </w:t>
      </w:r>
      <w:r w:rsidRPr="008E2246">
        <w:rPr>
          <w:rStyle w:val="tlid-translation"/>
          <w:lang w:val="nl-NL"/>
        </w:rPr>
        <w:lastRenderedPageBreak/>
        <w:t xml:space="preserve">te veroordelen, maar te waarderen, en om zoveel mogelijk ruimte te creëren om de </w:t>
      </w:r>
      <w:r w:rsidR="003D2B8D">
        <w:rPr>
          <w:rStyle w:val="tlid-translation"/>
          <w:lang w:val="nl-NL"/>
        </w:rPr>
        <w:t>leerling</w:t>
      </w:r>
      <w:r w:rsidRPr="008E2246">
        <w:rPr>
          <w:rStyle w:val="tlid-translation"/>
          <w:lang w:val="nl-NL"/>
        </w:rPr>
        <w:t xml:space="preserve">en in hun eigen tempo te laten werken. Wanneer dit deel uitmaakt van de schoolcultuur, is er voor </w:t>
      </w:r>
      <w:r w:rsidR="003D2B8D">
        <w:rPr>
          <w:rStyle w:val="tlid-translation"/>
          <w:lang w:val="nl-NL"/>
        </w:rPr>
        <w:t>leerling</w:t>
      </w:r>
      <w:r w:rsidRPr="008E2246">
        <w:rPr>
          <w:rStyle w:val="tlid-translation"/>
          <w:lang w:val="nl-NL"/>
        </w:rPr>
        <w:t xml:space="preserve">en (en docenten) minder reden om </w:t>
      </w:r>
      <w:r w:rsidR="003D2B8D">
        <w:rPr>
          <w:rStyle w:val="tlid-translation"/>
          <w:lang w:val="nl-NL"/>
        </w:rPr>
        <w:t>leerling</w:t>
      </w:r>
      <w:r w:rsidRPr="008E2246">
        <w:rPr>
          <w:rStyle w:val="tlid-translation"/>
          <w:lang w:val="nl-NL"/>
        </w:rPr>
        <w:t>en die langzamer of sneller dan gemiddeld zijn als irritant te behandelen. Enkele concrete suggesties:</w:t>
      </w:r>
    </w:p>
    <w:p w14:paraId="5C8C32F9" w14:textId="77777777" w:rsidR="007C0A70" w:rsidRDefault="008E2246" w:rsidP="007C0A70">
      <w:pPr>
        <w:pStyle w:val="Standaardtekst"/>
        <w:numPr>
          <w:ilvl w:val="0"/>
          <w:numId w:val="45"/>
        </w:numPr>
        <w:rPr>
          <w:rStyle w:val="tlid-translation"/>
          <w:lang w:val="nl-NL"/>
        </w:rPr>
      </w:pPr>
      <w:r w:rsidRPr="008E2246">
        <w:rPr>
          <w:rStyle w:val="tlid-translation"/>
          <w:lang w:val="nl-NL"/>
        </w:rPr>
        <w:t>Werk veel met afgestemde werkpakketten</w:t>
      </w:r>
    </w:p>
    <w:p w14:paraId="1E04CEEF" w14:textId="0AEF98DE" w:rsidR="007C0A70" w:rsidRDefault="008E2246" w:rsidP="007C0A70">
      <w:pPr>
        <w:pStyle w:val="Standaardtekst"/>
        <w:numPr>
          <w:ilvl w:val="0"/>
          <w:numId w:val="45"/>
        </w:numPr>
        <w:rPr>
          <w:lang w:val="nl-NL"/>
        </w:rPr>
      </w:pPr>
      <w:r w:rsidRPr="008E2246">
        <w:rPr>
          <w:rStyle w:val="tlid-translation"/>
          <w:lang w:val="nl-NL"/>
        </w:rPr>
        <w:t xml:space="preserve">Laat </w:t>
      </w:r>
      <w:r w:rsidR="003D2B8D">
        <w:rPr>
          <w:rStyle w:val="tlid-translation"/>
          <w:lang w:val="nl-NL"/>
        </w:rPr>
        <w:t>leerling</w:t>
      </w:r>
      <w:r w:rsidRPr="008E2246">
        <w:rPr>
          <w:rStyle w:val="tlid-translation"/>
          <w:lang w:val="nl-NL"/>
        </w:rPr>
        <w:t>en in hun eigen tempo werken, deels digitaal werk</w:t>
      </w:r>
      <w:r w:rsidR="007C0A70">
        <w:rPr>
          <w:rStyle w:val="tlid-translation"/>
          <w:lang w:val="nl-NL"/>
        </w:rPr>
        <w:t>en</w:t>
      </w:r>
      <w:r w:rsidRPr="008E2246">
        <w:rPr>
          <w:rStyle w:val="tlid-translation"/>
          <w:lang w:val="nl-NL"/>
        </w:rPr>
        <w:t xml:space="preserve"> kan dit vergemakkelijken</w:t>
      </w:r>
    </w:p>
    <w:p w14:paraId="6592FADC" w14:textId="77777777" w:rsidR="007C0A70" w:rsidRDefault="008E2246" w:rsidP="007C0A70">
      <w:pPr>
        <w:pStyle w:val="Standaardtekst"/>
        <w:numPr>
          <w:ilvl w:val="0"/>
          <w:numId w:val="45"/>
        </w:numPr>
        <w:rPr>
          <w:lang w:val="nl-NL"/>
        </w:rPr>
      </w:pPr>
      <w:r w:rsidRPr="008E2246">
        <w:rPr>
          <w:rStyle w:val="tlid-translation"/>
          <w:lang w:val="nl-NL"/>
        </w:rPr>
        <w:t>Focus niet alleen op academische maar ook op emotionele en sociale vaardigheden</w:t>
      </w:r>
    </w:p>
    <w:p w14:paraId="2A507A22" w14:textId="4CC33195" w:rsidR="007C0A70" w:rsidRDefault="008E2246" w:rsidP="007C0A70">
      <w:pPr>
        <w:pStyle w:val="Standaardtekst"/>
        <w:numPr>
          <w:ilvl w:val="0"/>
          <w:numId w:val="45"/>
        </w:numPr>
        <w:rPr>
          <w:lang w:val="nl-NL"/>
        </w:rPr>
      </w:pPr>
      <w:r w:rsidRPr="008E2246">
        <w:rPr>
          <w:rStyle w:val="tlid-translation"/>
          <w:lang w:val="nl-NL"/>
        </w:rPr>
        <w:t xml:space="preserve">Heb meer aandacht voor </w:t>
      </w:r>
      <w:r w:rsidR="003D2B8D">
        <w:rPr>
          <w:rStyle w:val="tlid-translation"/>
          <w:lang w:val="nl-NL"/>
        </w:rPr>
        <w:t>leerling</w:t>
      </w:r>
      <w:r w:rsidRPr="008E2246">
        <w:rPr>
          <w:rStyle w:val="tlid-translation"/>
          <w:lang w:val="nl-NL"/>
        </w:rPr>
        <w:t>en die hulp nodig hebben</w:t>
      </w:r>
    </w:p>
    <w:p w14:paraId="1D4EA1B4" w14:textId="1B4AB8DA" w:rsidR="007C0A70" w:rsidRDefault="008E2246" w:rsidP="007C0A70">
      <w:pPr>
        <w:pStyle w:val="Standaardtekst"/>
        <w:numPr>
          <w:ilvl w:val="0"/>
          <w:numId w:val="45"/>
        </w:numPr>
        <w:rPr>
          <w:lang w:val="nl-NL"/>
        </w:rPr>
      </w:pPr>
      <w:r w:rsidRPr="008E2246">
        <w:rPr>
          <w:rStyle w:val="tlid-translation"/>
          <w:lang w:val="nl-NL"/>
        </w:rPr>
        <w:t xml:space="preserve">Organiseer dat academisch snellere of beter presterende </w:t>
      </w:r>
      <w:r w:rsidR="003D2B8D">
        <w:rPr>
          <w:rStyle w:val="tlid-translation"/>
          <w:lang w:val="nl-NL"/>
        </w:rPr>
        <w:t>leerling</w:t>
      </w:r>
      <w:r w:rsidRPr="008E2246">
        <w:rPr>
          <w:rStyle w:val="tlid-translation"/>
          <w:lang w:val="nl-NL"/>
        </w:rPr>
        <w:t xml:space="preserve">en anderen helpen; dit bevordert de cohesie in de groep en helpt intelligente </w:t>
      </w:r>
      <w:r w:rsidR="003D2B8D">
        <w:rPr>
          <w:rStyle w:val="tlid-translation"/>
          <w:lang w:val="nl-NL"/>
        </w:rPr>
        <w:t>leerling</w:t>
      </w:r>
      <w:r w:rsidRPr="008E2246">
        <w:rPr>
          <w:rStyle w:val="tlid-translation"/>
          <w:lang w:val="nl-NL"/>
        </w:rPr>
        <w:t xml:space="preserve">en </w:t>
      </w:r>
      <w:r w:rsidR="007C0A70">
        <w:rPr>
          <w:rStyle w:val="tlid-translation"/>
          <w:lang w:val="nl-NL"/>
        </w:rPr>
        <w:t xml:space="preserve">om hun </w:t>
      </w:r>
      <w:r w:rsidRPr="008E2246">
        <w:rPr>
          <w:rStyle w:val="tlid-translation"/>
          <w:lang w:val="nl-NL"/>
        </w:rPr>
        <w:t>sociale vaardigheden te ontwikkelen</w:t>
      </w:r>
    </w:p>
    <w:p w14:paraId="334A5A79" w14:textId="03D1A90A" w:rsidR="00B726B9" w:rsidRDefault="008E2246" w:rsidP="007C0A70">
      <w:pPr>
        <w:pStyle w:val="Standaardtekst"/>
        <w:numPr>
          <w:ilvl w:val="0"/>
          <w:numId w:val="45"/>
        </w:numPr>
        <w:rPr>
          <w:lang w:val="nl-NL"/>
        </w:rPr>
      </w:pPr>
      <w:r w:rsidRPr="008E2246">
        <w:rPr>
          <w:rStyle w:val="tlid-translation"/>
          <w:lang w:val="nl-NL"/>
        </w:rPr>
        <w:t xml:space="preserve">Bestudeer hoe u gehandicapte </w:t>
      </w:r>
      <w:r w:rsidR="003D2B8D">
        <w:rPr>
          <w:rStyle w:val="tlid-translation"/>
          <w:lang w:val="nl-NL"/>
        </w:rPr>
        <w:t>leerling</w:t>
      </w:r>
      <w:r w:rsidRPr="008E2246">
        <w:rPr>
          <w:rStyle w:val="tlid-translation"/>
          <w:lang w:val="nl-NL"/>
        </w:rPr>
        <w:t xml:space="preserve">en kunt helpen, eventueel deskundig advies kunt vragen, zodat de school over voldoende middelen beschikt om leren door gehandicapte </w:t>
      </w:r>
      <w:r w:rsidR="003D2B8D">
        <w:rPr>
          <w:rStyle w:val="tlid-translation"/>
          <w:lang w:val="nl-NL"/>
        </w:rPr>
        <w:t>leerling</w:t>
      </w:r>
      <w:r w:rsidRPr="008E2246">
        <w:rPr>
          <w:rStyle w:val="tlid-translation"/>
          <w:lang w:val="nl-NL"/>
        </w:rPr>
        <w:t>en mogelijk te maken</w:t>
      </w:r>
      <w:r w:rsidRPr="008E2246">
        <w:rPr>
          <w:lang w:val="nl-NL"/>
        </w:rPr>
        <w:br/>
      </w:r>
    </w:p>
    <w:p w14:paraId="0F97C3C9" w14:textId="01D4F5E7" w:rsidR="00B726B9" w:rsidRDefault="00B726B9" w:rsidP="00B726B9">
      <w:pPr>
        <w:pStyle w:val="Kop3"/>
        <w:rPr>
          <w:lang w:val="nl-NL"/>
        </w:rPr>
      </w:pPr>
      <w:bookmarkStart w:id="16" w:name="_Toc37415263"/>
      <w:r>
        <w:rPr>
          <w:rStyle w:val="Kop3Char"/>
          <w:b/>
          <w:bCs/>
        </w:rPr>
        <w:t xml:space="preserve">2. </w:t>
      </w:r>
      <w:r w:rsidRPr="00B726B9">
        <w:rPr>
          <w:rStyle w:val="Kop3Char"/>
          <w:b/>
          <w:bCs/>
        </w:rPr>
        <w:t>Licha</w:t>
      </w:r>
      <w:r>
        <w:rPr>
          <w:rStyle w:val="Kop3Char"/>
          <w:b/>
          <w:bCs/>
        </w:rPr>
        <w:t>amsbeeld</w:t>
      </w:r>
      <w:bookmarkEnd w:id="16"/>
    </w:p>
    <w:p w14:paraId="6137D23E" w14:textId="77777777" w:rsidR="007C0A70" w:rsidRDefault="008E2246" w:rsidP="008E2246">
      <w:pPr>
        <w:pStyle w:val="Standaardtekst"/>
        <w:rPr>
          <w:rStyle w:val="tlid-translation"/>
          <w:lang w:val="nl-NL"/>
        </w:rPr>
      </w:pPr>
      <w:r w:rsidRPr="008E2246">
        <w:rPr>
          <w:rStyle w:val="tlid-translation"/>
          <w:lang w:val="nl-NL"/>
        </w:rPr>
        <w:t xml:space="preserve">Naast bekwaamheid is lichaamsbeeld de meest genoemde redenen voor pesten en uitsluiting door </w:t>
      </w:r>
      <w:r w:rsidR="003D2B8D">
        <w:rPr>
          <w:rStyle w:val="tlid-translation"/>
          <w:lang w:val="nl-NL"/>
        </w:rPr>
        <w:t>leerling</w:t>
      </w:r>
      <w:r w:rsidRPr="008E2246">
        <w:rPr>
          <w:rStyle w:val="tlid-translation"/>
          <w:lang w:val="nl-NL"/>
        </w:rPr>
        <w:t xml:space="preserve">en. Vooral </w:t>
      </w:r>
      <w:r w:rsidR="003D2B8D">
        <w:rPr>
          <w:rStyle w:val="tlid-translation"/>
          <w:lang w:val="nl-NL"/>
        </w:rPr>
        <w:t>leerling</w:t>
      </w:r>
      <w:r w:rsidRPr="008E2246">
        <w:rPr>
          <w:rStyle w:val="tlid-translation"/>
          <w:lang w:val="nl-NL"/>
        </w:rPr>
        <w:t xml:space="preserve">en met overgewicht kunnen het doelwit zijn. Maar ook </w:t>
      </w:r>
      <w:r w:rsidR="003D2B8D">
        <w:rPr>
          <w:rStyle w:val="tlid-translation"/>
          <w:lang w:val="nl-NL"/>
        </w:rPr>
        <w:t>leerling</w:t>
      </w:r>
      <w:r w:rsidRPr="008E2246">
        <w:rPr>
          <w:rStyle w:val="tlid-translation"/>
          <w:lang w:val="nl-NL"/>
        </w:rPr>
        <w:t>en met andere ongebruikelijke lichaamsdelen, zoals een bril, grote oren of rood haar kunnen het slachtoffer worden van negatief gedrag.</w:t>
      </w:r>
      <w:r w:rsidR="007C0A70">
        <w:rPr>
          <w:rStyle w:val="tlid-translation"/>
          <w:lang w:val="nl-NL"/>
        </w:rPr>
        <w:t xml:space="preserve"> </w:t>
      </w:r>
      <w:r w:rsidRPr="008E2246">
        <w:rPr>
          <w:rStyle w:val="tlid-translation"/>
          <w:lang w:val="nl-NL"/>
        </w:rPr>
        <w:t>Enkele suggesties om hiermee om te gaan:</w:t>
      </w:r>
    </w:p>
    <w:p w14:paraId="73543B0E" w14:textId="19136EEB" w:rsidR="007C0A70" w:rsidRDefault="008E2246" w:rsidP="007C0A70">
      <w:pPr>
        <w:pStyle w:val="Standaardtekst"/>
        <w:numPr>
          <w:ilvl w:val="0"/>
          <w:numId w:val="46"/>
        </w:numPr>
        <w:rPr>
          <w:rStyle w:val="tlid-translation"/>
          <w:lang w:val="nl-NL"/>
        </w:rPr>
      </w:pPr>
      <w:r w:rsidRPr="008E2246">
        <w:rPr>
          <w:rStyle w:val="tlid-translation"/>
          <w:lang w:val="nl-NL"/>
        </w:rPr>
        <w:t xml:space="preserve">Zorg ervoor dat de leerlingen elkaar leren kennen en een ondersteunende groep vormen in de klas. Verschillen in lichaamsbeeld vallen </w:t>
      </w:r>
      <w:r w:rsidR="007C0A70">
        <w:rPr>
          <w:rStyle w:val="tlid-translation"/>
          <w:lang w:val="nl-NL"/>
        </w:rPr>
        <w:t xml:space="preserve">dan al snel </w:t>
      </w:r>
      <w:r w:rsidRPr="008E2246">
        <w:rPr>
          <w:rStyle w:val="tlid-translation"/>
          <w:lang w:val="nl-NL"/>
        </w:rPr>
        <w:t xml:space="preserve">weg of worden </w:t>
      </w:r>
      <w:r w:rsidR="007C0A70">
        <w:rPr>
          <w:rStyle w:val="tlid-translation"/>
          <w:lang w:val="nl-NL"/>
        </w:rPr>
        <w:t>sensitiever</w:t>
      </w:r>
      <w:r w:rsidRPr="008E2246">
        <w:rPr>
          <w:rStyle w:val="tlid-translation"/>
          <w:lang w:val="nl-NL"/>
        </w:rPr>
        <w:t xml:space="preserve"> behandeld </w:t>
      </w:r>
      <w:r w:rsidR="007C0A70">
        <w:rPr>
          <w:rStyle w:val="tlid-translation"/>
          <w:lang w:val="nl-NL"/>
        </w:rPr>
        <w:t xml:space="preserve">als </w:t>
      </w:r>
      <w:r w:rsidR="003D2B8D">
        <w:rPr>
          <w:rStyle w:val="tlid-translation"/>
          <w:lang w:val="nl-NL"/>
        </w:rPr>
        <w:t>leerling</w:t>
      </w:r>
      <w:r w:rsidRPr="008E2246">
        <w:rPr>
          <w:rStyle w:val="tlid-translation"/>
          <w:lang w:val="nl-NL"/>
        </w:rPr>
        <w:t xml:space="preserve">en elkaar </w:t>
      </w:r>
      <w:r w:rsidR="007C0A70">
        <w:rPr>
          <w:rStyle w:val="tlid-translation"/>
          <w:lang w:val="nl-NL"/>
        </w:rPr>
        <w:t xml:space="preserve">echt </w:t>
      </w:r>
      <w:r w:rsidRPr="008E2246">
        <w:rPr>
          <w:rStyle w:val="tlid-translation"/>
          <w:lang w:val="nl-NL"/>
        </w:rPr>
        <w:t>kennen</w:t>
      </w:r>
    </w:p>
    <w:p w14:paraId="22437A8A" w14:textId="23F39E5C" w:rsidR="007C0A70" w:rsidRDefault="008E2246" w:rsidP="007C0A70">
      <w:pPr>
        <w:pStyle w:val="Standaardtekst"/>
        <w:numPr>
          <w:ilvl w:val="0"/>
          <w:numId w:val="46"/>
        </w:numPr>
        <w:rPr>
          <w:rStyle w:val="tlid-translation"/>
          <w:lang w:val="nl-NL"/>
        </w:rPr>
      </w:pPr>
      <w:r w:rsidRPr="008E2246">
        <w:rPr>
          <w:rStyle w:val="tlid-translation"/>
          <w:lang w:val="nl-NL"/>
        </w:rPr>
        <w:t>Als leerlingen een voedingsprobleem hebben of als hun lichaamsbeeld wordt gevormd vanwege een biologisch probleem, bespreek dit dan in de klas en bepaal samen hoe de groep ermee om kan gaa</w:t>
      </w:r>
      <w:r w:rsidR="007C0A70">
        <w:rPr>
          <w:rStyle w:val="tlid-translation"/>
          <w:lang w:val="nl-NL"/>
        </w:rPr>
        <w:t>n</w:t>
      </w:r>
    </w:p>
    <w:p w14:paraId="3B5F1C77" w14:textId="77096BA8" w:rsidR="007F7395" w:rsidRDefault="008E2246" w:rsidP="007C0A70">
      <w:pPr>
        <w:pStyle w:val="Standaardtekst"/>
        <w:numPr>
          <w:ilvl w:val="0"/>
          <w:numId w:val="46"/>
        </w:numPr>
        <w:rPr>
          <w:rStyle w:val="tlid-translation"/>
          <w:lang w:val="nl-NL"/>
        </w:rPr>
      </w:pPr>
      <w:r w:rsidRPr="008E2246">
        <w:rPr>
          <w:rStyle w:val="tlid-translation"/>
          <w:lang w:val="nl-NL"/>
        </w:rPr>
        <w:lastRenderedPageBreak/>
        <w:t xml:space="preserve">Als sommige lichaamsbeeldaspecten als </w:t>
      </w:r>
      <w:r w:rsidR="00A13577">
        <w:rPr>
          <w:rStyle w:val="tlid-translation"/>
          <w:lang w:val="nl-NL"/>
        </w:rPr>
        <w:t>“</w:t>
      </w:r>
      <w:r w:rsidRPr="008E2246">
        <w:rPr>
          <w:rStyle w:val="tlid-translation"/>
          <w:lang w:val="nl-NL"/>
        </w:rPr>
        <w:t>slecht</w:t>
      </w:r>
      <w:r w:rsidR="00A13577">
        <w:rPr>
          <w:rStyle w:val="tlid-translation"/>
          <w:lang w:val="nl-NL"/>
        </w:rPr>
        <w:t>”</w:t>
      </w:r>
      <w:r w:rsidRPr="008E2246">
        <w:rPr>
          <w:rStyle w:val="tlid-translation"/>
          <w:lang w:val="nl-NL"/>
        </w:rPr>
        <w:t xml:space="preserve"> worden bestempeld, kan de leerkracht ze opnieuw labelen als </w:t>
      </w:r>
      <w:r w:rsidR="00A13577">
        <w:rPr>
          <w:rStyle w:val="tlid-translation"/>
          <w:lang w:val="nl-NL"/>
        </w:rPr>
        <w:t>“</w:t>
      </w:r>
      <w:r w:rsidRPr="008E2246">
        <w:rPr>
          <w:rStyle w:val="tlid-translation"/>
          <w:lang w:val="nl-NL"/>
        </w:rPr>
        <w:t>goed</w:t>
      </w:r>
      <w:r w:rsidR="00A13577">
        <w:rPr>
          <w:rStyle w:val="tlid-translation"/>
          <w:lang w:val="nl-NL"/>
        </w:rPr>
        <w:t>”</w:t>
      </w:r>
      <w:r w:rsidRPr="008E2246">
        <w:rPr>
          <w:rStyle w:val="tlid-translation"/>
          <w:lang w:val="nl-NL"/>
        </w:rPr>
        <w:t xml:space="preserve"> of </w:t>
      </w:r>
      <w:r w:rsidR="00A13577">
        <w:rPr>
          <w:rStyle w:val="tlid-translation"/>
          <w:lang w:val="nl-NL"/>
        </w:rPr>
        <w:t>“</w:t>
      </w:r>
      <w:r w:rsidRPr="008E2246">
        <w:rPr>
          <w:rStyle w:val="tlid-translation"/>
          <w:lang w:val="nl-NL"/>
        </w:rPr>
        <w:t>schattig</w:t>
      </w:r>
      <w:r w:rsidR="00A13577">
        <w:rPr>
          <w:rStyle w:val="tlid-translation"/>
          <w:lang w:val="nl-NL"/>
        </w:rPr>
        <w:t>”</w:t>
      </w:r>
      <w:r w:rsidR="007C0A70">
        <w:rPr>
          <w:rStyle w:val="tlid-translation"/>
          <w:lang w:val="nl-NL"/>
        </w:rPr>
        <w:t>, iedereen heeft wel lichamelijke aspecten die men minder geweldig vindt</w:t>
      </w:r>
    </w:p>
    <w:p w14:paraId="69F44AF7" w14:textId="77777777" w:rsidR="00B726B9" w:rsidRPr="008E2246" w:rsidRDefault="00B726B9" w:rsidP="008E2246">
      <w:pPr>
        <w:pStyle w:val="Standaardtekst"/>
        <w:rPr>
          <w:rStyle w:val="tlid-translation"/>
          <w:lang w:val="nl-NL"/>
        </w:rPr>
      </w:pPr>
    </w:p>
    <w:p w14:paraId="79417EAE" w14:textId="1C13541B" w:rsidR="00B726B9" w:rsidRDefault="00B726B9" w:rsidP="00B726B9">
      <w:pPr>
        <w:pStyle w:val="Kop3"/>
        <w:rPr>
          <w:lang w:val="nl-NL"/>
        </w:rPr>
      </w:pPr>
      <w:bookmarkStart w:id="17" w:name="_Toc37415264"/>
      <w:r>
        <w:rPr>
          <w:rStyle w:val="Kop3Char"/>
          <w:b/>
          <w:bCs/>
        </w:rPr>
        <w:t>3. Gender</w:t>
      </w:r>
      <w:bookmarkEnd w:id="17"/>
    </w:p>
    <w:p w14:paraId="649707C2" w14:textId="77777777" w:rsidR="007C0A70" w:rsidRDefault="00E473D4" w:rsidP="00E473D4">
      <w:pPr>
        <w:pStyle w:val="Standaardtekst"/>
        <w:rPr>
          <w:bdr w:val="none" w:sz="0" w:space="0" w:color="auto"/>
          <w:lang w:val="nl-NL" w:eastAsia="nl-NL"/>
        </w:rPr>
      </w:pPr>
      <w:r w:rsidRPr="00E473D4">
        <w:rPr>
          <w:bdr w:val="none" w:sz="0" w:space="0" w:color="auto"/>
          <w:lang w:val="nl-NL" w:eastAsia="nl-NL"/>
        </w:rPr>
        <w:t xml:space="preserve">Gender is misschien de vorm van diversiteit die bijna elk proces beïnvloedt. Ten eerste zijn er aanwijzingen dat de manier waarop meisjes en jongens leren anders is, deels vanwege hun biologische verschillen, en deels omdat er zulke verschillende sociale verwachtingen zijn van jongens en meisjes. Vooral in de puberteit ervaren jongens en meisjes </w:t>
      </w:r>
      <w:r w:rsidR="007C0A70">
        <w:rPr>
          <w:bdr w:val="none" w:sz="0" w:space="0" w:color="auto"/>
          <w:lang w:val="nl-NL" w:eastAsia="nl-NL"/>
        </w:rPr>
        <w:t xml:space="preserve">de invloed van </w:t>
      </w:r>
      <w:r w:rsidRPr="00E473D4">
        <w:rPr>
          <w:bdr w:val="none" w:sz="0" w:space="0" w:color="auto"/>
          <w:lang w:val="nl-NL" w:eastAsia="nl-NL"/>
        </w:rPr>
        <w:t>hormon</w:t>
      </w:r>
      <w:r w:rsidR="007C0A70">
        <w:rPr>
          <w:bdr w:val="none" w:sz="0" w:space="0" w:color="auto"/>
          <w:lang w:val="nl-NL" w:eastAsia="nl-NL"/>
        </w:rPr>
        <w:t>en</w:t>
      </w:r>
      <w:r w:rsidRPr="00E473D4">
        <w:rPr>
          <w:bdr w:val="none" w:sz="0" w:space="0" w:color="auto"/>
          <w:lang w:val="nl-NL" w:eastAsia="nl-NL"/>
        </w:rPr>
        <w:t xml:space="preserve"> die hun lichaam veranderen en hen aanmoedigen om actiever en alerter te worden. Sociale verwachtingen vertellen hen dat jongens dit vooral op lichamelijk (lichamelijk actief, mentaal passief) en meisjes vooral op mentaal (fysiek passief, mentaal actief) moeten aanpakken. </w:t>
      </w:r>
    </w:p>
    <w:p w14:paraId="43AA1507" w14:textId="77777777" w:rsidR="00B27C9B" w:rsidRDefault="00E473D4" w:rsidP="00E473D4">
      <w:pPr>
        <w:pStyle w:val="Standaardtekst"/>
        <w:rPr>
          <w:bdr w:val="none" w:sz="0" w:space="0" w:color="auto"/>
          <w:lang w:val="nl-NL" w:eastAsia="nl-NL"/>
        </w:rPr>
      </w:pPr>
      <w:r w:rsidRPr="00E473D4">
        <w:rPr>
          <w:bdr w:val="none" w:sz="0" w:space="0" w:color="auto"/>
          <w:lang w:val="nl-NL" w:eastAsia="nl-NL"/>
        </w:rPr>
        <w:t xml:space="preserve">De experimenten hiermee, zowel sociaal, erotisch als seksueel, kunnen leiden tot het overschrijden van grenzen van anderen, en sommige sociale waarden moedigen jongens zelfs aan om dergelijke grenzen met opzet te overschrijden om hun mannelijkheid en status te </w:t>
      </w:r>
      <w:r w:rsidR="00A13577">
        <w:rPr>
          <w:bdr w:val="none" w:sz="0" w:space="0" w:color="auto"/>
          <w:lang w:val="nl-NL" w:eastAsia="nl-NL"/>
        </w:rPr>
        <w:t>“</w:t>
      </w:r>
      <w:r w:rsidRPr="00E473D4">
        <w:rPr>
          <w:bdr w:val="none" w:sz="0" w:space="0" w:color="auto"/>
          <w:lang w:val="nl-NL" w:eastAsia="nl-NL"/>
        </w:rPr>
        <w:t>bewijzen</w:t>
      </w:r>
      <w:r w:rsidR="00A13577">
        <w:rPr>
          <w:bdr w:val="none" w:sz="0" w:space="0" w:color="auto"/>
          <w:lang w:val="nl-NL" w:eastAsia="nl-NL"/>
        </w:rPr>
        <w:t>”</w:t>
      </w:r>
      <w:r w:rsidRPr="00E473D4">
        <w:rPr>
          <w:bdr w:val="none" w:sz="0" w:space="0" w:color="auto"/>
          <w:lang w:val="nl-NL" w:eastAsia="nl-NL"/>
        </w:rPr>
        <w:t>.</w:t>
      </w:r>
    </w:p>
    <w:p w14:paraId="0B2CA3AB" w14:textId="77777777" w:rsidR="00B27C9B" w:rsidRDefault="00E473D4" w:rsidP="00E473D4">
      <w:pPr>
        <w:pStyle w:val="Standaardtekst"/>
        <w:rPr>
          <w:bdr w:val="none" w:sz="0" w:space="0" w:color="auto"/>
          <w:lang w:val="nl-NL" w:eastAsia="nl-NL"/>
        </w:rPr>
      </w:pPr>
      <w:r w:rsidRPr="00E473D4">
        <w:rPr>
          <w:bdr w:val="none" w:sz="0" w:space="0" w:color="auto"/>
          <w:lang w:val="nl-NL" w:eastAsia="nl-NL"/>
        </w:rPr>
        <w:t xml:space="preserve">Een dilemma is hoe hiermee om te gaan. Moeten we proberen de verschillen uit te roeien om </w:t>
      </w:r>
      <w:r w:rsidR="00B27C9B">
        <w:rPr>
          <w:bdr w:val="none" w:sz="0" w:space="0" w:color="auto"/>
          <w:lang w:val="nl-NL" w:eastAsia="nl-NL"/>
        </w:rPr>
        <w:t xml:space="preserve">“gelijke” </w:t>
      </w:r>
      <w:r w:rsidRPr="00E473D4">
        <w:rPr>
          <w:bdr w:val="none" w:sz="0" w:space="0" w:color="auto"/>
          <w:lang w:val="nl-NL" w:eastAsia="nl-NL"/>
        </w:rPr>
        <w:t>prosociale samenwerking mogelijk te maken? Of moeten we onze prosociale pedagogie baseren op de verschillen en jongens en meisjes leren hoe ze er adequaat mee kunnen omgaan? Geen van beide keuzes is ideaal. Het opheffen van verschillen is waarschijnlijk niet mogelijk en misschien niet wenselijk als we verschillen willen waarderen. Maar het leren omgaan met verschillen kan in de val</w:t>
      </w:r>
      <w:r w:rsidR="00B27C9B">
        <w:rPr>
          <w:bdr w:val="none" w:sz="0" w:space="0" w:color="auto"/>
          <w:lang w:val="nl-NL" w:eastAsia="nl-NL"/>
        </w:rPr>
        <w:t xml:space="preserve">kuil </w:t>
      </w:r>
      <w:r w:rsidRPr="00E473D4">
        <w:rPr>
          <w:bdr w:val="none" w:sz="0" w:space="0" w:color="auto"/>
          <w:lang w:val="nl-NL" w:eastAsia="nl-NL"/>
        </w:rPr>
        <w:t xml:space="preserve">lopen </w:t>
      </w:r>
      <w:r w:rsidR="00B27C9B">
        <w:rPr>
          <w:bdr w:val="none" w:sz="0" w:space="0" w:color="auto"/>
          <w:lang w:val="nl-NL" w:eastAsia="nl-NL"/>
        </w:rPr>
        <w:t xml:space="preserve">dat men </w:t>
      </w:r>
      <w:r w:rsidRPr="00E473D4">
        <w:rPr>
          <w:bdr w:val="none" w:sz="0" w:space="0" w:color="auto"/>
          <w:lang w:val="nl-NL" w:eastAsia="nl-NL"/>
        </w:rPr>
        <w:t>stereotypen versterk</w:t>
      </w:r>
      <w:r w:rsidR="00B27C9B">
        <w:rPr>
          <w:bdr w:val="none" w:sz="0" w:space="0" w:color="auto"/>
          <w:lang w:val="nl-NL" w:eastAsia="nl-NL"/>
        </w:rPr>
        <w:t xml:space="preserve">t </w:t>
      </w:r>
      <w:r w:rsidRPr="00E473D4">
        <w:rPr>
          <w:bdr w:val="none" w:sz="0" w:space="0" w:color="auto"/>
          <w:lang w:val="nl-NL" w:eastAsia="nl-NL"/>
        </w:rPr>
        <w:t xml:space="preserve">en niet-sociale </w:t>
      </w:r>
      <w:r w:rsidR="00A13577">
        <w:rPr>
          <w:bdr w:val="none" w:sz="0" w:space="0" w:color="auto"/>
          <w:lang w:val="nl-NL" w:eastAsia="nl-NL"/>
        </w:rPr>
        <w:t>“</w:t>
      </w:r>
      <w:r w:rsidRPr="00E473D4">
        <w:rPr>
          <w:bdr w:val="none" w:sz="0" w:space="0" w:color="auto"/>
          <w:lang w:val="nl-NL" w:eastAsia="nl-NL"/>
        </w:rPr>
        <w:t>seksistische</w:t>
      </w:r>
      <w:r w:rsidR="00A13577">
        <w:rPr>
          <w:bdr w:val="none" w:sz="0" w:space="0" w:color="auto"/>
          <w:lang w:val="nl-NL" w:eastAsia="nl-NL"/>
        </w:rPr>
        <w:t>”</w:t>
      </w:r>
      <w:r w:rsidRPr="00E473D4">
        <w:rPr>
          <w:bdr w:val="none" w:sz="0" w:space="0" w:color="auto"/>
          <w:lang w:val="nl-NL" w:eastAsia="nl-NL"/>
        </w:rPr>
        <w:t xml:space="preserve"> praktijken in stand houd</w:t>
      </w:r>
      <w:r w:rsidR="00B27C9B">
        <w:rPr>
          <w:bdr w:val="none" w:sz="0" w:space="0" w:color="auto"/>
          <w:lang w:val="nl-NL" w:eastAsia="nl-NL"/>
        </w:rPr>
        <w:t>t</w:t>
      </w:r>
      <w:r w:rsidRPr="00E473D4">
        <w:rPr>
          <w:bdr w:val="none" w:sz="0" w:space="0" w:color="auto"/>
          <w:lang w:val="nl-NL" w:eastAsia="nl-NL"/>
        </w:rPr>
        <w:t>.</w:t>
      </w:r>
    </w:p>
    <w:p w14:paraId="06901181" w14:textId="67E4D714" w:rsidR="00E473D4" w:rsidRDefault="00E473D4" w:rsidP="00E473D4">
      <w:pPr>
        <w:pStyle w:val="Standaardtekst"/>
        <w:rPr>
          <w:bdr w:val="none" w:sz="0" w:space="0" w:color="auto"/>
          <w:lang w:val="nl-NL" w:eastAsia="nl-NL"/>
        </w:rPr>
      </w:pPr>
      <w:r w:rsidRPr="00E473D4">
        <w:rPr>
          <w:bdr w:val="none" w:sz="0" w:space="0" w:color="auto"/>
          <w:lang w:val="nl-NL" w:eastAsia="nl-NL"/>
        </w:rPr>
        <w:t>Een ander</w:t>
      </w:r>
      <w:r w:rsidR="00504E8B">
        <w:rPr>
          <w:bdr w:val="none" w:sz="0" w:space="0" w:color="auto"/>
          <w:lang w:val="nl-NL" w:eastAsia="nl-NL"/>
        </w:rPr>
        <w:t xml:space="preserve">e vraag </w:t>
      </w:r>
      <w:r w:rsidRPr="00E473D4">
        <w:rPr>
          <w:bdr w:val="none" w:sz="0" w:space="0" w:color="auto"/>
          <w:lang w:val="nl-NL" w:eastAsia="nl-NL"/>
        </w:rPr>
        <w:t xml:space="preserve">is hoe </w:t>
      </w:r>
      <w:r w:rsidR="00504E8B">
        <w:rPr>
          <w:bdr w:val="none" w:sz="0" w:space="0" w:color="auto"/>
          <w:lang w:val="nl-NL" w:eastAsia="nl-NL"/>
        </w:rPr>
        <w:t xml:space="preserve">men het best </w:t>
      </w:r>
      <w:r w:rsidRPr="00E473D4">
        <w:rPr>
          <w:bdr w:val="none" w:sz="0" w:space="0" w:color="auto"/>
          <w:lang w:val="nl-NL" w:eastAsia="nl-NL"/>
        </w:rPr>
        <w:t xml:space="preserve">transgender </w:t>
      </w:r>
      <w:r w:rsidR="003D2B8D">
        <w:rPr>
          <w:bdr w:val="none" w:sz="0" w:space="0" w:color="auto"/>
          <w:lang w:val="nl-NL" w:eastAsia="nl-NL"/>
        </w:rPr>
        <w:t>leerling</w:t>
      </w:r>
      <w:r w:rsidRPr="00E473D4">
        <w:rPr>
          <w:bdr w:val="none" w:sz="0" w:space="0" w:color="auto"/>
          <w:lang w:val="nl-NL" w:eastAsia="nl-NL"/>
        </w:rPr>
        <w:t xml:space="preserve">en en </w:t>
      </w:r>
      <w:r w:rsidR="003D2B8D">
        <w:rPr>
          <w:bdr w:val="none" w:sz="0" w:space="0" w:color="auto"/>
          <w:lang w:val="nl-NL" w:eastAsia="nl-NL"/>
        </w:rPr>
        <w:t>leerling</w:t>
      </w:r>
      <w:r w:rsidRPr="00E473D4">
        <w:rPr>
          <w:bdr w:val="none" w:sz="0" w:space="0" w:color="auto"/>
          <w:lang w:val="nl-NL" w:eastAsia="nl-NL"/>
        </w:rPr>
        <w:t>en met een interseksuele aandoening</w:t>
      </w:r>
      <w:r w:rsidR="00504E8B">
        <w:rPr>
          <w:bdr w:val="none" w:sz="0" w:space="0" w:color="auto"/>
          <w:lang w:val="nl-NL" w:eastAsia="nl-NL"/>
        </w:rPr>
        <w:t xml:space="preserve"> kan steunen</w:t>
      </w:r>
      <w:r w:rsidRPr="00E473D4">
        <w:rPr>
          <w:bdr w:val="none" w:sz="0" w:space="0" w:color="auto"/>
          <w:lang w:val="nl-NL" w:eastAsia="nl-NL"/>
        </w:rPr>
        <w:t xml:space="preserve">. Transgender betekent dat een </w:t>
      </w:r>
      <w:r w:rsidR="003D2B8D">
        <w:rPr>
          <w:bdr w:val="none" w:sz="0" w:space="0" w:color="auto"/>
          <w:lang w:val="nl-NL" w:eastAsia="nl-NL"/>
        </w:rPr>
        <w:t>leerling</w:t>
      </w:r>
      <w:r w:rsidRPr="00E473D4">
        <w:rPr>
          <w:bdr w:val="none" w:sz="0" w:space="0" w:color="auto"/>
          <w:lang w:val="nl-NL" w:eastAsia="nl-NL"/>
        </w:rPr>
        <w:t xml:space="preserve"> ontdekt dat hun biologische geslacht niet overeenkomt met hun gevoelens en dat ze overwegen of besluiten hun geslacht te veranderen. Anderen kunnen worden geboren met een interseksuele aandoening, wat betekent </w:t>
      </w:r>
      <w:r w:rsidRPr="00E473D4">
        <w:rPr>
          <w:bdr w:val="none" w:sz="0" w:space="0" w:color="auto"/>
          <w:lang w:val="nl-NL" w:eastAsia="nl-NL"/>
        </w:rPr>
        <w:lastRenderedPageBreak/>
        <w:t xml:space="preserve">dat hun geslacht bij de geboorte niet volledig mannelijk of vrouwelijk was. Ze hebben mogelijk een corrigerende operatie ondergaan of niet. </w:t>
      </w:r>
      <w:r w:rsidR="00B27C9B">
        <w:rPr>
          <w:bdr w:val="none" w:sz="0" w:space="0" w:color="auto"/>
          <w:lang w:val="nl-NL" w:eastAsia="nl-NL"/>
        </w:rPr>
        <w:t xml:space="preserve">Veel </w:t>
      </w:r>
      <w:r w:rsidRPr="00E473D4">
        <w:rPr>
          <w:bdr w:val="none" w:sz="0" w:space="0" w:color="auto"/>
          <w:lang w:val="nl-NL" w:eastAsia="nl-NL"/>
        </w:rPr>
        <w:t xml:space="preserve">leraren hebben nog nooit van interseksualiteit gehoord. Voor sommige mensen kan het concept transgender controversieel zijn omdat het buiten de traditionele genderwaarden valt. Maar het wordt meer geaccepteerd dat zelfs op de basisschool kinderen kunnen ontdekken dat ze transgender zijn en dat in sommige landen transkinderen puberteitsremmers </w:t>
      </w:r>
      <w:r w:rsidR="00B27C9B">
        <w:rPr>
          <w:bdr w:val="none" w:sz="0" w:space="0" w:color="auto"/>
          <w:lang w:val="nl-NL" w:eastAsia="nl-NL"/>
        </w:rPr>
        <w:t xml:space="preserve">- zoals in Nederland - </w:t>
      </w:r>
      <w:r w:rsidRPr="00E473D4">
        <w:rPr>
          <w:bdr w:val="none" w:sz="0" w:space="0" w:color="auto"/>
          <w:lang w:val="nl-NL" w:eastAsia="nl-NL"/>
        </w:rPr>
        <w:t xml:space="preserve">kunnen krijgen die de puberteit vertragen. Dit is niet schadelijk voor hen, maar maakt een operatie voor geslachtsaanpassingen </w:t>
      </w:r>
      <w:r w:rsidR="00B27C9B">
        <w:rPr>
          <w:bdr w:val="none" w:sz="0" w:space="0" w:color="auto"/>
          <w:lang w:val="nl-NL" w:eastAsia="nl-NL"/>
        </w:rPr>
        <w:t>op hun 18e</w:t>
      </w:r>
      <w:r w:rsidRPr="00E473D4">
        <w:rPr>
          <w:bdr w:val="none" w:sz="0" w:space="0" w:color="auto"/>
          <w:lang w:val="nl-NL" w:eastAsia="nl-NL"/>
        </w:rPr>
        <w:t xml:space="preserve"> veel gemakkelijker. Trans-</w:t>
      </w:r>
      <w:r w:rsidR="003D2B8D">
        <w:rPr>
          <w:bdr w:val="none" w:sz="0" w:space="0" w:color="auto"/>
          <w:lang w:val="nl-NL" w:eastAsia="nl-NL"/>
        </w:rPr>
        <w:t>leerling</w:t>
      </w:r>
      <w:r w:rsidRPr="00E473D4">
        <w:rPr>
          <w:bdr w:val="none" w:sz="0" w:space="0" w:color="auto"/>
          <w:lang w:val="nl-NL" w:eastAsia="nl-NL"/>
        </w:rPr>
        <w:t>en willen zich op de middelbare school misschien kleden en gedragen zoals hun gewenste geslacht en scholen moeten beslissen hoe hiermee om te gaan.</w:t>
      </w:r>
      <w:r w:rsidRPr="00E473D4">
        <w:rPr>
          <w:bdr w:val="none" w:sz="0" w:space="0" w:color="auto"/>
          <w:lang w:val="nl-NL" w:eastAsia="nl-NL"/>
        </w:rPr>
        <w:br/>
        <w:t>Een prosociale benadering hiervan zou kunnen zijn om de gender</w:t>
      </w:r>
      <w:r w:rsidR="00B27C9B">
        <w:rPr>
          <w:bdr w:val="none" w:sz="0" w:space="0" w:color="auto"/>
          <w:lang w:val="nl-NL" w:eastAsia="nl-NL"/>
        </w:rPr>
        <w:t>-</w:t>
      </w:r>
      <w:r w:rsidRPr="00E473D4">
        <w:rPr>
          <w:bdr w:val="none" w:sz="0" w:space="0" w:color="auto"/>
          <w:lang w:val="nl-NL" w:eastAsia="nl-NL"/>
        </w:rPr>
        <w:t xml:space="preserve">gerelateerde praktijken te herkennen die niet-functioneel en nadelig zijn voor (een deel van) de </w:t>
      </w:r>
      <w:r w:rsidR="003D2B8D">
        <w:rPr>
          <w:bdr w:val="none" w:sz="0" w:space="0" w:color="auto"/>
          <w:lang w:val="nl-NL" w:eastAsia="nl-NL"/>
        </w:rPr>
        <w:t>leerling</w:t>
      </w:r>
      <w:r w:rsidRPr="00E473D4">
        <w:rPr>
          <w:bdr w:val="none" w:sz="0" w:space="0" w:color="auto"/>
          <w:lang w:val="nl-NL" w:eastAsia="nl-NL"/>
        </w:rPr>
        <w:t xml:space="preserve">en en deze aan te passen om de prosocialiteit te maximaliseren. Dit hangt natuurlijk sterk af van wat een school als </w:t>
      </w:r>
      <w:r w:rsidR="00A13577">
        <w:rPr>
          <w:bdr w:val="none" w:sz="0" w:space="0" w:color="auto"/>
          <w:lang w:val="nl-NL" w:eastAsia="nl-NL"/>
        </w:rPr>
        <w:t>“</w:t>
      </w:r>
      <w:r w:rsidRPr="00E473D4">
        <w:rPr>
          <w:bdr w:val="none" w:sz="0" w:space="0" w:color="auto"/>
          <w:lang w:val="nl-NL" w:eastAsia="nl-NL"/>
        </w:rPr>
        <w:t>functioneel</w:t>
      </w:r>
      <w:r w:rsidR="00A13577">
        <w:rPr>
          <w:bdr w:val="none" w:sz="0" w:space="0" w:color="auto"/>
          <w:lang w:val="nl-NL" w:eastAsia="nl-NL"/>
        </w:rPr>
        <w:t>”</w:t>
      </w:r>
      <w:r w:rsidRPr="00E473D4">
        <w:rPr>
          <w:bdr w:val="none" w:sz="0" w:space="0" w:color="auto"/>
          <w:lang w:val="nl-NL" w:eastAsia="nl-NL"/>
        </w:rPr>
        <w:t xml:space="preserve"> beschouwt, omdat die verwachtingen ook </w:t>
      </w:r>
      <w:r w:rsidR="00A13577">
        <w:rPr>
          <w:bdr w:val="none" w:sz="0" w:space="0" w:color="auto"/>
          <w:lang w:val="nl-NL" w:eastAsia="nl-NL"/>
        </w:rPr>
        <w:t>“</w:t>
      </w:r>
      <w:r w:rsidRPr="00E473D4">
        <w:rPr>
          <w:bdr w:val="none" w:sz="0" w:space="0" w:color="auto"/>
          <w:lang w:val="nl-NL" w:eastAsia="nl-NL"/>
        </w:rPr>
        <w:t>gender</w:t>
      </w:r>
      <w:r w:rsidR="00B27C9B">
        <w:rPr>
          <w:bdr w:val="none" w:sz="0" w:space="0" w:color="auto"/>
          <w:lang w:val="nl-NL" w:eastAsia="nl-NL"/>
        </w:rPr>
        <w:t>-</w:t>
      </w:r>
      <w:r w:rsidRPr="00E473D4">
        <w:rPr>
          <w:bdr w:val="none" w:sz="0" w:space="0" w:color="auto"/>
          <w:lang w:val="nl-NL" w:eastAsia="nl-NL"/>
        </w:rPr>
        <w:t>gerelateerd</w:t>
      </w:r>
      <w:r w:rsidR="00A13577">
        <w:rPr>
          <w:bdr w:val="none" w:sz="0" w:space="0" w:color="auto"/>
          <w:lang w:val="nl-NL" w:eastAsia="nl-NL"/>
        </w:rPr>
        <w:t>”</w:t>
      </w:r>
      <w:r w:rsidRPr="00E473D4">
        <w:rPr>
          <w:bdr w:val="none" w:sz="0" w:space="0" w:color="auto"/>
          <w:lang w:val="nl-NL" w:eastAsia="nl-NL"/>
        </w:rPr>
        <w:t xml:space="preserve"> zijn.</w:t>
      </w:r>
      <w:r w:rsidRPr="00E473D4">
        <w:rPr>
          <w:bdr w:val="none" w:sz="0" w:space="0" w:color="auto"/>
          <w:lang w:val="nl-NL" w:eastAsia="nl-NL"/>
        </w:rPr>
        <w:br/>
        <w:t>Hier geven we een aantal suggesties die een school zou kunnen overwegen voor het omgaan met traditionele genderrelaties:</w:t>
      </w:r>
    </w:p>
    <w:p w14:paraId="75284594" w14:textId="77C15884" w:rsidR="00E473D4" w:rsidRDefault="00E473D4" w:rsidP="004B299B">
      <w:pPr>
        <w:pStyle w:val="Standaardtekst"/>
        <w:numPr>
          <w:ilvl w:val="0"/>
          <w:numId w:val="35"/>
        </w:numPr>
        <w:rPr>
          <w:bdr w:val="none" w:sz="0" w:space="0" w:color="auto"/>
          <w:lang w:val="nl-NL" w:eastAsia="nl-NL"/>
        </w:rPr>
      </w:pPr>
      <w:r w:rsidRPr="00E473D4">
        <w:rPr>
          <w:bdr w:val="none" w:sz="0" w:space="0" w:color="auto"/>
          <w:lang w:val="nl-NL" w:eastAsia="nl-NL"/>
        </w:rPr>
        <w:t xml:space="preserve">Schooluniformen, sportkleding en dagelijkse kleding </w:t>
      </w:r>
      <w:r w:rsidR="00B27C9B">
        <w:rPr>
          <w:bdr w:val="none" w:sz="0" w:space="0" w:color="auto"/>
          <w:lang w:val="nl-NL" w:eastAsia="nl-NL"/>
        </w:rPr>
        <w:t xml:space="preserve">zijn vaak gender-gerelateerd </w:t>
      </w:r>
      <w:r w:rsidRPr="00E473D4">
        <w:rPr>
          <w:bdr w:val="none" w:sz="0" w:space="0" w:color="auto"/>
          <w:lang w:val="nl-NL" w:eastAsia="nl-NL"/>
        </w:rPr>
        <w:t xml:space="preserve">en </w:t>
      </w:r>
      <w:r w:rsidR="00B27C9B">
        <w:rPr>
          <w:bdr w:val="none" w:sz="0" w:space="0" w:color="auto"/>
          <w:lang w:val="nl-NL" w:eastAsia="nl-NL"/>
        </w:rPr>
        <w:t xml:space="preserve">gender-neutrale </w:t>
      </w:r>
      <w:r w:rsidRPr="00E473D4">
        <w:rPr>
          <w:bdr w:val="none" w:sz="0" w:space="0" w:color="auto"/>
          <w:lang w:val="nl-NL" w:eastAsia="nl-NL"/>
        </w:rPr>
        <w:t xml:space="preserve">kleding </w:t>
      </w:r>
      <w:r w:rsidR="00B27C9B">
        <w:rPr>
          <w:bdr w:val="none" w:sz="0" w:space="0" w:color="auto"/>
          <w:lang w:val="nl-NL" w:eastAsia="nl-NL"/>
        </w:rPr>
        <w:t>wordt door sommigen veroordeeld</w:t>
      </w:r>
      <w:r w:rsidRPr="00E473D4">
        <w:rPr>
          <w:bdr w:val="none" w:sz="0" w:space="0" w:color="auto"/>
          <w:lang w:val="nl-NL" w:eastAsia="nl-NL"/>
        </w:rPr>
        <w:t xml:space="preserve">. De school moet nadenken over wat functioneel is en hoe leerlingen zich voelen als ze bepaalde kledingstukken dragen. Een prosociale benadering zou </w:t>
      </w:r>
      <w:r w:rsidR="003D2B8D">
        <w:rPr>
          <w:bdr w:val="none" w:sz="0" w:space="0" w:color="auto"/>
          <w:lang w:val="nl-NL" w:eastAsia="nl-NL"/>
        </w:rPr>
        <w:t>leerling</w:t>
      </w:r>
      <w:r w:rsidRPr="00E473D4">
        <w:rPr>
          <w:bdr w:val="none" w:sz="0" w:space="0" w:color="auto"/>
          <w:lang w:val="nl-NL" w:eastAsia="nl-NL"/>
        </w:rPr>
        <w:t xml:space="preserve">en zoveel mogelijk ruimte geven om hun identiteit te uiten, en discussie en dialoog over wanneer </w:t>
      </w:r>
      <w:r w:rsidR="003D2B8D">
        <w:rPr>
          <w:bdr w:val="none" w:sz="0" w:space="0" w:color="auto"/>
          <w:lang w:val="nl-NL" w:eastAsia="nl-NL"/>
        </w:rPr>
        <w:t>leerling</w:t>
      </w:r>
      <w:r w:rsidRPr="00E473D4">
        <w:rPr>
          <w:bdr w:val="none" w:sz="0" w:space="0" w:color="auto"/>
          <w:lang w:val="nl-NL" w:eastAsia="nl-NL"/>
        </w:rPr>
        <w:t>en de grenzen zoeken van wat sociaal “de norm” lijkt.</w:t>
      </w:r>
    </w:p>
    <w:p w14:paraId="2D596B80" w14:textId="18C89FD2" w:rsidR="00E473D4" w:rsidRDefault="00E473D4" w:rsidP="004B299B">
      <w:pPr>
        <w:pStyle w:val="Standaardtekst"/>
        <w:numPr>
          <w:ilvl w:val="0"/>
          <w:numId w:val="35"/>
        </w:numPr>
        <w:rPr>
          <w:bdr w:val="none" w:sz="0" w:space="0" w:color="auto"/>
          <w:lang w:val="nl-NL" w:eastAsia="nl-NL"/>
        </w:rPr>
      </w:pPr>
      <w:r w:rsidRPr="00E473D4">
        <w:rPr>
          <w:bdr w:val="none" w:sz="0" w:space="0" w:color="auto"/>
          <w:lang w:val="nl-NL" w:eastAsia="nl-NL"/>
        </w:rPr>
        <w:t xml:space="preserve">De school moet voorzichtig zijn in het adviseren van </w:t>
      </w:r>
      <w:r w:rsidR="003D2B8D">
        <w:rPr>
          <w:bdr w:val="none" w:sz="0" w:space="0" w:color="auto"/>
          <w:lang w:val="nl-NL" w:eastAsia="nl-NL"/>
        </w:rPr>
        <w:t>leerling</w:t>
      </w:r>
      <w:r w:rsidRPr="00E473D4">
        <w:rPr>
          <w:bdr w:val="none" w:sz="0" w:space="0" w:color="auto"/>
          <w:lang w:val="nl-NL" w:eastAsia="nl-NL"/>
        </w:rPr>
        <w:t xml:space="preserve">en over loopbaankeuzes. Deze zijn vaak </w:t>
      </w:r>
      <w:r w:rsidR="00B27C9B">
        <w:rPr>
          <w:bdr w:val="none" w:sz="0" w:space="0" w:color="auto"/>
          <w:lang w:val="nl-NL" w:eastAsia="nl-NL"/>
        </w:rPr>
        <w:t>gender-gerelateerd</w:t>
      </w:r>
      <w:r w:rsidRPr="00E473D4">
        <w:rPr>
          <w:bdr w:val="none" w:sz="0" w:space="0" w:color="auto"/>
          <w:lang w:val="nl-NL" w:eastAsia="nl-NL"/>
        </w:rPr>
        <w:t xml:space="preserve"> of stereotiep. Door voorbeelden te geven van niet-stereotiepe carrièrekeuzes geeft de school </w:t>
      </w:r>
      <w:r w:rsidR="003D2B8D">
        <w:rPr>
          <w:bdr w:val="none" w:sz="0" w:space="0" w:color="auto"/>
          <w:lang w:val="nl-NL" w:eastAsia="nl-NL"/>
        </w:rPr>
        <w:t>leerling</w:t>
      </w:r>
      <w:r w:rsidRPr="00E473D4">
        <w:rPr>
          <w:bdr w:val="none" w:sz="0" w:space="0" w:color="auto"/>
          <w:lang w:val="nl-NL" w:eastAsia="nl-NL"/>
        </w:rPr>
        <w:t xml:space="preserve">en meer mogelijkheden om een ​​keuze te maken die bij hen past. Dit kan ook door te kiezen voor alternatieve </w:t>
      </w:r>
      <w:r w:rsidR="00B27C9B">
        <w:rPr>
          <w:bdr w:val="none" w:sz="0" w:space="0" w:color="auto"/>
          <w:lang w:val="nl-NL" w:eastAsia="nl-NL"/>
        </w:rPr>
        <w:t xml:space="preserve">voorbeelden (in lessen of schoolboeken) </w:t>
      </w:r>
      <w:r w:rsidRPr="00E473D4">
        <w:rPr>
          <w:bdr w:val="none" w:sz="0" w:space="0" w:color="auto"/>
          <w:lang w:val="nl-NL" w:eastAsia="nl-NL"/>
        </w:rPr>
        <w:t xml:space="preserve">of door (bijvoorbeeld) vrouwelijke ingenieurs of </w:t>
      </w:r>
      <w:r w:rsidR="00B27C9B">
        <w:rPr>
          <w:bdr w:val="none" w:sz="0" w:space="0" w:color="auto"/>
          <w:lang w:val="nl-NL" w:eastAsia="nl-NL"/>
        </w:rPr>
        <w:t xml:space="preserve">mannelijke </w:t>
      </w:r>
      <w:r w:rsidRPr="00E473D4">
        <w:rPr>
          <w:bdr w:val="none" w:sz="0" w:space="0" w:color="auto"/>
          <w:lang w:val="nl-NL" w:eastAsia="nl-NL"/>
        </w:rPr>
        <w:t>verpleegkundigen uit te nodigen om in de klas te spreken.</w:t>
      </w:r>
    </w:p>
    <w:p w14:paraId="18384D04" w14:textId="2A394DE7" w:rsidR="00E473D4" w:rsidRDefault="00E473D4" w:rsidP="004B299B">
      <w:pPr>
        <w:pStyle w:val="Standaardtekst"/>
        <w:numPr>
          <w:ilvl w:val="0"/>
          <w:numId w:val="35"/>
        </w:numPr>
        <w:rPr>
          <w:bdr w:val="none" w:sz="0" w:space="0" w:color="auto"/>
          <w:lang w:val="nl-NL" w:eastAsia="nl-NL"/>
        </w:rPr>
      </w:pPr>
      <w:r w:rsidRPr="00E473D4">
        <w:rPr>
          <w:bdr w:val="none" w:sz="0" w:space="0" w:color="auto"/>
          <w:lang w:val="nl-NL" w:eastAsia="nl-NL"/>
        </w:rPr>
        <w:lastRenderedPageBreak/>
        <w:t>Tegen de tijd dat ze op de middelbare school zitten, hebben jongens en meisjes zich anders ontwikkeld, en dit moet worden geaccepteerd</w:t>
      </w:r>
      <w:r w:rsidR="00B27C9B">
        <w:rPr>
          <w:bdr w:val="none" w:sz="0" w:space="0" w:color="auto"/>
          <w:lang w:val="nl-NL" w:eastAsia="nl-NL"/>
        </w:rPr>
        <w:t>. Maa</w:t>
      </w:r>
      <w:r w:rsidRPr="00E473D4">
        <w:rPr>
          <w:bdr w:val="none" w:sz="0" w:space="0" w:color="auto"/>
          <w:lang w:val="nl-NL" w:eastAsia="nl-NL"/>
        </w:rPr>
        <w:t xml:space="preserve">r </w:t>
      </w:r>
      <w:r w:rsidR="00B27C9B">
        <w:rPr>
          <w:bdr w:val="none" w:sz="0" w:space="0" w:color="auto"/>
          <w:lang w:val="nl-NL" w:eastAsia="nl-NL"/>
        </w:rPr>
        <w:t xml:space="preserve">bij </w:t>
      </w:r>
      <w:r w:rsidRPr="00E473D4">
        <w:rPr>
          <w:bdr w:val="none" w:sz="0" w:space="0" w:color="auto"/>
          <w:lang w:val="nl-NL" w:eastAsia="nl-NL"/>
        </w:rPr>
        <w:t xml:space="preserve">extreme vormen van mannelijk en vrouwelijk gedrag </w:t>
      </w:r>
      <w:r w:rsidR="00B27C9B">
        <w:rPr>
          <w:bdr w:val="none" w:sz="0" w:space="0" w:color="auto"/>
          <w:lang w:val="nl-NL" w:eastAsia="nl-NL"/>
        </w:rPr>
        <w:t xml:space="preserve">kan vaak de vraag worden gesteld of </w:t>
      </w:r>
      <w:r w:rsidRPr="00E473D4">
        <w:rPr>
          <w:bdr w:val="none" w:sz="0" w:space="0" w:color="auto"/>
          <w:lang w:val="nl-NL" w:eastAsia="nl-NL"/>
        </w:rPr>
        <w:t xml:space="preserve">ze </w:t>
      </w:r>
      <w:r w:rsidR="00B27C9B">
        <w:rPr>
          <w:bdr w:val="none" w:sz="0" w:space="0" w:color="auto"/>
          <w:lang w:val="nl-NL" w:eastAsia="nl-NL"/>
        </w:rPr>
        <w:t xml:space="preserve">nog </w:t>
      </w:r>
      <w:r w:rsidRPr="00E473D4">
        <w:rPr>
          <w:bdr w:val="none" w:sz="0" w:space="0" w:color="auto"/>
          <w:lang w:val="nl-NL" w:eastAsia="nl-NL"/>
        </w:rPr>
        <w:t>prosociaal</w:t>
      </w:r>
      <w:r w:rsidR="00B27C9B">
        <w:rPr>
          <w:bdr w:val="none" w:sz="0" w:space="0" w:color="auto"/>
          <w:lang w:val="nl-NL" w:eastAsia="nl-NL"/>
        </w:rPr>
        <w:t>, aantrekkelijk</w:t>
      </w:r>
      <w:r w:rsidRPr="00E473D4">
        <w:rPr>
          <w:bdr w:val="none" w:sz="0" w:space="0" w:color="auto"/>
          <w:lang w:val="nl-NL" w:eastAsia="nl-NL"/>
        </w:rPr>
        <w:t xml:space="preserve"> en functioneel zijn.</w:t>
      </w:r>
      <w:r w:rsidRPr="00E473D4">
        <w:rPr>
          <w:bdr w:val="none" w:sz="0" w:space="0" w:color="auto"/>
          <w:lang w:val="nl-NL" w:eastAsia="nl-NL"/>
        </w:rPr>
        <w:br/>
        <w:t xml:space="preserve">Omdat jongens en meisjes zich anders gedragen en van verschillende dingen houden, is het goed om sommige activiteiten apart te doen zodat ze zich veilig en comfortabel voelen. Maar tegelijkertijd hebben adolescenten een intensieve interesse in het andere geslacht en het helpt als de </w:t>
      </w:r>
      <w:r w:rsidR="00B27C9B">
        <w:rPr>
          <w:bdr w:val="none" w:sz="0" w:space="0" w:color="auto"/>
          <w:lang w:val="nl-NL" w:eastAsia="nl-NL"/>
        </w:rPr>
        <w:t xml:space="preserve">leerkrachten en de school ook </w:t>
      </w:r>
      <w:r w:rsidRPr="00E473D4">
        <w:rPr>
          <w:bdr w:val="none" w:sz="0" w:space="0" w:color="auto"/>
          <w:lang w:val="nl-NL" w:eastAsia="nl-NL"/>
        </w:rPr>
        <w:t xml:space="preserve">activiteiten organiseert waar jongens en meisjes elkaar beter kunnen leren kennen </w:t>
      </w:r>
      <w:r w:rsidR="00B27C9B">
        <w:rPr>
          <w:bdr w:val="none" w:sz="0" w:space="0" w:color="auto"/>
          <w:lang w:val="nl-NL" w:eastAsia="nl-NL"/>
        </w:rPr>
        <w:t>en daardoor minder stereotiepe verwachtingen opbouwen</w:t>
      </w:r>
      <w:r w:rsidRPr="00E473D4">
        <w:rPr>
          <w:bdr w:val="none" w:sz="0" w:space="0" w:color="auto"/>
          <w:lang w:val="nl-NL" w:eastAsia="nl-NL"/>
        </w:rPr>
        <w:t>.</w:t>
      </w:r>
    </w:p>
    <w:p w14:paraId="13BA96EC" w14:textId="5013EAF6" w:rsidR="00E473D4" w:rsidRDefault="00E473D4" w:rsidP="004B299B">
      <w:pPr>
        <w:pStyle w:val="Standaardtekst"/>
        <w:numPr>
          <w:ilvl w:val="0"/>
          <w:numId w:val="35"/>
        </w:numPr>
        <w:rPr>
          <w:bdr w:val="none" w:sz="0" w:space="0" w:color="auto"/>
          <w:lang w:val="nl-NL" w:eastAsia="nl-NL"/>
        </w:rPr>
      </w:pPr>
      <w:r w:rsidRPr="00E473D4">
        <w:rPr>
          <w:bdr w:val="none" w:sz="0" w:space="0" w:color="auto"/>
          <w:lang w:val="nl-NL" w:eastAsia="nl-NL"/>
        </w:rPr>
        <w:t xml:space="preserve">Een goede seksuele voorlichting die niet alleen gericht is op hygiëne, zwangerschap en soa's, kan ook gericht zijn op vriendschappen en relaties tussen jongens, tussen meisjes en tussen jongens en meisjes. De verschillende fasen van dating en erotische experimenten kunnen worden besproken en er </w:t>
      </w:r>
      <w:r w:rsidR="00B27C9B">
        <w:rPr>
          <w:bdr w:val="none" w:sz="0" w:space="0" w:color="auto"/>
          <w:lang w:val="nl-NL" w:eastAsia="nl-NL"/>
        </w:rPr>
        <w:t xml:space="preserve">kunnen concrete voorbeelden of rolmodellen worden gegeven van </w:t>
      </w:r>
      <w:r w:rsidRPr="00E473D4">
        <w:rPr>
          <w:bdr w:val="none" w:sz="0" w:space="0" w:color="auto"/>
          <w:lang w:val="nl-NL" w:eastAsia="nl-NL"/>
        </w:rPr>
        <w:t>hoe deze ontdekking op een prosociale manier kan worden gedaan en hoe jongeren kunnen voorkomen dat ze elkaars grenzen overschrijden.</w:t>
      </w:r>
    </w:p>
    <w:p w14:paraId="0015AE50" w14:textId="4117F249" w:rsidR="00E473D4" w:rsidRPr="00E473D4" w:rsidRDefault="00E473D4" w:rsidP="004B299B">
      <w:pPr>
        <w:pStyle w:val="Standaardtekst"/>
        <w:numPr>
          <w:ilvl w:val="0"/>
          <w:numId w:val="35"/>
        </w:numPr>
        <w:rPr>
          <w:bdr w:val="none" w:sz="0" w:space="0" w:color="auto"/>
          <w:lang w:val="nl-NL" w:eastAsia="nl-NL"/>
        </w:rPr>
      </w:pPr>
      <w:r w:rsidRPr="00E473D4">
        <w:rPr>
          <w:bdr w:val="none" w:sz="0" w:space="0" w:color="auto"/>
          <w:lang w:val="nl-NL" w:eastAsia="nl-NL"/>
        </w:rPr>
        <w:t xml:space="preserve">De commerciële wereld zit vol extreme en onrealistische stereotypen van mannen en vrouwen. Docenten kunnen met </w:t>
      </w:r>
      <w:r w:rsidR="003D2B8D">
        <w:rPr>
          <w:bdr w:val="none" w:sz="0" w:space="0" w:color="auto"/>
          <w:lang w:val="nl-NL" w:eastAsia="nl-NL"/>
        </w:rPr>
        <w:t>leerling</w:t>
      </w:r>
      <w:r w:rsidRPr="00E473D4">
        <w:rPr>
          <w:bdr w:val="none" w:sz="0" w:space="0" w:color="auto"/>
          <w:lang w:val="nl-NL" w:eastAsia="nl-NL"/>
        </w:rPr>
        <w:t>en samenwerken om dit te onderzoeken en te bespreken, met als doel kritisch te zijn ten opzichte van stereotypen en zich functioneel en prosociaal te gedragen tegenover elkaar</w:t>
      </w:r>
      <w:r w:rsidR="00B92F74">
        <w:rPr>
          <w:bdr w:val="none" w:sz="0" w:space="0" w:color="auto"/>
          <w:lang w:val="nl-NL" w:eastAsia="nl-NL"/>
        </w:rPr>
        <w:t>.</w:t>
      </w:r>
    </w:p>
    <w:p w14:paraId="6FE42757" w14:textId="77777777" w:rsidR="00E473D4" w:rsidRDefault="00E473D4" w:rsidP="00E473D4">
      <w:pPr>
        <w:pStyle w:val="Standaardtekst"/>
        <w:rPr>
          <w:bdr w:val="none" w:sz="0" w:space="0" w:color="auto"/>
          <w:lang w:val="nl-NL" w:eastAsia="nl-NL"/>
        </w:rPr>
      </w:pPr>
    </w:p>
    <w:p w14:paraId="70BF6BBF" w14:textId="7662AEE7" w:rsidR="00E473D4" w:rsidRDefault="00E473D4" w:rsidP="00E473D4">
      <w:pPr>
        <w:pStyle w:val="Standaardtekst"/>
        <w:rPr>
          <w:bdr w:val="none" w:sz="0" w:space="0" w:color="auto"/>
          <w:lang w:val="nl-NL" w:eastAsia="nl-NL"/>
        </w:rPr>
      </w:pPr>
      <w:r w:rsidRPr="00E473D4">
        <w:rPr>
          <w:bdr w:val="none" w:sz="0" w:space="0" w:color="auto"/>
          <w:lang w:val="nl-NL" w:eastAsia="nl-NL"/>
        </w:rPr>
        <w:t xml:space="preserve">En hier zijn enkele aanvullende suggesties voor het omgaan met transgender </w:t>
      </w:r>
      <w:r w:rsidR="003D2B8D">
        <w:rPr>
          <w:bdr w:val="none" w:sz="0" w:space="0" w:color="auto"/>
          <w:lang w:val="nl-NL" w:eastAsia="nl-NL"/>
        </w:rPr>
        <w:t>leerling</w:t>
      </w:r>
      <w:r w:rsidRPr="00E473D4">
        <w:rPr>
          <w:bdr w:val="none" w:sz="0" w:space="0" w:color="auto"/>
          <w:lang w:val="nl-NL" w:eastAsia="nl-NL"/>
        </w:rPr>
        <w:t xml:space="preserve">en en </w:t>
      </w:r>
      <w:r w:rsidR="003D2B8D">
        <w:rPr>
          <w:bdr w:val="none" w:sz="0" w:space="0" w:color="auto"/>
          <w:lang w:val="nl-NL" w:eastAsia="nl-NL"/>
        </w:rPr>
        <w:t>leerling</w:t>
      </w:r>
      <w:r w:rsidRPr="00E473D4">
        <w:rPr>
          <w:bdr w:val="none" w:sz="0" w:space="0" w:color="auto"/>
          <w:lang w:val="nl-NL" w:eastAsia="nl-NL"/>
        </w:rPr>
        <w:t>en met intersekse condities:</w:t>
      </w:r>
    </w:p>
    <w:p w14:paraId="39F88ECF" w14:textId="6D397E31" w:rsidR="00E473D4" w:rsidRDefault="00E473D4" w:rsidP="004B299B">
      <w:pPr>
        <w:pStyle w:val="Standaardtekst"/>
        <w:numPr>
          <w:ilvl w:val="0"/>
          <w:numId w:val="36"/>
        </w:numPr>
        <w:rPr>
          <w:bdr w:val="none" w:sz="0" w:space="0" w:color="auto"/>
          <w:lang w:val="nl-NL" w:eastAsia="nl-NL"/>
        </w:rPr>
      </w:pPr>
      <w:r w:rsidRPr="00E473D4">
        <w:rPr>
          <w:bdr w:val="none" w:sz="0" w:space="0" w:color="auto"/>
          <w:lang w:val="nl-NL" w:eastAsia="nl-NL"/>
        </w:rPr>
        <w:t>Een trans-</w:t>
      </w:r>
      <w:r w:rsidR="003D2B8D">
        <w:rPr>
          <w:bdr w:val="none" w:sz="0" w:space="0" w:color="auto"/>
          <w:lang w:val="nl-NL" w:eastAsia="nl-NL"/>
        </w:rPr>
        <w:t>leerling</w:t>
      </w:r>
      <w:r w:rsidRPr="00E473D4">
        <w:rPr>
          <w:bdr w:val="none" w:sz="0" w:space="0" w:color="auto"/>
          <w:lang w:val="nl-NL" w:eastAsia="nl-NL"/>
        </w:rPr>
        <w:t xml:space="preserve"> dwingen om ​​school</w:t>
      </w:r>
      <w:r w:rsidR="00B92F74">
        <w:rPr>
          <w:bdr w:val="none" w:sz="0" w:space="0" w:color="auto"/>
          <w:lang w:val="nl-NL" w:eastAsia="nl-NL"/>
        </w:rPr>
        <w:t>kleding</w:t>
      </w:r>
      <w:r w:rsidRPr="00E473D4">
        <w:rPr>
          <w:bdr w:val="none" w:sz="0" w:space="0" w:color="auto"/>
          <w:lang w:val="nl-NL" w:eastAsia="nl-NL"/>
        </w:rPr>
        <w:t xml:space="preserve"> te dragen dat niet past bij het gewenste geslacht zal beledigend zijn voor de </w:t>
      </w:r>
      <w:r w:rsidR="003D2B8D">
        <w:rPr>
          <w:bdr w:val="none" w:sz="0" w:space="0" w:color="auto"/>
          <w:lang w:val="nl-NL" w:eastAsia="nl-NL"/>
        </w:rPr>
        <w:t>leerling</w:t>
      </w:r>
      <w:r w:rsidRPr="00E473D4">
        <w:rPr>
          <w:bdr w:val="none" w:sz="0" w:space="0" w:color="auto"/>
          <w:lang w:val="nl-NL" w:eastAsia="nl-NL"/>
        </w:rPr>
        <w:t xml:space="preserve">. We adviseren om hen toe te staan ​​het uniform van het gewenste geslacht te dragen of </w:t>
      </w:r>
      <w:r w:rsidR="00B92F74">
        <w:rPr>
          <w:bdr w:val="none" w:sz="0" w:space="0" w:color="auto"/>
          <w:lang w:val="nl-NL" w:eastAsia="nl-NL"/>
        </w:rPr>
        <w:t>gender-neutrale kleding</w:t>
      </w:r>
      <w:r w:rsidRPr="00E473D4">
        <w:rPr>
          <w:bdr w:val="none" w:sz="0" w:space="0" w:color="auto"/>
          <w:lang w:val="nl-NL" w:eastAsia="nl-NL"/>
        </w:rPr>
        <w:t xml:space="preserve"> beschikbaar te hebben</w:t>
      </w:r>
      <w:r w:rsidR="00B92F74">
        <w:rPr>
          <w:bdr w:val="none" w:sz="0" w:space="0" w:color="auto"/>
          <w:lang w:val="nl-NL" w:eastAsia="nl-NL"/>
        </w:rPr>
        <w:t xml:space="preserve"> of toe te staan</w:t>
      </w:r>
      <w:r w:rsidRPr="00E473D4">
        <w:rPr>
          <w:bdr w:val="none" w:sz="0" w:space="0" w:color="auto"/>
          <w:lang w:val="nl-NL" w:eastAsia="nl-NL"/>
        </w:rPr>
        <w:t>.</w:t>
      </w:r>
    </w:p>
    <w:p w14:paraId="65471E46" w14:textId="7F5BD44A" w:rsidR="00E473D4" w:rsidRDefault="00E473D4" w:rsidP="004B299B">
      <w:pPr>
        <w:pStyle w:val="Standaardtekst"/>
        <w:numPr>
          <w:ilvl w:val="0"/>
          <w:numId w:val="36"/>
        </w:numPr>
        <w:rPr>
          <w:bdr w:val="none" w:sz="0" w:space="0" w:color="auto"/>
          <w:lang w:val="nl-NL" w:eastAsia="nl-NL"/>
        </w:rPr>
      </w:pPr>
      <w:r w:rsidRPr="00E473D4">
        <w:rPr>
          <w:bdr w:val="none" w:sz="0" w:space="0" w:color="auto"/>
          <w:lang w:val="nl-NL" w:eastAsia="nl-NL"/>
        </w:rPr>
        <w:lastRenderedPageBreak/>
        <w:t>De school kan overwegen om (sommige) sekseneutrale toiletten te hebben. Als dit niet mogelijk is, moet er een regeling worden getroffen om een ​​trans</w:t>
      </w:r>
      <w:r w:rsidR="00B92F74">
        <w:rPr>
          <w:bdr w:val="none" w:sz="0" w:space="0" w:color="auto"/>
          <w:lang w:val="nl-NL" w:eastAsia="nl-NL"/>
        </w:rPr>
        <w:t>-</w:t>
      </w:r>
      <w:r w:rsidR="003D2B8D">
        <w:rPr>
          <w:bdr w:val="none" w:sz="0" w:space="0" w:color="auto"/>
          <w:lang w:val="nl-NL" w:eastAsia="nl-NL"/>
        </w:rPr>
        <w:t>leerling</w:t>
      </w:r>
      <w:r w:rsidRPr="00E473D4">
        <w:rPr>
          <w:bdr w:val="none" w:sz="0" w:space="0" w:color="auto"/>
          <w:lang w:val="nl-NL" w:eastAsia="nl-NL"/>
        </w:rPr>
        <w:t xml:space="preserve"> veilig en zonder </w:t>
      </w:r>
      <w:r w:rsidR="00B92F74">
        <w:rPr>
          <w:bdr w:val="none" w:sz="0" w:space="0" w:color="auto"/>
          <w:lang w:val="nl-NL" w:eastAsia="nl-NL"/>
        </w:rPr>
        <w:t>hen te bespotten</w:t>
      </w:r>
      <w:r w:rsidRPr="00E473D4">
        <w:rPr>
          <w:bdr w:val="none" w:sz="0" w:space="0" w:color="auto"/>
          <w:lang w:val="nl-NL" w:eastAsia="nl-NL"/>
        </w:rPr>
        <w:t xml:space="preserve"> naar een toilet te laten gaan</w:t>
      </w:r>
      <w:r w:rsidR="00B92F74">
        <w:rPr>
          <w:bdr w:val="none" w:sz="0" w:space="0" w:color="auto"/>
          <w:lang w:val="nl-NL" w:eastAsia="nl-NL"/>
        </w:rPr>
        <w:t xml:space="preserve">. Geef ze in zo’n geval </w:t>
      </w:r>
      <w:r w:rsidRPr="00E473D4">
        <w:rPr>
          <w:bdr w:val="none" w:sz="0" w:space="0" w:color="auto"/>
          <w:lang w:val="nl-NL" w:eastAsia="nl-NL"/>
        </w:rPr>
        <w:t>bijvoorbeeld toestemming om gebruik te maken van een lerarentoilet.</w:t>
      </w:r>
    </w:p>
    <w:p w14:paraId="52427AB8" w14:textId="6673A154" w:rsidR="00E473D4" w:rsidRDefault="00E473D4" w:rsidP="004B299B">
      <w:pPr>
        <w:pStyle w:val="Standaardtekst"/>
        <w:numPr>
          <w:ilvl w:val="0"/>
          <w:numId w:val="36"/>
        </w:numPr>
        <w:rPr>
          <w:bdr w:val="none" w:sz="0" w:space="0" w:color="auto"/>
          <w:lang w:val="nl-NL" w:eastAsia="nl-NL"/>
        </w:rPr>
      </w:pPr>
      <w:r w:rsidRPr="00E473D4">
        <w:rPr>
          <w:bdr w:val="none" w:sz="0" w:space="0" w:color="auto"/>
          <w:lang w:val="nl-NL" w:eastAsia="nl-NL"/>
        </w:rPr>
        <w:t xml:space="preserve">Veel landen eisen dat scholen een </w:t>
      </w:r>
      <w:r w:rsidR="003D2B8D">
        <w:rPr>
          <w:bdr w:val="none" w:sz="0" w:space="0" w:color="auto"/>
          <w:lang w:val="nl-NL" w:eastAsia="nl-NL"/>
        </w:rPr>
        <w:t>leerling</w:t>
      </w:r>
      <w:r w:rsidRPr="00E473D4">
        <w:rPr>
          <w:bdr w:val="none" w:sz="0" w:space="0" w:color="auto"/>
          <w:lang w:val="nl-NL" w:eastAsia="nl-NL"/>
        </w:rPr>
        <w:t xml:space="preserve"> inschrijven als man </w:t>
      </w:r>
      <w:r w:rsidRPr="00B92F74">
        <w:rPr>
          <w:i/>
          <w:iCs/>
          <w:bdr w:val="none" w:sz="0" w:space="0" w:color="auto"/>
          <w:lang w:val="nl-NL" w:eastAsia="nl-NL"/>
        </w:rPr>
        <w:t>of</w:t>
      </w:r>
      <w:r w:rsidRPr="00E473D4">
        <w:rPr>
          <w:bdr w:val="none" w:sz="0" w:space="0" w:color="auto"/>
          <w:lang w:val="nl-NL" w:eastAsia="nl-NL"/>
        </w:rPr>
        <w:t xml:space="preserve"> </w:t>
      </w:r>
      <w:r w:rsidR="00B92F74">
        <w:rPr>
          <w:bdr w:val="none" w:sz="0" w:space="0" w:color="auto"/>
          <w:lang w:val="nl-NL" w:eastAsia="nl-NL"/>
        </w:rPr>
        <w:t xml:space="preserve">als </w:t>
      </w:r>
      <w:r w:rsidRPr="00E473D4">
        <w:rPr>
          <w:bdr w:val="none" w:sz="0" w:space="0" w:color="auto"/>
          <w:lang w:val="nl-NL" w:eastAsia="nl-NL"/>
        </w:rPr>
        <w:t>vrouw, zonder trans</w:t>
      </w:r>
      <w:r w:rsidR="00B92F74">
        <w:rPr>
          <w:bdr w:val="none" w:sz="0" w:space="0" w:color="auto"/>
          <w:lang w:val="nl-NL" w:eastAsia="nl-NL"/>
        </w:rPr>
        <w:t xml:space="preserve">seksuele </w:t>
      </w:r>
      <w:r w:rsidRPr="00E473D4">
        <w:rPr>
          <w:bdr w:val="none" w:sz="0" w:space="0" w:color="auto"/>
          <w:lang w:val="nl-NL" w:eastAsia="nl-NL"/>
        </w:rPr>
        <w:t xml:space="preserve">optie. </w:t>
      </w:r>
      <w:r w:rsidR="00B92F74">
        <w:rPr>
          <w:bdr w:val="none" w:sz="0" w:space="0" w:color="auto"/>
          <w:lang w:val="nl-NL" w:eastAsia="nl-NL"/>
        </w:rPr>
        <w:t xml:space="preserve">Dit is helaas ook in Nederland nog steeds het geval. </w:t>
      </w:r>
      <w:r w:rsidRPr="00E473D4">
        <w:rPr>
          <w:bdr w:val="none" w:sz="0" w:space="0" w:color="auto"/>
          <w:lang w:val="nl-NL" w:eastAsia="nl-NL"/>
        </w:rPr>
        <w:t xml:space="preserve">Scholen moeten nadenken over hoe ze dit </w:t>
      </w:r>
      <w:r w:rsidR="00926214">
        <w:rPr>
          <w:bdr w:val="none" w:sz="0" w:space="0" w:color="auto"/>
          <w:lang w:val="nl-NL" w:eastAsia="nl-NL"/>
        </w:rPr>
        <w:t xml:space="preserve">probleem </w:t>
      </w:r>
      <w:r w:rsidRPr="00E473D4">
        <w:rPr>
          <w:bdr w:val="none" w:sz="0" w:space="0" w:color="auto"/>
          <w:lang w:val="nl-NL" w:eastAsia="nl-NL"/>
        </w:rPr>
        <w:t>kunnen oplossen. Een oplossing kan zijn om een ​​</w:t>
      </w:r>
      <w:r w:rsidR="003D2B8D">
        <w:rPr>
          <w:bdr w:val="none" w:sz="0" w:space="0" w:color="auto"/>
          <w:lang w:val="nl-NL" w:eastAsia="nl-NL"/>
        </w:rPr>
        <w:t>leerling</w:t>
      </w:r>
      <w:r w:rsidRPr="00E473D4">
        <w:rPr>
          <w:bdr w:val="none" w:sz="0" w:space="0" w:color="auto"/>
          <w:lang w:val="nl-NL" w:eastAsia="nl-NL"/>
        </w:rPr>
        <w:t xml:space="preserve"> te registreren op basis van </w:t>
      </w:r>
      <w:r w:rsidR="00B92F74">
        <w:rPr>
          <w:bdr w:val="none" w:sz="0" w:space="0" w:color="auto"/>
          <w:lang w:val="nl-NL" w:eastAsia="nl-NL"/>
        </w:rPr>
        <w:t>diens</w:t>
      </w:r>
      <w:r w:rsidRPr="00E473D4">
        <w:rPr>
          <w:bdr w:val="none" w:sz="0" w:space="0" w:color="auto"/>
          <w:lang w:val="nl-NL" w:eastAsia="nl-NL"/>
        </w:rPr>
        <w:t xml:space="preserve"> biologische geslacht als het gaat om </w:t>
      </w:r>
      <w:r w:rsidR="00B92F74">
        <w:rPr>
          <w:bdr w:val="none" w:sz="0" w:space="0" w:color="auto"/>
          <w:lang w:val="nl-NL" w:eastAsia="nl-NL"/>
        </w:rPr>
        <w:t xml:space="preserve">de </w:t>
      </w:r>
      <w:r w:rsidRPr="00E473D4">
        <w:rPr>
          <w:bdr w:val="none" w:sz="0" w:space="0" w:color="auto"/>
          <w:lang w:val="nl-NL" w:eastAsia="nl-NL"/>
        </w:rPr>
        <w:t>formele rapportage aan het ministerie, maar om de registratie gedurende het jaar tijdelijk te wijzigen in het gewenste geslacht</w:t>
      </w:r>
      <w:r w:rsidR="00926214">
        <w:rPr>
          <w:bdr w:val="none" w:sz="0" w:space="0" w:color="auto"/>
          <w:lang w:val="nl-NL" w:eastAsia="nl-NL"/>
        </w:rPr>
        <w:t xml:space="preserve"> zodat ze in correspondentie niet verkeerd worden aangesproken.</w:t>
      </w:r>
    </w:p>
    <w:p w14:paraId="7BB46A81" w14:textId="486A19D8" w:rsidR="00E473D4" w:rsidRDefault="00E473D4" w:rsidP="004B299B">
      <w:pPr>
        <w:pStyle w:val="Standaardtekst"/>
        <w:numPr>
          <w:ilvl w:val="0"/>
          <w:numId w:val="36"/>
        </w:numPr>
        <w:rPr>
          <w:bdr w:val="none" w:sz="0" w:space="0" w:color="auto"/>
          <w:lang w:val="nl-NL" w:eastAsia="nl-NL"/>
        </w:rPr>
      </w:pPr>
      <w:r w:rsidRPr="00E473D4">
        <w:rPr>
          <w:bdr w:val="none" w:sz="0" w:space="0" w:color="auto"/>
          <w:lang w:val="nl-NL" w:eastAsia="nl-NL"/>
        </w:rPr>
        <w:t xml:space="preserve">Maak passende afspraken voor sportlessen. </w:t>
      </w:r>
      <w:r w:rsidR="00504E8B">
        <w:rPr>
          <w:bdr w:val="none" w:sz="0" w:space="0" w:color="auto"/>
          <w:lang w:val="nl-NL" w:eastAsia="nl-NL"/>
        </w:rPr>
        <w:t xml:space="preserve">Men </w:t>
      </w:r>
      <w:r w:rsidRPr="00E473D4">
        <w:rPr>
          <w:bdr w:val="none" w:sz="0" w:space="0" w:color="auto"/>
          <w:lang w:val="nl-NL" w:eastAsia="nl-NL"/>
        </w:rPr>
        <w:t>zou gesloten douchecabines kunnen hebben of een trans-</w:t>
      </w:r>
      <w:r w:rsidR="003D2B8D">
        <w:rPr>
          <w:bdr w:val="none" w:sz="0" w:space="0" w:color="auto"/>
          <w:lang w:val="nl-NL" w:eastAsia="nl-NL"/>
        </w:rPr>
        <w:t>leerling</w:t>
      </w:r>
      <w:r w:rsidRPr="00E473D4">
        <w:rPr>
          <w:bdr w:val="none" w:sz="0" w:space="0" w:color="auto"/>
          <w:lang w:val="nl-NL" w:eastAsia="nl-NL"/>
        </w:rPr>
        <w:t xml:space="preserve"> kunnen laten </w:t>
      </w:r>
      <w:r w:rsidR="00926214">
        <w:rPr>
          <w:bdr w:val="none" w:sz="0" w:space="0" w:color="auto"/>
          <w:lang w:val="nl-NL" w:eastAsia="nl-NL"/>
        </w:rPr>
        <w:t xml:space="preserve">omkleden </w:t>
      </w:r>
      <w:r w:rsidRPr="00E473D4">
        <w:rPr>
          <w:bdr w:val="none" w:sz="0" w:space="0" w:color="auto"/>
          <w:lang w:val="nl-NL" w:eastAsia="nl-NL"/>
        </w:rPr>
        <w:t>en douchen buiten de gemeenschappelijke kleedkamers.</w:t>
      </w:r>
    </w:p>
    <w:p w14:paraId="2A44C28E" w14:textId="77777777" w:rsidR="00926214" w:rsidRDefault="00E473D4" w:rsidP="004B299B">
      <w:pPr>
        <w:pStyle w:val="Standaardtekst"/>
        <w:numPr>
          <w:ilvl w:val="0"/>
          <w:numId w:val="36"/>
        </w:numPr>
        <w:rPr>
          <w:bdr w:val="none" w:sz="0" w:space="0" w:color="auto"/>
          <w:lang w:val="nl-NL" w:eastAsia="nl-NL"/>
        </w:rPr>
      </w:pPr>
      <w:r w:rsidRPr="00E473D4">
        <w:rPr>
          <w:bdr w:val="none" w:sz="0" w:space="0" w:color="auto"/>
          <w:lang w:val="nl-NL" w:eastAsia="nl-NL"/>
        </w:rPr>
        <w:t xml:space="preserve">Als leerlingen van geslacht veranderen en andere leerlingen dit misschien weten omdat ze de leerling van de basisschool kennen of de leerling van geslacht verandert tijdens de middelbare school, moet de school nadenken over </w:t>
      </w:r>
      <w:r w:rsidR="00926214">
        <w:rPr>
          <w:bdr w:val="none" w:sz="0" w:space="0" w:color="auto"/>
          <w:lang w:val="nl-NL" w:eastAsia="nl-NL"/>
        </w:rPr>
        <w:t xml:space="preserve">voorlichting </w:t>
      </w:r>
      <w:r w:rsidRPr="00E473D4">
        <w:rPr>
          <w:bdr w:val="none" w:sz="0" w:space="0" w:color="auto"/>
          <w:lang w:val="nl-NL" w:eastAsia="nl-NL"/>
        </w:rPr>
        <w:t xml:space="preserve">voor </w:t>
      </w:r>
      <w:r w:rsidR="00926214">
        <w:rPr>
          <w:bdr w:val="none" w:sz="0" w:space="0" w:color="auto"/>
          <w:lang w:val="nl-NL" w:eastAsia="nl-NL"/>
        </w:rPr>
        <w:t xml:space="preserve">andere </w:t>
      </w:r>
      <w:r w:rsidRPr="00E473D4">
        <w:rPr>
          <w:bdr w:val="none" w:sz="0" w:space="0" w:color="auto"/>
          <w:lang w:val="nl-NL" w:eastAsia="nl-NL"/>
        </w:rPr>
        <w:t xml:space="preserve">leerlingen en mogelijk ook voor </w:t>
      </w:r>
      <w:r w:rsidR="00926214">
        <w:rPr>
          <w:bdr w:val="none" w:sz="0" w:space="0" w:color="auto"/>
          <w:lang w:val="nl-NL" w:eastAsia="nl-NL"/>
        </w:rPr>
        <w:t xml:space="preserve">de </w:t>
      </w:r>
      <w:r w:rsidRPr="00E473D4">
        <w:rPr>
          <w:bdr w:val="none" w:sz="0" w:space="0" w:color="auto"/>
          <w:lang w:val="nl-NL" w:eastAsia="nl-NL"/>
        </w:rPr>
        <w:t xml:space="preserve">ouders. </w:t>
      </w:r>
      <w:r w:rsidR="00926214">
        <w:rPr>
          <w:bdr w:val="none" w:sz="0" w:space="0" w:color="auto"/>
          <w:lang w:val="nl-NL" w:eastAsia="nl-NL"/>
        </w:rPr>
        <w:t xml:space="preserve">Zulke voorlichting </w:t>
      </w:r>
      <w:r w:rsidRPr="00E473D4">
        <w:rPr>
          <w:bdr w:val="none" w:sz="0" w:space="0" w:color="auto"/>
          <w:lang w:val="nl-NL" w:eastAsia="nl-NL"/>
        </w:rPr>
        <w:t xml:space="preserve">kan informatie </w:t>
      </w:r>
      <w:r w:rsidR="00926214">
        <w:rPr>
          <w:bdr w:val="none" w:sz="0" w:space="0" w:color="auto"/>
          <w:lang w:val="nl-NL" w:eastAsia="nl-NL"/>
        </w:rPr>
        <w:t>geven</w:t>
      </w:r>
      <w:r w:rsidRPr="00E473D4">
        <w:rPr>
          <w:bdr w:val="none" w:sz="0" w:space="0" w:color="auto"/>
          <w:lang w:val="nl-NL" w:eastAsia="nl-NL"/>
        </w:rPr>
        <w:t xml:space="preserve"> over het transitieproces, maar het moet vooral gaan over hoe de school wil dat anderen zich pro</w:t>
      </w:r>
      <w:r w:rsidR="00926214">
        <w:rPr>
          <w:bdr w:val="none" w:sz="0" w:space="0" w:color="auto"/>
          <w:lang w:val="nl-NL" w:eastAsia="nl-NL"/>
        </w:rPr>
        <w:t xml:space="preserve">sociaal </w:t>
      </w:r>
      <w:r w:rsidRPr="00E473D4">
        <w:rPr>
          <w:bdr w:val="none" w:sz="0" w:space="0" w:color="auto"/>
          <w:lang w:val="nl-NL" w:eastAsia="nl-NL"/>
        </w:rPr>
        <w:t xml:space="preserve">gedragen </w:t>
      </w:r>
      <w:r w:rsidR="00926214">
        <w:rPr>
          <w:bdr w:val="none" w:sz="0" w:space="0" w:color="auto"/>
          <w:lang w:val="nl-NL" w:eastAsia="nl-NL"/>
        </w:rPr>
        <w:t>naar</w:t>
      </w:r>
      <w:r w:rsidRPr="00E473D4">
        <w:rPr>
          <w:bdr w:val="none" w:sz="0" w:space="0" w:color="auto"/>
          <w:lang w:val="nl-NL" w:eastAsia="nl-NL"/>
        </w:rPr>
        <w:t xml:space="preserve"> de trans</w:t>
      </w:r>
      <w:r w:rsidR="00926214">
        <w:rPr>
          <w:bdr w:val="none" w:sz="0" w:space="0" w:color="auto"/>
          <w:lang w:val="nl-NL" w:eastAsia="nl-NL"/>
        </w:rPr>
        <w:t>-</w:t>
      </w:r>
      <w:r w:rsidR="003D2B8D">
        <w:rPr>
          <w:bdr w:val="none" w:sz="0" w:space="0" w:color="auto"/>
          <w:lang w:val="nl-NL" w:eastAsia="nl-NL"/>
        </w:rPr>
        <w:t>leerling</w:t>
      </w:r>
      <w:r w:rsidRPr="00E473D4">
        <w:rPr>
          <w:bdr w:val="none" w:sz="0" w:space="0" w:color="auto"/>
          <w:lang w:val="nl-NL" w:eastAsia="nl-NL"/>
        </w:rPr>
        <w:t>.</w:t>
      </w:r>
    </w:p>
    <w:p w14:paraId="34D64135" w14:textId="1FF24425" w:rsidR="00E473D4" w:rsidRDefault="00E473D4" w:rsidP="004B299B">
      <w:pPr>
        <w:pStyle w:val="Standaardtekst"/>
        <w:numPr>
          <w:ilvl w:val="0"/>
          <w:numId w:val="36"/>
        </w:numPr>
        <w:rPr>
          <w:bdr w:val="none" w:sz="0" w:space="0" w:color="auto"/>
          <w:lang w:val="nl-NL" w:eastAsia="nl-NL"/>
        </w:rPr>
      </w:pPr>
      <w:r w:rsidRPr="00E473D4">
        <w:rPr>
          <w:bdr w:val="none" w:sz="0" w:space="0" w:color="auto"/>
          <w:lang w:val="nl-NL" w:eastAsia="nl-NL"/>
        </w:rPr>
        <w:t>Door hormonale behandeling kan de trans-</w:t>
      </w:r>
      <w:r w:rsidR="003D2B8D">
        <w:rPr>
          <w:bdr w:val="none" w:sz="0" w:space="0" w:color="auto"/>
          <w:lang w:val="nl-NL" w:eastAsia="nl-NL"/>
        </w:rPr>
        <w:t>leerling</w:t>
      </w:r>
      <w:r w:rsidRPr="00E473D4">
        <w:rPr>
          <w:bdr w:val="none" w:sz="0" w:space="0" w:color="auto"/>
          <w:lang w:val="nl-NL" w:eastAsia="nl-NL"/>
        </w:rPr>
        <w:t xml:space="preserve"> stemmingswisselingen ervaren en zich </w:t>
      </w:r>
      <w:r w:rsidR="00926214">
        <w:rPr>
          <w:bdr w:val="none" w:sz="0" w:space="0" w:color="auto"/>
          <w:lang w:val="nl-NL" w:eastAsia="nl-NL"/>
        </w:rPr>
        <w:t xml:space="preserve">bijvoorbeeld mogelijk </w:t>
      </w:r>
      <w:r w:rsidRPr="00E473D4">
        <w:rPr>
          <w:bdr w:val="none" w:sz="0" w:space="0" w:color="auto"/>
          <w:lang w:val="nl-NL" w:eastAsia="nl-NL"/>
        </w:rPr>
        <w:t>extreem willen gedragen naar het door hen gewenste geslacht. De scholen moeten deze processen op een gevoelige manier coachen.</w:t>
      </w:r>
    </w:p>
    <w:p w14:paraId="7B9F9250" w14:textId="3F0E6629" w:rsidR="00E473D4" w:rsidRDefault="00E473D4" w:rsidP="004B299B">
      <w:pPr>
        <w:pStyle w:val="Standaardtekst"/>
        <w:numPr>
          <w:ilvl w:val="0"/>
          <w:numId w:val="36"/>
        </w:numPr>
        <w:rPr>
          <w:bdr w:val="none" w:sz="0" w:space="0" w:color="auto"/>
          <w:lang w:val="nl-NL" w:eastAsia="nl-NL"/>
        </w:rPr>
      </w:pPr>
      <w:r w:rsidRPr="00E473D4">
        <w:rPr>
          <w:bdr w:val="none" w:sz="0" w:space="0" w:color="auto"/>
          <w:lang w:val="nl-NL" w:eastAsia="nl-NL"/>
        </w:rPr>
        <w:t xml:space="preserve">Sommige </w:t>
      </w:r>
      <w:r w:rsidR="003D2B8D">
        <w:rPr>
          <w:bdr w:val="none" w:sz="0" w:space="0" w:color="auto"/>
          <w:lang w:val="nl-NL" w:eastAsia="nl-NL"/>
        </w:rPr>
        <w:t>leerling</w:t>
      </w:r>
      <w:r w:rsidRPr="00E473D4">
        <w:rPr>
          <w:bdr w:val="none" w:sz="0" w:space="0" w:color="auto"/>
          <w:lang w:val="nl-NL" w:eastAsia="nl-NL"/>
        </w:rPr>
        <w:t xml:space="preserve">en met intersekse-aandoeningen hebben mogelijk een herhaalde operatie nodig. Vanwege schaamte gebeurt dit vaak tijdens vakanties, waarbij de </w:t>
      </w:r>
      <w:r w:rsidR="003D2B8D">
        <w:rPr>
          <w:bdr w:val="none" w:sz="0" w:space="0" w:color="auto"/>
          <w:lang w:val="nl-NL" w:eastAsia="nl-NL"/>
        </w:rPr>
        <w:t>leerling</w:t>
      </w:r>
      <w:r w:rsidRPr="00E473D4">
        <w:rPr>
          <w:bdr w:val="none" w:sz="0" w:space="0" w:color="auto"/>
          <w:lang w:val="nl-NL" w:eastAsia="nl-NL"/>
        </w:rPr>
        <w:t xml:space="preserve"> wordt beroofd van de ontspannende tijd die ze nodig hebben. Dit kan leiden tot vermoeidheid en </w:t>
      </w:r>
      <w:r w:rsidR="00926214">
        <w:rPr>
          <w:bdr w:val="none" w:sz="0" w:space="0" w:color="auto"/>
          <w:lang w:val="nl-NL" w:eastAsia="nl-NL"/>
        </w:rPr>
        <w:t>dis</w:t>
      </w:r>
      <w:r w:rsidRPr="00E473D4">
        <w:rPr>
          <w:bdr w:val="none" w:sz="0" w:space="0" w:color="auto"/>
          <w:lang w:val="nl-NL" w:eastAsia="nl-NL"/>
        </w:rPr>
        <w:t>functioneel gedrag op school. Een school moet hier gevoelig voor zijn en met de leerling en ouders bespreken wat de leerling nodig heeft.</w:t>
      </w:r>
    </w:p>
    <w:p w14:paraId="44EC376E" w14:textId="35DCE325" w:rsidR="00E473D4" w:rsidRPr="00E473D4" w:rsidRDefault="00E473D4" w:rsidP="004B299B">
      <w:pPr>
        <w:pStyle w:val="Standaardtekst"/>
        <w:numPr>
          <w:ilvl w:val="0"/>
          <w:numId w:val="36"/>
        </w:numPr>
        <w:rPr>
          <w:bdr w:val="none" w:sz="0" w:space="0" w:color="auto"/>
          <w:lang w:val="nl-NL" w:eastAsia="nl-NL"/>
        </w:rPr>
      </w:pPr>
      <w:r w:rsidRPr="00E473D4">
        <w:rPr>
          <w:bdr w:val="none" w:sz="0" w:space="0" w:color="auto"/>
          <w:lang w:val="nl-NL" w:eastAsia="nl-NL"/>
        </w:rPr>
        <w:lastRenderedPageBreak/>
        <w:t xml:space="preserve">Veel suggesties om het stigma van lesbische, homo- en biseksuele </w:t>
      </w:r>
      <w:r w:rsidR="003D2B8D">
        <w:rPr>
          <w:bdr w:val="none" w:sz="0" w:space="0" w:color="auto"/>
          <w:lang w:val="nl-NL" w:eastAsia="nl-NL"/>
        </w:rPr>
        <w:t>leerling</w:t>
      </w:r>
      <w:r w:rsidRPr="00E473D4">
        <w:rPr>
          <w:bdr w:val="none" w:sz="0" w:space="0" w:color="auto"/>
          <w:lang w:val="nl-NL" w:eastAsia="nl-NL"/>
        </w:rPr>
        <w:t xml:space="preserve">en tegen te gaan (zie hieronder) zijn ook bruikbaar voor trans- en intersekse </w:t>
      </w:r>
      <w:r w:rsidR="003D2B8D">
        <w:rPr>
          <w:bdr w:val="none" w:sz="0" w:space="0" w:color="auto"/>
          <w:lang w:val="nl-NL" w:eastAsia="nl-NL"/>
        </w:rPr>
        <w:t>leerling</w:t>
      </w:r>
      <w:r w:rsidRPr="00E473D4">
        <w:rPr>
          <w:bdr w:val="none" w:sz="0" w:space="0" w:color="auto"/>
          <w:lang w:val="nl-NL" w:eastAsia="nl-NL"/>
        </w:rPr>
        <w:t>en omdat hun discriminatie voortvloeit uit hetzelfde soort vooroordelen over gender en seksualiteit</w:t>
      </w:r>
      <w:r w:rsidR="00926214">
        <w:rPr>
          <w:bdr w:val="none" w:sz="0" w:space="0" w:color="auto"/>
          <w:lang w:val="nl-NL" w:eastAsia="nl-NL"/>
        </w:rPr>
        <w:t xml:space="preserve"> (heteronormativiteit).</w:t>
      </w:r>
    </w:p>
    <w:p w14:paraId="55BB9254" w14:textId="5BECC629" w:rsidR="007F7395" w:rsidRDefault="007F7395" w:rsidP="00EA4053">
      <w:pPr>
        <w:pStyle w:val="Aliceplaintext"/>
        <w:jc w:val="left"/>
        <w:rPr>
          <w:rFonts w:ascii="Calibri" w:hAnsi="Calibri"/>
          <w:sz w:val="22"/>
          <w:lang w:val="nl-NL"/>
        </w:rPr>
      </w:pPr>
    </w:p>
    <w:p w14:paraId="257B0A55" w14:textId="44B7459C" w:rsidR="00B726B9" w:rsidRPr="008E2246" w:rsidRDefault="00B726B9" w:rsidP="00B726B9">
      <w:pPr>
        <w:pStyle w:val="Kop3"/>
        <w:rPr>
          <w:rFonts w:ascii="Calibri" w:hAnsi="Calibri"/>
          <w:lang w:val="nl-NL"/>
        </w:rPr>
      </w:pPr>
      <w:bookmarkStart w:id="18" w:name="_Toc37415265"/>
      <w:r>
        <w:rPr>
          <w:rStyle w:val="Kop3Char"/>
          <w:b/>
          <w:bCs/>
        </w:rPr>
        <w:t>4. Seksuele voorkeur</w:t>
      </w:r>
      <w:bookmarkEnd w:id="18"/>
    </w:p>
    <w:p w14:paraId="02CC99E6" w14:textId="77777777" w:rsidR="00EA1EBC" w:rsidRDefault="002D027E" w:rsidP="002D027E">
      <w:pPr>
        <w:pStyle w:val="Standaardtekst"/>
        <w:rPr>
          <w:bdr w:val="none" w:sz="0" w:space="0" w:color="auto"/>
          <w:lang w:val="nl-NL" w:eastAsia="nl-NL"/>
        </w:rPr>
      </w:pPr>
      <w:r w:rsidRPr="002D027E">
        <w:rPr>
          <w:bdr w:val="none" w:sz="0" w:space="0" w:color="auto"/>
          <w:lang w:val="nl-NL" w:eastAsia="nl-NL"/>
        </w:rPr>
        <w:t xml:space="preserve">De discriminatie van mensen met een homoseksuele, biseksuele of lesbische seksuele geaardheid hangt (op scholen) nauw samen met geslacht. De belangrijkste reden is dat </w:t>
      </w:r>
      <w:r w:rsidR="003D2B8D">
        <w:rPr>
          <w:bdr w:val="none" w:sz="0" w:space="0" w:color="auto"/>
          <w:lang w:val="nl-NL" w:eastAsia="nl-NL"/>
        </w:rPr>
        <w:t>leerling</w:t>
      </w:r>
      <w:r w:rsidRPr="002D027E">
        <w:rPr>
          <w:bdr w:val="none" w:sz="0" w:space="0" w:color="auto"/>
          <w:lang w:val="nl-NL" w:eastAsia="nl-NL"/>
        </w:rPr>
        <w:t xml:space="preserve">en het meest van streek raken over lesbiennes en vooral over homo's wanneer ze zich niet gedragen volgens de verwachte (heteroseksuele) genderstereotypen. Uit onderzoek blijkt dat van </w:t>
      </w:r>
      <w:r w:rsidR="00926214">
        <w:rPr>
          <w:bdr w:val="none" w:sz="0" w:space="0" w:color="auto"/>
          <w:lang w:val="nl-NL" w:eastAsia="nl-NL"/>
        </w:rPr>
        <w:t xml:space="preserve">“vrouwelijke” </w:t>
      </w:r>
      <w:r w:rsidRPr="002D027E">
        <w:rPr>
          <w:bdr w:val="none" w:sz="0" w:space="0" w:color="auto"/>
          <w:lang w:val="nl-NL" w:eastAsia="nl-NL"/>
        </w:rPr>
        <w:t xml:space="preserve">jongens wordt verwacht dat ze homo </w:t>
      </w:r>
      <w:r w:rsidR="00926214">
        <w:rPr>
          <w:bdr w:val="none" w:sz="0" w:space="0" w:color="auto"/>
          <w:lang w:val="nl-NL" w:eastAsia="nl-NL"/>
        </w:rPr>
        <w:t xml:space="preserve">zijn en op grond daarvan gediscrimineerd worden. Die </w:t>
      </w:r>
      <w:r w:rsidRPr="002D027E">
        <w:rPr>
          <w:bdr w:val="none" w:sz="0" w:space="0" w:color="auto"/>
          <w:lang w:val="nl-NL" w:eastAsia="nl-NL"/>
        </w:rPr>
        <w:t xml:space="preserve">discriminatie </w:t>
      </w:r>
      <w:r w:rsidR="00926214">
        <w:rPr>
          <w:bdr w:val="none" w:sz="0" w:space="0" w:color="auto"/>
          <w:lang w:val="nl-NL" w:eastAsia="nl-NL"/>
        </w:rPr>
        <w:t xml:space="preserve">werd nog ernstiger uit als </w:t>
      </w:r>
      <w:r w:rsidRPr="002D027E">
        <w:rPr>
          <w:bdr w:val="none" w:sz="0" w:space="0" w:color="auto"/>
          <w:lang w:val="nl-NL" w:eastAsia="nl-NL"/>
        </w:rPr>
        <w:t xml:space="preserve">ze daadwerkelijk homo </w:t>
      </w:r>
      <w:r w:rsidR="00926214">
        <w:rPr>
          <w:bdr w:val="none" w:sz="0" w:space="0" w:color="auto"/>
          <w:lang w:val="nl-NL" w:eastAsia="nl-NL"/>
        </w:rPr>
        <w:t xml:space="preserve">blijken te </w:t>
      </w:r>
      <w:r w:rsidRPr="002D027E">
        <w:rPr>
          <w:bdr w:val="none" w:sz="0" w:space="0" w:color="auto"/>
          <w:lang w:val="nl-NL" w:eastAsia="nl-NL"/>
        </w:rPr>
        <w:t xml:space="preserve">zijn. Dit geldt tot op zekere hoogte ook voor lesbische meisjes. Een andere relatie met gender is dat veel </w:t>
      </w:r>
      <w:r w:rsidR="003D2B8D">
        <w:rPr>
          <w:bdr w:val="none" w:sz="0" w:space="0" w:color="auto"/>
          <w:lang w:val="nl-NL" w:eastAsia="nl-NL"/>
        </w:rPr>
        <w:t>leerling</w:t>
      </w:r>
      <w:r w:rsidRPr="002D027E">
        <w:rPr>
          <w:bdr w:val="none" w:sz="0" w:space="0" w:color="auto"/>
          <w:lang w:val="nl-NL" w:eastAsia="nl-NL"/>
        </w:rPr>
        <w:t xml:space="preserve">en gender verwarren met seksuele geaardheid: niet-mannelijke jongens moeten </w:t>
      </w:r>
      <w:r w:rsidR="00926214">
        <w:rPr>
          <w:bdr w:val="none" w:sz="0" w:space="0" w:color="auto"/>
          <w:lang w:val="nl-NL" w:eastAsia="nl-NL"/>
        </w:rPr>
        <w:t xml:space="preserve">wel </w:t>
      </w:r>
      <w:r w:rsidRPr="002D027E">
        <w:rPr>
          <w:bdr w:val="none" w:sz="0" w:space="0" w:color="auto"/>
          <w:lang w:val="nl-NL" w:eastAsia="nl-NL"/>
        </w:rPr>
        <w:t xml:space="preserve">homo zijn en meisjes met een sterke wil moeten </w:t>
      </w:r>
      <w:r w:rsidR="00926214">
        <w:rPr>
          <w:bdr w:val="none" w:sz="0" w:space="0" w:color="auto"/>
          <w:lang w:val="nl-NL" w:eastAsia="nl-NL"/>
        </w:rPr>
        <w:t xml:space="preserve">wel </w:t>
      </w:r>
      <w:r w:rsidRPr="002D027E">
        <w:rPr>
          <w:bdr w:val="none" w:sz="0" w:space="0" w:color="auto"/>
          <w:lang w:val="nl-NL" w:eastAsia="nl-NL"/>
        </w:rPr>
        <w:t>lesbisch zijn. Veel aanstootgevende uitdrukkingen en scheldwoorden hebben hierop betrekking: een niet-mannelijke jongen wordt vaak</w:t>
      </w:r>
      <w:r w:rsidR="00A13577">
        <w:rPr>
          <w:bdr w:val="none" w:sz="0" w:space="0" w:color="auto"/>
          <w:lang w:val="nl-NL" w:eastAsia="nl-NL"/>
        </w:rPr>
        <w:t xml:space="preserve"> “</w:t>
      </w:r>
      <w:r w:rsidR="00926214">
        <w:rPr>
          <w:bdr w:val="none" w:sz="0" w:space="0" w:color="auto"/>
          <w:lang w:val="nl-NL" w:eastAsia="nl-NL"/>
        </w:rPr>
        <w:t>mietje</w:t>
      </w:r>
      <w:r w:rsidR="00A13577">
        <w:rPr>
          <w:bdr w:val="none" w:sz="0" w:space="0" w:color="auto"/>
          <w:lang w:val="nl-NL" w:eastAsia="nl-NL"/>
        </w:rPr>
        <w:t>”</w:t>
      </w:r>
      <w:r w:rsidRPr="002D027E">
        <w:rPr>
          <w:bdr w:val="none" w:sz="0" w:space="0" w:color="auto"/>
          <w:lang w:val="nl-NL" w:eastAsia="nl-NL"/>
        </w:rPr>
        <w:t xml:space="preserve"> genoemd (als synoniem voor </w:t>
      </w:r>
      <w:r w:rsidR="00A13577">
        <w:rPr>
          <w:bdr w:val="none" w:sz="0" w:space="0" w:color="auto"/>
          <w:lang w:val="nl-NL" w:eastAsia="nl-NL"/>
        </w:rPr>
        <w:t>“</w:t>
      </w:r>
      <w:r w:rsidRPr="002D027E">
        <w:rPr>
          <w:bdr w:val="none" w:sz="0" w:space="0" w:color="auto"/>
          <w:lang w:val="nl-NL" w:eastAsia="nl-NL"/>
        </w:rPr>
        <w:t>zwak</w:t>
      </w:r>
      <w:r w:rsidR="00A13577">
        <w:rPr>
          <w:bdr w:val="none" w:sz="0" w:space="0" w:color="auto"/>
          <w:lang w:val="nl-NL" w:eastAsia="nl-NL"/>
        </w:rPr>
        <w:t>”</w:t>
      </w:r>
      <w:r w:rsidRPr="002D027E">
        <w:rPr>
          <w:bdr w:val="none" w:sz="0" w:space="0" w:color="auto"/>
          <w:lang w:val="nl-NL" w:eastAsia="nl-NL"/>
        </w:rPr>
        <w:t xml:space="preserve">, </w:t>
      </w:r>
      <w:r w:rsidR="00A13577">
        <w:rPr>
          <w:bdr w:val="none" w:sz="0" w:space="0" w:color="auto"/>
          <w:lang w:val="nl-NL" w:eastAsia="nl-NL"/>
        </w:rPr>
        <w:t>“</w:t>
      </w:r>
      <w:r w:rsidRPr="002D027E">
        <w:rPr>
          <w:bdr w:val="none" w:sz="0" w:space="0" w:color="auto"/>
          <w:lang w:val="nl-NL" w:eastAsia="nl-NL"/>
        </w:rPr>
        <w:t>als een meisje</w:t>
      </w:r>
      <w:r w:rsidR="00A13577">
        <w:rPr>
          <w:bdr w:val="none" w:sz="0" w:space="0" w:color="auto"/>
          <w:lang w:val="nl-NL" w:eastAsia="nl-NL"/>
        </w:rPr>
        <w:t>”</w:t>
      </w:r>
      <w:r w:rsidRPr="002D027E">
        <w:rPr>
          <w:bdr w:val="none" w:sz="0" w:space="0" w:color="auto"/>
          <w:lang w:val="nl-NL" w:eastAsia="nl-NL"/>
        </w:rPr>
        <w:t xml:space="preserve"> en </w:t>
      </w:r>
      <w:r w:rsidR="00A13577">
        <w:rPr>
          <w:bdr w:val="none" w:sz="0" w:space="0" w:color="auto"/>
          <w:lang w:val="nl-NL" w:eastAsia="nl-NL"/>
        </w:rPr>
        <w:t>“</w:t>
      </w:r>
      <w:r w:rsidRPr="002D027E">
        <w:rPr>
          <w:bdr w:val="none" w:sz="0" w:space="0" w:color="auto"/>
          <w:lang w:val="nl-NL" w:eastAsia="nl-NL"/>
        </w:rPr>
        <w:t>homo</w:t>
      </w:r>
      <w:r w:rsidR="00A13577">
        <w:rPr>
          <w:bdr w:val="none" w:sz="0" w:space="0" w:color="auto"/>
          <w:lang w:val="nl-NL" w:eastAsia="nl-NL"/>
        </w:rPr>
        <w:t>”</w:t>
      </w:r>
      <w:r w:rsidRPr="002D027E">
        <w:rPr>
          <w:bdr w:val="none" w:sz="0" w:space="0" w:color="auto"/>
          <w:lang w:val="nl-NL" w:eastAsia="nl-NL"/>
        </w:rPr>
        <w:t>).</w:t>
      </w:r>
      <w:r w:rsidRPr="002D027E">
        <w:rPr>
          <w:bdr w:val="none" w:sz="0" w:space="0" w:color="auto"/>
          <w:lang w:val="nl-NL" w:eastAsia="nl-NL"/>
        </w:rPr>
        <w:br/>
        <w:t xml:space="preserve">Een ander aspect van discriminatie van seksuele geaardheid is de verwachting dat iedereen heteroseksueel is. </w:t>
      </w:r>
      <w:r w:rsidR="00926214">
        <w:rPr>
          <w:bdr w:val="none" w:sz="0" w:space="0" w:color="auto"/>
          <w:lang w:val="nl-NL" w:eastAsia="nl-NL"/>
        </w:rPr>
        <w:t xml:space="preserve">Dat blijkt eruit dat </w:t>
      </w:r>
      <w:r w:rsidRPr="002D027E">
        <w:rPr>
          <w:bdr w:val="none" w:sz="0" w:space="0" w:color="auto"/>
          <w:lang w:val="nl-NL" w:eastAsia="nl-NL"/>
        </w:rPr>
        <w:t xml:space="preserve">het vanzelfsprekend is dat iemand een relatie met een ander geslacht heeft of zoekt, terwijl homoseksuele en lesbische mensen hun </w:t>
      </w:r>
      <w:r w:rsidR="00A13577">
        <w:rPr>
          <w:bdr w:val="none" w:sz="0" w:space="0" w:color="auto"/>
          <w:lang w:val="nl-NL" w:eastAsia="nl-NL"/>
        </w:rPr>
        <w:t>“</w:t>
      </w:r>
      <w:r w:rsidRPr="002D027E">
        <w:rPr>
          <w:bdr w:val="none" w:sz="0" w:space="0" w:color="auto"/>
          <w:lang w:val="nl-NL" w:eastAsia="nl-NL"/>
        </w:rPr>
        <w:t>andere</w:t>
      </w:r>
      <w:r w:rsidR="00A13577">
        <w:rPr>
          <w:bdr w:val="none" w:sz="0" w:space="0" w:color="auto"/>
          <w:lang w:val="nl-NL" w:eastAsia="nl-NL"/>
        </w:rPr>
        <w:t>”</w:t>
      </w:r>
      <w:r w:rsidRPr="002D027E">
        <w:rPr>
          <w:bdr w:val="none" w:sz="0" w:space="0" w:color="auto"/>
          <w:lang w:val="nl-NL" w:eastAsia="nl-NL"/>
        </w:rPr>
        <w:t xml:space="preserve"> voorkeur moeten </w:t>
      </w:r>
      <w:r w:rsidRPr="00926214">
        <w:rPr>
          <w:i/>
          <w:iCs/>
          <w:bdr w:val="none" w:sz="0" w:space="0" w:color="auto"/>
          <w:lang w:val="nl-NL" w:eastAsia="nl-NL"/>
        </w:rPr>
        <w:t>uitleggen</w:t>
      </w:r>
      <w:r w:rsidRPr="002D027E">
        <w:rPr>
          <w:bdr w:val="none" w:sz="0" w:space="0" w:color="auto"/>
          <w:lang w:val="nl-NL" w:eastAsia="nl-NL"/>
        </w:rPr>
        <w:t xml:space="preserve">. Deze uitleg wordt coming-out genoemd. Heteroseksuele </w:t>
      </w:r>
      <w:r w:rsidR="003D2B8D">
        <w:rPr>
          <w:bdr w:val="none" w:sz="0" w:space="0" w:color="auto"/>
          <w:lang w:val="nl-NL" w:eastAsia="nl-NL"/>
        </w:rPr>
        <w:t>leerling</w:t>
      </w:r>
      <w:r w:rsidRPr="002D027E">
        <w:rPr>
          <w:bdr w:val="none" w:sz="0" w:space="0" w:color="auto"/>
          <w:lang w:val="nl-NL" w:eastAsia="nl-NL"/>
        </w:rPr>
        <w:t>en voelen zich misschien "verraden" wanneer een mede</w:t>
      </w:r>
      <w:r w:rsidR="003D2B8D">
        <w:rPr>
          <w:bdr w:val="none" w:sz="0" w:space="0" w:color="auto"/>
          <w:lang w:val="nl-NL" w:eastAsia="nl-NL"/>
        </w:rPr>
        <w:t>leerling</w:t>
      </w:r>
      <w:r w:rsidRPr="002D027E">
        <w:rPr>
          <w:bdr w:val="none" w:sz="0" w:space="0" w:color="auto"/>
          <w:lang w:val="nl-NL" w:eastAsia="nl-NL"/>
        </w:rPr>
        <w:t xml:space="preserve"> </w:t>
      </w:r>
      <w:r w:rsidR="00926214">
        <w:rPr>
          <w:bdr w:val="none" w:sz="0" w:space="0" w:color="auto"/>
          <w:lang w:val="nl-NL" w:eastAsia="nl-NL"/>
        </w:rPr>
        <w:t xml:space="preserve">er uiteindelijk mee </w:t>
      </w:r>
      <w:r w:rsidRPr="002D027E">
        <w:rPr>
          <w:bdr w:val="none" w:sz="0" w:space="0" w:color="auto"/>
          <w:lang w:val="nl-NL" w:eastAsia="nl-NL"/>
        </w:rPr>
        <w:t>naar buiten komt, maar ze beseffen niet dat hun eigen "gender-policing" -gedrag een omgeving heeft gecreëerd waarin lesbische, homoseksuele, biseksuele</w:t>
      </w:r>
      <w:r w:rsidR="00926214">
        <w:rPr>
          <w:bdr w:val="none" w:sz="0" w:space="0" w:color="auto"/>
          <w:lang w:val="nl-NL" w:eastAsia="nl-NL"/>
        </w:rPr>
        <w:t xml:space="preserve">, </w:t>
      </w:r>
      <w:r w:rsidRPr="002D027E">
        <w:rPr>
          <w:bdr w:val="none" w:sz="0" w:space="0" w:color="auto"/>
          <w:lang w:val="nl-NL" w:eastAsia="nl-NL"/>
        </w:rPr>
        <w:t xml:space="preserve">transgender </w:t>
      </w:r>
      <w:r w:rsidR="00926214">
        <w:rPr>
          <w:bdr w:val="none" w:sz="0" w:space="0" w:color="auto"/>
          <w:lang w:val="nl-NL" w:eastAsia="nl-NL"/>
        </w:rPr>
        <w:t xml:space="preserve">en intersekse </w:t>
      </w:r>
      <w:r w:rsidRPr="002D027E">
        <w:rPr>
          <w:bdr w:val="none" w:sz="0" w:space="0" w:color="auto"/>
          <w:lang w:val="nl-NL" w:eastAsia="nl-NL"/>
        </w:rPr>
        <w:t>(LGBT</w:t>
      </w:r>
      <w:r w:rsidR="00926214">
        <w:rPr>
          <w:bdr w:val="none" w:sz="0" w:space="0" w:color="auto"/>
          <w:lang w:val="nl-NL" w:eastAsia="nl-NL"/>
        </w:rPr>
        <w:t>I</w:t>
      </w:r>
      <w:r w:rsidRPr="002D027E">
        <w:rPr>
          <w:bdr w:val="none" w:sz="0" w:space="0" w:color="auto"/>
          <w:lang w:val="nl-NL" w:eastAsia="nl-NL"/>
        </w:rPr>
        <w:t xml:space="preserve">) </w:t>
      </w:r>
      <w:r w:rsidR="003D2B8D">
        <w:rPr>
          <w:bdr w:val="none" w:sz="0" w:space="0" w:color="auto"/>
          <w:lang w:val="nl-NL" w:eastAsia="nl-NL"/>
        </w:rPr>
        <w:t>leerling</w:t>
      </w:r>
      <w:r w:rsidRPr="002D027E">
        <w:rPr>
          <w:bdr w:val="none" w:sz="0" w:space="0" w:color="auto"/>
          <w:lang w:val="nl-NL" w:eastAsia="nl-NL"/>
        </w:rPr>
        <w:t>en zich niet veilig voelen genoeg om naar buiten te komen.</w:t>
      </w:r>
    </w:p>
    <w:p w14:paraId="68070A25" w14:textId="7E38C99E" w:rsidR="00EA1EBC" w:rsidRDefault="002D027E" w:rsidP="002D027E">
      <w:pPr>
        <w:pStyle w:val="Standaardtekst"/>
        <w:rPr>
          <w:bdr w:val="none" w:sz="0" w:space="0" w:color="auto"/>
          <w:lang w:val="nl-NL" w:eastAsia="nl-NL"/>
        </w:rPr>
      </w:pPr>
      <w:r w:rsidRPr="002D027E">
        <w:rPr>
          <w:bdr w:val="none" w:sz="0" w:space="0" w:color="auto"/>
          <w:lang w:val="nl-NL" w:eastAsia="nl-NL"/>
        </w:rPr>
        <w:t xml:space="preserve">Biseksuele </w:t>
      </w:r>
      <w:r w:rsidR="003D2B8D">
        <w:rPr>
          <w:bdr w:val="none" w:sz="0" w:space="0" w:color="auto"/>
          <w:lang w:val="nl-NL" w:eastAsia="nl-NL"/>
        </w:rPr>
        <w:t>leerling</w:t>
      </w:r>
      <w:r w:rsidRPr="002D027E">
        <w:rPr>
          <w:bdr w:val="none" w:sz="0" w:space="0" w:color="auto"/>
          <w:lang w:val="nl-NL" w:eastAsia="nl-NL"/>
        </w:rPr>
        <w:t xml:space="preserve">en hebben te maken met de verwachting dat ze ervoor </w:t>
      </w:r>
      <w:r w:rsidRPr="00926214">
        <w:rPr>
          <w:i/>
          <w:iCs/>
          <w:bdr w:val="none" w:sz="0" w:space="0" w:color="auto"/>
          <w:lang w:val="nl-NL" w:eastAsia="nl-NL"/>
        </w:rPr>
        <w:t>moeten kiezen</w:t>
      </w:r>
      <w:r w:rsidRPr="002D027E">
        <w:rPr>
          <w:bdr w:val="none" w:sz="0" w:space="0" w:color="auto"/>
          <w:lang w:val="nl-NL" w:eastAsia="nl-NL"/>
        </w:rPr>
        <w:t xml:space="preserve"> zich aangetrokken te voelen tot een man of tot een vrouw. Als ze zich tot beide aangetrokken voelen, kan dit moeilijk te begrijpen zijn voor </w:t>
      </w:r>
      <w:r w:rsidR="003D2B8D">
        <w:rPr>
          <w:bdr w:val="none" w:sz="0" w:space="0" w:color="auto"/>
          <w:lang w:val="nl-NL" w:eastAsia="nl-NL"/>
        </w:rPr>
        <w:t>leerling</w:t>
      </w:r>
      <w:r w:rsidRPr="002D027E">
        <w:rPr>
          <w:bdr w:val="none" w:sz="0" w:space="0" w:color="auto"/>
          <w:lang w:val="nl-NL" w:eastAsia="nl-NL"/>
        </w:rPr>
        <w:t xml:space="preserve">en die zich identificeren als heteroseksueel of </w:t>
      </w:r>
      <w:r w:rsidR="00926214">
        <w:rPr>
          <w:bdr w:val="none" w:sz="0" w:space="0" w:color="auto"/>
          <w:lang w:val="nl-NL" w:eastAsia="nl-NL"/>
        </w:rPr>
        <w:t xml:space="preserve">als </w:t>
      </w:r>
      <w:r w:rsidRPr="002D027E">
        <w:rPr>
          <w:bdr w:val="none" w:sz="0" w:space="0" w:color="auto"/>
          <w:lang w:val="nl-NL" w:eastAsia="nl-NL"/>
        </w:rPr>
        <w:lastRenderedPageBreak/>
        <w:t xml:space="preserve">duidelijk homo of lesbisch. Soms vinden </w:t>
      </w:r>
      <w:r w:rsidR="003D2B8D">
        <w:rPr>
          <w:bdr w:val="none" w:sz="0" w:space="0" w:color="auto"/>
          <w:lang w:val="nl-NL" w:eastAsia="nl-NL"/>
        </w:rPr>
        <w:t>leerling</w:t>
      </w:r>
      <w:r w:rsidRPr="002D027E">
        <w:rPr>
          <w:bdr w:val="none" w:sz="0" w:space="0" w:color="auto"/>
          <w:lang w:val="nl-NL" w:eastAsia="nl-NL"/>
        </w:rPr>
        <w:t>en het moeilijk</w:t>
      </w:r>
      <w:r w:rsidR="00926214">
        <w:rPr>
          <w:bdr w:val="none" w:sz="0" w:space="0" w:color="auto"/>
          <w:lang w:val="nl-NL" w:eastAsia="nl-NL"/>
        </w:rPr>
        <w:t>er</w:t>
      </w:r>
      <w:r w:rsidRPr="002D027E">
        <w:rPr>
          <w:bdr w:val="none" w:sz="0" w:space="0" w:color="auto"/>
          <w:lang w:val="nl-NL" w:eastAsia="nl-NL"/>
        </w:rPr>
        <w:t xml:space="preserve"> om te gaan met wat zij als dubbelzinnigheid ervaren in seksuele geaardheid dan om te gaan met een duidelijk label.</w:t>
      </w:r>
    </w:p>
    <w:p w14:paraId="12E03BEC" w14:textId="296E521B" w:rsidR="002D027E" w:rsidRDefault="002D027E" w:rsidP="002D027E">
      <w:pPr>
        <w:pStyle w:val="Standaardtekst"/>
        <w:rPr>
          <w:bdr w:val="none" w:sz="0" w:space="0" w:color="auto"/>
          <w:lang w:val="nl-NL" w:eastAsia="nl-NL"/>
        </w:rPr>
      </w:pPr>
      <w:r w:rsidRPr="002D027E">
        <w:rPr>
          <w:bdr w:val="none" w:sz="0" w:space="0" w:color="auto"/>
          <w:lang w:val="nl-NL" w:eastAsia="nl-NL"/>
        </w:rPr>
        <w:t xml:space="preserve">Lesbische, homo- en biseksuele </w:t>
      </w:r>
      <w:r w:rsidR="003D2B8D">
        <w:rPr>
          <w:bdr w:val="none" w:sz="0" w:space="0" w:color="auto"/>
          <w:lang w:val="nl-NL" w:eastAsia="nl-NL"/>
        </w:rPr>
        <w:t>leerling</w:t>
      </w:r>
      <w:r w:rsidRPr="002D027E">
        <w:rPr>
          <w:bdr w:val="none" w:sz="0" w:space="0" w:color="auto"/>
          <w:lang w:val="nl-NL" w:eastAsia="nl-NL"/>
        </w:rPr>
        <w:t xml:space="preserve">en doorlopen dezelfde ontwikkelingsstadia als heteroseksuele </w:t>
      </w:r>
      <w:r w:rsidR="003D2B8D">
        <w:rPr>
          <w:bdr w:val="none" w:sz="0" w:space="0" w:color="auto"/>
          <w:lang w:val="nl-NL" w:eastAsia="nl-NL"/>
        </w:rPr>
        <w:t>leerling</w:t>
      </w:r>
      <w:r w:rsidRPr="002D027E">
        <w:rPr>
          <w:bdr w:val="none" w:sz="0" w:space="0" w:color="auto"/>
          <w:lang w:val="nl-NL" w:eastAsia="nl-NL"/>
        </w:rPr>
        <w:t xml:space="preserve">en (UNESCO, </w:t>
      </w:r>
      <w:r w:rsidR="00A13577">
        <w:rPr>
          <w:bdr w:val="none" w:sz="0" w:space="0" w:color="auto"/>
          <w:lang w:val="nl-NL" w:eastAsia="nl-NL"/>
        </w:rPr>
        <w:t>“</w:t>
      </w:r>
      <w:r w:rsidRPr="002D027E">
        <w:rPr>
          <w:bdr w:val="none" w:sz="0" w:space="0" w:color="auto"/>
          <w:lang w:val="nl-NL" w:eastAsia="nl-NL"/>
        </w:rPr>
        <w:t>International technical guidance on sexuality education: an evidence-informed approach</w:t>
      </w:r>
      <w:r w:rsidR="00A13577">
        <w:rPr>
          <w:bdr w:val="none" w:sz="0" w:space="0" w:color="auto"/>
          <w:lang w:val="nl-NL" w:eastAsia="nl-NL"/>
        </w:rPr>
        <w:t>”</w:t>
      </w:r>
      <w:r w:rsidRPr="002D027E">
        <w:rPr>
          <w:bdr w:val="none" w:sz="0" w:space="0" w:color="auto"/>
          <w:lang w:val="nl-NL" w:eastAsia="nl-NL"/>
        </w:rPr>
        <w:t xml:space="preserve">, 2018). Dat wil zeggen: in de puberteit ontdekken ze hun seksuele gevoelens en in de puberteit experimenteren ze met daten, zoenen en uiteindelijk met seks. Een groot deel van deze experimenten valt binnen de middelbare schoolperiode. Omdat de omgeving echter vrij onveilig is voor lesbische, homoseksuele en biseksuele </w:t>
      </w:r>
      <w:r w:rsidR="003D2B8D">
        <w:rPr>
          <w:bdr w:val="none" w:sz="0" w:space="0" w:color="auto"/>
          <w:lang w:val="nl-NL" w:eastAsia="nl-NL"/>
        </w:rPr>
        <w:t>leerling</w:t>
      </w:r>
      <w:r w:rsidRPr="002D027E">
        <w:rPr>
          <w:bdr w:val="none" w:sz="0" w:space="0" w:color="auto"/>
          <w:lang w:val="nl-NL" w:eastAsia="nl-NL"/>
        </w:rPr>
        <w:t xml:space="preserve">en proberen ze in de eerste jaren vaak hun eigen gevoelens te ontkennen. Of, als ze hun gevoelens herkennen, kunnen ze </w:t>
      </w:r>
      <w:r w:rsidR="00EA1EBC">
        <w:rPr>
          <w:bdr w:val="none" w:sz="0" w:space="0" w:color="auto"/>
          <w:lang w:val="nl-NL" w:eastAsia="nl-NL"/>
        </w:rPr>
        <w:t>die</w:t>
      </w:r>
      <w:r w:rsidRPr="002D027E">
        <w:rPr>
          <w:bdr w:val="none" w:sz="0" w:space="0" w:color="auto"/>
          <w:lang w:val="nl-NL" w:eastAsia="nl-NL"/>
        </w:rPr>
        <w:t xml:space="preserve"> verbergen. De meer “uit” </w:t>
      </w:r>
      <w:r w:rsidR="003D2B8D">
        <w:rPr>
          <w:bdr w:val="none" w:sz="0" w:space="0" w:color="auto"/>
          <w:lang w:val="nl-NL" w:eastAsia="nl-NL"/>
        </w:rPr>
        <w:t>leerling</w:t>
      </w:r>
      <w:r w:rsidRPr="002D027E">
        <w:rPr>
          <w:bdr w:val="none" w:sz="0" w:space="0" w:color="auto"/>
          <w:lang w:val="nl-NL" w:eastAsia="nl-NL"/>
        </w:rPr>
        <w:t xml:space="preserve"> kan zichzelf labelen met verschillende labels: homo, lesbisch bi, maar ook panse</w:t>
      </w:r>
      <w:r w:rsidR="00EA1EBC">
        <w:rPr>
          <w:bdr w:val="none" w:sz="0" w:space="0" w:color="auto"/>
          <w:lang w:val="nl-NL" w:eastAsia="nl-NL"/>
        </w:rPr>
        <w:t>ks</w:t>
      </w:r>
      <w:r w:rsidRPr="002D027E">
        <w:rPr>
          <w:bdr w:val="none" w:sz="0" w:space="0" w:color="auto"/>
          <w:lang w:val="nl-NL" w:eastAsia="nl-NL"/>
        </w:rPr>
        <w:t xml:space="preserve">ueel, demiseksueel of queer (zie ook </w:t>
      </w:r>
      <w:hyperlink r:id="rId13" w:history="1">
        <w:r w:rsidR="00EA1EBC" w:rsidRPr="00CD1C6F">
          <w:rPr>
            <w:rStyle w:val="Hyperlink"/>
            <w:bdr w:val="none" w:sz="0" w:space="0" w:color="auto"/>
            <w:lang w:val="nl-NL" w:eastAsia="nl-NL"/>
          </w:rPr>
          <w:t>https://www.itspronouncedmetrosexual.com/2013/01/a-comprehensive-list- of-lgbtq-term-definitions/</w:t>
        </w:r>
      </w:hyperlink>
      <w:r w:rsidR="00EA1EBC">
        <w:rPr>
          <w:bdr w:val="none" w:sz="0" w:space="0" w:color="auto"/>
          <w:lang w:val="nl-NL" w:eastAsia="nl-NL"/>
        </w:rPr>
        <w:t xml:space="preserve"> </w:t>
      </w:r>
      <w:r w:rsidRPr="002D027E">
        <w:rPr>
          <w:bdr w:val="none" w:sz="0" w:space="0" w:color="auto"/>
          <w:lang w:val="nl-NL" w:eastAsia="nl-NL"/>
        </w:rPr>
        <w:t xml:space="preserve">voor een uitgebreide lijst). Onderzoek toont aan hoe </w:t>
      </w:r>
      <w:r w:rsidR="00EA1EBC">
        <w:rPr>
          <w:bdr w:val="none" w:sz="0" w:space="0" w:color="auto"/>
          <w:lang w:val="nl-NL" w:eastAsia="nl-NL"/>
        </w:rPr>
        <w:t xml:space="preserve">het verbergen van seksuele voorkeur </w:t>
      </w:r>
      <w:r w:rsidRPr="002D027E">
        <w:rPr>
          <w:bdr w:val="none" w:sz="0" w:space="0" w:color="auto"/>
          <w:lang w:val="nl-NL" w:eastAsia="nl-NL"/>
        </w:rPr>
        <w:t xml:space="preserve">leidt tot stress, spijbelen en zelfs zelfmoord. Maar het alternatief: uit de kast komen, kan het risico op openlijke discriminatie of sociale uitsluiting vergroten, wat ook leidt tot stress, spijbelen en in gevallen van ernstig pesten tot zelfmoord. Op </w:t>
      </w:r>
      <w:r w:rsidRPr="00EA1EBC">
        <w:rPr>
          <w:i/>
          <w:iCs/>
          <w:bdr w:val="none" w:sz="0" w:space="0" w:color="auto"/>
          <w:lang w:val="nl-NL" w:eastAsia="nl-NL"/>
        </w:rPr>
        <w:t>onveilige</w:t>
      </w:r>
      <w:r w:rsidRPr="002D027E">
        <w:rPr>
          <w:bdr w:val="none" w:sz="0" w:space="0" w:color="auto"/>
          <w:lang w:val="nl-NL" w:eastAsia="nl-NL"/>
        </w:rPr>
        <w:t xml:space="preserve"> scholen kunnen </w:t>
      </w:r>
      <w:r w:rsidR="00A13577">
        <w:rPr>
          <w:bdr w:val="none" w:sz="0" w:space="0" w:color="auto"/>
          <w:lang w:val="nl-NL" w:eastAsia="nl-NL"/>
        </w:rPr>
        <w:t>LHBTI</w:t>
      </w:r>
      <w:r w:rsidRPr="002D027E">
        <w:rPr>
          <w:bdr w:val="none" w:sz="0" w:space="0" w:color="auto"/>
          <w:lang w:val="nl-NL" w:eastAsia="nl-NL"/>
        </w:rPr>
        <w:t>-</w:t>
      </w:r>
      <w:r w:rsidR="003D2B8D">
        <w:rPr>
          <w:bdr w:val="none" w:sz="0" w:space="0" w:color="auto"/>
          <w:lang w:val="nl-NL" w:eastAsia="nl-NL"/>
        </w:rPr>
        <w:t>leerling</w:t>
      </w:r>
      <w:r w:rsidRPr="002D027E">
        <w:rPr>
          <w:bdr w:val="none" w:sz="0" w:space="0" w:color="auto"/>
          <w:lang w:val="nl-NL" w:eastAsia="nl-NL"/>
        </w:rPr>
        <w:t xml:space="preserve">en </w:t>
      </w:r>
      <w:r w:rsidR="00EA1EBC">
        <w:rPr>
          <w:bdr w:val="none" w:sz="0" w:space="0" w:color="auto"/>
          <w:lang w:val="nl-NL" w:eastAsia="nl-NL"/>
        </w:rPr>
        <w:t xml:space="preserve">dus eigenlijk </w:t>
      </w:r>
      <w:r w:rsidRPr="002D027E">
        <w:rPr>
          <w:bdr w:val="none" w:sz="0" w:space="0" w:color="auto"/>
          <w:lang w:val="nl-NL" w:eastAsia="nl-NL"/>
        </w:rPr>
        <w:t>geen gezonde keuze maken.</w:t>
      </w:r>
      <w:r w:rsidRPr="002D027E">
        <w:rPr>
          <w:bdr w:val="none" w:sz="0" w:space="0" w:color="auto"/>
          <w:lang w:val="nl-NL" w:eastAsia="nl-NL"/>
        </w:rPr>
        <w:br/>
        <w:t xml:space="preserve">Hier zijn een paar suggesties wat een school kan doen om de prosocialiteit </w:t>
      </w:r>
      <w:r w:rsidR="00EA1EBC">
        <w:rPr>
          <w:bdr w:val="none" w:sz="0" w:space="0" w:color="auto"/>
          <w:lang w:val="nl-NL" w:eastAsia="nl-NL"/>
        </w:rPr>
        <w:t>naar</w:t>
      </w:r>
      <w:r w:rsidRPr="002D027E">
        <w:rPr>
          <w:bdr w:val="none" w:sz="0" w:space="0" w:color="auto"/>
          <w:lang w:val="nl-NL" w:eastAsia="nl-NL"/>
        </w:rPr>
        <w:t xml:space="preserve"> lesbische, homo- en biseksuele </w:t>
      </w:r>
      <w:r w:rsidR="003D2B8D">
        <w:rPr>
          <w:bdr w:val="none" w:sz="0" w:space="0" w:color="auto"/>
          <w:lang w:val="nl-NL" w:eastAsia="nl-NL"/>
        </w:rPr>
        <w:t>leerling</w:t>
      </w:r>
      <w:r w:rsidRPr="002D027E">
        <w:rPr>
          <w:bdr w:val="none" w:sz="0" w:space="0" w:color="auto"/>
          <w:lang w:val="nl-NL" w:eastAsia="nl-NL"/>
        </w:rPr>
        <w:t>en te bevorderen:</w:t>
      </w:r>
    </w:p>
    <w:p w14:paraId="26088935" w14:textId="1D1F1163" w:rsidR="002D027E" w:rsidRPr="002D027E" w:rsidRDefault="002D027E" w:rsidP="004B299B">
      <w:pPr>
        <w:pStyle w:val="Standaardtekst"/>
        <w:numPr>
          <w:ilvl w:val="0"/>
          <w:numId w:val="37"/>
        </w:numPr>
        <w:rPr>
          <w:rStyle w:val="tlid-translation"/>
          <w:bdr w:val="none" w:sz="0" w:space="0" w:color="auto"/>
          <w:lang w:val="nl-NL" w:eastAsia="nl-NL"/>
        </w:rPr>
      </w:pPr>
      <w:r>
        <w:rPr>
          <w:rStyle w:val="tlid-translation"/>
        </w:rPr>
        <w:t>Homoseksuele of biseksuele oriëntatie kan in sommige gemeenschappen een gevoelig onderwerp zijn. Grote religies veroordelen homoseksueel gedrag</w:t>
      </w:r>
      <w:r w:rsidR="00EA1EBC">
        <w:rPr>
          <w:rStyle w:val="tlid-translation"/>
        </w:rPr>
        <w:t>. S</w:t>
      </w:r>
      <w:r>
        <w:rPr>
          <w:rStyle w:val="tlid-translation"/>
        </w:rPr>
        <w:t xml:space="preserve">ociale uitsluiting </w:t>
      </w:r>
      <w:r w:rsidR="00EA1EBC">
        <w:rPr>
          <w:rStyle w:val="tlid-translation"/>
        </w:rPr>
        <w:t xml:space="preserve">en discriminatie </w:t>
      </w:r>
      <w:r>
        <w:rPr>
          <w:rStyle w:val="tlid-translation"/>
        </w:rPr>
        <w:t>k</w:t>
      </w:r>
      <w:r w:rsidR="00EA1EBC">
        <w:rPr>
          <w:rStyle w:val="tlid-translation"/>
        </w:rPr>
        <w:t>an</w:t>
      </w:r>
      <w:r>
        <w:rPr>
          <w:rStyle w:val="tlid-translation"/>
        </w:rPr>
        <w:t xml:space="preserve"> daarom worden ondersteund door kerken, moskeeën en openbare instellingen. De school moet bespreken hoe ze zich hiermee kunnen verhouden en hoe de </w:t>
      </w:r>
      <w:r w:rsidR="00EA1EBC">
        <w:rPr>
          <w:rStyle w:val="tlid-translation"/>
        </w:rPr>
        <w:t>school met de risico’s zal omgaan</w:t>
      </w:r>
      <w:r>
        <w:rPr>
          <w:rStyle w:val="tlid-translation"/>
        </w:rPr>
        <w:t xml:space="preserve">. Een prosociale school ziet zichzelf hierin niet alleen als een passieve partner, maar als een actieve pedagogische actor die prosocialiteit, volledig burgerschap en democratie bevordert voor alle mensen in de gemeenschap, inclusief </w:t>
      </w:r>
      <w:r w:rsidR="00EA1EBC">
        <w:rPr>
          <w:rStyle w:val="tlid-translation"/>
        </w:rPr>
        <w:t>LHBTI</w:t>
      </w:r>
      <w:r>
        <w:rPr>
          <w:rStyle w:val="tlid-translation"/>
        </w:rPr>
        <w:t>-</w:t>
      </w:r>
      <w:r w:rsidR="003D2B8D">
        <w:rPr>
          <w:rStyle w:val="tlid-translation"/>
        </w:rPr>
        <w:t>leerling</w:t>
      </w:r>
      <w:r>
        <w:rPr>
          <w:rStyle w:val="tlid-translation"/>
        </w:rPr>
        <w:t>en.</w:t>
      </w:r>
    </w:p>
    <w:p w14:paraId="3AD99DE3" w14:textId="281C9766" w:rsidR="002D027E" w:rsidRPr="002D027E" w:rsidRDefault="002D027E" w:rsidP="004B299B">
      <w:pPr>
        <w:pStyle w:val="Standaardtekst"/>
        <w:numPr>
          <w:ilvl w:val="0"/>
          <w:numId w:val="37"/>
        </w:numPr>
        <w:rPr>
          <w:rStyle w:val="tlid-translation"/>
          <w:bdr w:val="none" w:sz="0" w:space="0" w:color="auto"/>
          <w:lang w:val="nl-NL" w:eastAsia="nl-NL"/>
        </w:rPr>
      </w:pPr>
      <w:r>
        <w:rPr>
          <w:rStyle w:val="tlid-translation"/>
        </w:rPr>
        <w:lastRenderedPageBreak/>
        <w:t xml:space="preserve">Omdat de standaard verwachting is dat </w:t>
      </w:r>
      <w:r w:rsidR="00EA1EBC">
        <w:rPr>
          <w:rStyle w:val="tlid-translation"/>
        </w:rPr>
        <w:t xml:space="preserve">een niet heteroseksuele seksuele voorkeur </w:t>
      </w:r>
      <w:r>
        <w:rPr>
          <w:rStyle w:val="tlid-translation"/>
        </w:rPr>
        <w:t xml:space="preserve">wordt afgewezen, moet de school </w:t>
      </w:r>
      <w:r w:rsidR="00EA1EBC" w:rsidRPr="00EA1EBC">
        <w:rPr>
          <w:rStyle w:val="tlid-translation"/>
          <w:i/>
          <w:iCs/>
        </w:rPr>
        <w:t>expliciet</w:t>
      </w:r>
      <w:r w:rsidR="00EA1EBC">
        <w:rPr>
          <w:rStyle w:val="tlid-translation"/>
        </w:rPr>
        <w:t xml:space="preserve"> </w:t>
      </w:r>
      <w:r>
        <w:rPr>
          <w:rStyle w:val="tlid-translation"/>
        </w:rPr>
        <w:t xml:space="preserve">duidelijk maken dat alle </w:t>
      </w:r>
      <w:r w:rsidR="003D2B8D">
        <w:rPr>
          <w:rStyle w:val="tlid-translation"/>
        </w:rPr>
        <w:t>leerling</w:t>
      </w:r>
      <w:r>
        <w:rPr>
          <w:rStyle w:val="tlid-translation"/>
        </w:rPr>
        <w:t xml:space="preserve">en welkom zijn en dat dit ook </w:t>
      </w:r>
      <w:r w:rsidR="00A13577">
        <w:rPr>
          <w:rStyle w:val="tlid-translation"/>
        </w:rPr>
        <w:t>LHBTI jongeren</w:t>
      </w:r>
      <w:r>
        <w:rPr>
          <w:rStyle w:val="tlid-translation"/>
        </w:rPr>
        <w:t xml:space="preserve"> omvat.</w:t>
      </w:r>
    </w:p>
    <w:p w14:paraId="3B22DD47" w14:textId="375C11CF" w:rsidR="002D027E" w:rsidRPr="002D027E" w:rsidRDefault="002D027E" w:rsidP="004B299B">
      <w:pPr>
        <w:pStyle w:val="Standaardtekst"/>
        <w:numPr>
          <w:ilvl w:val="0"/>
          <w:numId w:val="37"/>
        </w:numPr>
        <w:rPr>
          <w:rStyle w:val="tlid-translation"/>
          <w:bdr w:val="none" w:sz="0" w:space="0" w:color="auto"/>
          <w:lang w:val="nl-NL" w:eastAsia="nl-NL"/>
        </w:rPr>
      </w:pPr>
      <w:r>
        <w:rPr>
          <w:rStyle w:val="tlid-translation"/>
        </w:rPr>
        <w:t>Homoschelden is een van de meest voorkomende vormen van negatief gedrag op scholen. Zelfs als de school al een beleid heeft</w:t>
      </w:r>
      <w:r w:rsidR="00F10A7B">
        <w:rPr>
          <w:rStyle w:val="tlid-translation"/>
        </w:rPr>
        <w:t xml:space="preserve"> tegen schelden</w:t>
      </w:r>
      <w:r>
        <w:rPr>
          <w:rStyle w:val="tlid-translation"/>
        </w:rPr>
        <w:t xml:space="preserve">, moet het specifiek zijn in de manier waarop </w:t>
      </w:r>
      <w:r w:rsidR="00F10A7B" w:rsidRPr="00F10A7B">
        <w:rPr>
          <w:rStyle w:val="tlid-translation"/>
          <w:i/>
          <w:iCs/>
        </w:rPr>
        <w:t>homo</w:t>
      </w:r>
      <w:r w:rsidR="00F10A7B">
        <w:rPr>
          <w:rStyle w:val="tlid-translation"/>
        </w:rPr>
        <w:t xml:space="preserve">schelden </w:t>
      </w:r>
      <w:r>
        <w:rPr>
          <w:rStyle w:val="tlid-translation"/>
        </w:rPr>
        <w:t>wor</w:t>
      </w:r>
      <w:r w:rsidR="00F10A7B">
        <w:rPr>
          <w:rStyle w:val="tlid-translation"/>
        </w:rPr>
        <w:t>dt</w:t>
      </w:r>
      <w:r>
        <w:rPr>
          <w:rStyle w:val="tlid-translation"/>
        </w:rPr>
        <w:t xml:space="preserve"> bestreden. Veel </w:t>
      </w:r>
      <w:r w:rsidR="003D2B8D">
        <w:rPr>
          <w:rStyle w:val="tlid-translation"/>
        </w:rPr>
        <w:t>leerling</w:t>
      </w:r>
      <w:r>
        <w:rPr>
          <w:rStyle w:val="tlid-translation"/>
        </w:rPr>
        <w:t>en en zelfs leraren zullen beweren dat ze elkaar "</w:t>
      </w:r>
      <w:r w:rsidR="00F10A7B">
        <w:rPr>
          <w:rStyle w:val="tlid-translation"/>
        </w:rPr>
        <w:t>homo</w:t>
      </w:r>
      <w:r>
        <w:rPr>
          <w:rStyle w:val="tlid-translation"/>
        </w:rPr>
        <w:t xml:space="preserve">" </w:t>
      </w:r>
      <w:r w:rsidR="00F10A7B">
        <w:rPr>
          <w:rStyle w:val="tlid-translation"/>
        </w:rPr>
        <w:t xml:space="preserve">of “mietje” </w:t>
      </w:r>
      <w:r>
        <w:rPr>
          <w:rStyle w:val="tlid-translation"/>
        </w:rPr>
        <w:t xml:space="preserve">noemen, "normaal" is of niet bedoeld als discriminerend. Deze vorm van </w:t>
      </w:r>
      <w:r w:rsidR="00F10A7B">
        <w:rPr>
          <w:rStyle w:val="tlid-translation"/>
        </w:rPr>
        <w:t xml:space="preserve">schelden moet </w:t>
      </w:r>
      <w:r>
        <w:rPr>
          <w:rStyle w:val="tlid-translation"/>
        </w:rPr>
        <w:t xml:space="preserve">echter worden beschouwd als </w:t>
      </w:r>
      <w:r w:rsidR="00A13577">
        <w:rPr>
          <w:rStyle w:val="tlid-translation"/>
        </w:rPr>
        <w:t>“</w:t>
      </w:r>
      <w:r>
        <w:rPr>
          <w:rStyle w:val="tlid-translation"/>
        </w:rPr>
        <w:t>gender</w:t>
      </w:r>
      <w:r w:rsidR="00F10A7B">
        <w:rPr>
          <w:rStyle w:val="tlid-translation"/>
        </w:rPr>
        <w:t>-</w:t>
      </w:r>
      <w:r>
        <w:rPr>
          <w:rStyle w:val="tlid-translation"/>
        </w:rPr>
        <w:t>policing</w:t>
      </w:r>
      <w:r w:rsidR="00A13577">
        <w:rPr>
          <w:rStyle w:val="tlid-translation"/>
        </w:rPr>
        <w:t>”</w:t>
      </w:r>
      <w:r>
        <w:rPr>
          <w:rStyle w:val="tlid-translation"/>
        </w:rPr>
        <w:t xml:space="preserve"> en het is beslist geen prosociaal gedrag. De school moet maatregelen nemen om dit tegen te gaan.</w:t>
      </w:r>
    </w:p>
    <w:p w14:paraId="23A5015C" w14:textId="2F155D05" w:rsidR="002D027E" w:rsidRPr="002D027E" w:rsidRDefault="002D027E" w:rsidP="004B299B">
      <w:pPr>
        <w:pStyle w:val="Standaardtekst"/>
        <w:numPr>
          <w:ilvl w:val="0"/>
          <w:numId w:val="37"/>
        </w:numPr>
        <w:rPr>
          <w:rStyle w:val="tlid-translation"/>
          <w:bdr w:val="none" w:sz="0" w:space="0" w:color="auto"/>
          <w:lang w:val="nl-NL" w:eastAsia="nl-NL"/>
        </w:rPr>
      </w:pPr>
      <w:r>
        <w:rPr>
          <w:rStyle w:val="tlid-translation"/>
        </w:rPr>
        <w:t xml:space="preserve">Coming-out kan gemakkelijk zijn, maar ook riskant en problematisch op scholen. </w:t>
      </w:r>
      <w:r w:rsidR="00F10A7B">
        <w:rPr>
          <w:rStyle w:val="tlid-translation"/>
        </w:rPr>
        <w:t xml:space="preserve">Mentoren en counselors </w:t>
      </w:r>
      <w:r>
        <w:rPr>
          <w:rStyle w:val="tlid-translation"/>
        </w:rPr>
        <w:t>moeten voorbereid en ondersteunend zijn voor de keuzes van LGB-</w:t>
      </w:r>
      <w:r w:rsidR="003D2B8D">
        <w:rPr>
          <w:rStyle w:val="tlid-translation"/>
        </w:rPr>
        <w:t>leerling</w:t>
      </w:r>
      <w:r>
        <w:rPr>
          <w:rStyle w:val="tlid-translation"/>
        </w:rPr>
        <w:t xml:space="preserve">en en hen helpen omgaan met de risico's. </w:t>
      </w:r>
      <w:r w:rsidR="00F10A7B">
        <w:rPr>
          <w:rStyle w:val="tlid-translation"/>
        </w:rPr>
        <w:t xml:space="preserve">Eigenlijk </w:t>
      </w:r>
      <w:r>
        <w:rPr>
          <w:rStyle w:val="tlid-translation"/>
        </w:rPr>
        <w:t xml:space="preserve">geldt dit </w:t>
      </w:r>
      <w:r w:rsidR="00F10A7B">
        <w:rPr>
          <w:rStyle w:val="tlid-translation"/>
        </w:rPr>
        <w:t xml:space="preserve">dus voor alle </w:t>
      </w:r>
      <w:r>
        <w:rPr>
          <w:rStyle w:val="tlid-translation"/>
        </w:rPr>
        <w:t>docenten</w:t>
      </w:r>
      <w:r w:rsidR="00F10A7B">
        <w:rPr>
          <w:rStyle w:val="tlid-translation"/>
        </w:rPr>
        <w:t xml:space="preserve"> en personeel</w:t>
      </w:r>
      <w:r>
        <w:rPr>
          <w:rStyle w:val="tlid-translation"/>
        </w:rPr>
        <w:t xml:space="preserve">. </w:t>
      </w:r>
      <w:r w:rsidR="00F10A7B">
        <w:rPr>
          <w:rStyle w:val="tlid-translation"/>
        </w:rPr>
        <w:t xml:space="preserve">En als docenten zelf er op school niet voor uit kunnen komen dat ze homo, lesbisch of biseksueel zijn, is dit een duidelijk </w:t>
      </w:r>
      <w:r>
        <w:rPr>
          <w:rStyle w:val="tlid-translation"/>
        </w:rPr>
        <w:t xml:space="preserve">signaal voor </w:t>
      </w:r>
      <w:r w:rsidR="003D2B8D">
        <w:rPr>
          <w:rStyle w:val="tlid-translation"/>
        </w:rPr>
        <w:t>leerling</w:t>
      </w:r>
      <w:r>
        <w:rPr>
          <w:rStyle w:val="tlid-translation"/>
        </w:rPr>
        <w:t xml:space="preserve">en dat </w:t>
      </w:r>
      <w:r w:rsidR="00F10A7B">
        <w:rPr>
          <w:rStyle w:val="tlid-translation"/>
        </w:rPr>
        <w:t>zij dit zeker niet kunnen</w:t>
      </w:r>
      <w:r>
        <w:rPr>
          <w:rStyle w:val="tlid-translation"/>
        </w:rPr>
        <w:t>.</w:t>
      </w:r>
    </w:p>
    <w:p w14:paraId="665C25E8" w14:textId="271AAB8B" w:rsidR="002D027E" w:rsidRPr="002D027E" w:rsidRDefault="002D027E" w:rsidP="004B299B">
      <w:pPr>
        <w:pStyle w:val="Standaardtekst"/>
        <w:numPr>
          <w:ilvl w:val="0"/>
          <w:numId w:val="37"/>
        </w:numPr>
        <w:rPr>
          <w:rStyle w:val="tlid-translation"/>
          <w:bdr w:val="none" w:sz="0" w:space="0" w:color="auto"/>
          <w:lang w:val="nl-NL" w:eastAsia="nl-NL"/>
        </w:rPr>
      </w:pPr>
      <w:r>
        <w:rPr>
          <w:rStyle w:val="tlid-translation"/>
        </w:rPr>
        <w:t xml:space="preserve">In sommige landen werken </w:t>
      </w:r>
      <w:r w:rsidR="003D2B8D">
        <w:rPr>
          <w:rStyle w:val="tlid-translation"/>
        </w:rPr>
        <w:t>leerling</w:t>
      </w:r>
      <w:r>
        <w:rPr>
          <w:rStyle w:val="tlid-translation"/>
        </w:rPr>
        <w:t xml:space="preserve">en samen met leraren om </w:t>
      </w:r>
      <w:r w:rsidR="00A13577">
        <w:rPr>
          <w:rStyle w:val="tlid-translation"/>
        </w:rPr>
        <w:t>“</w:t>
      </w:r>
      <w:r>
        <w:rPr>
          <w:rStyle w:val="tlid-translation"/>
        </w:rPr>
        <w:t>Gay / Straight Alliances</w:t>
      </w:r>
      <w:r w:rsidR="00A13577">
        <w:rPr>
          <w:rStyle w:val="tlid-translation"/>
        </w:rPr>
        <w:t>”</w:t>
      </w:r>
      <w:r>
        <w:rPr>
          <w:rStyle w:val="tlid-translation"/>
        </w:rPr>
        <w:t xml:space="preserve"> of </w:t>
      </w:r>
      <w:r w:rsidR="00A13577">
        <w:rPr>
          <w:rStyle w:val="tlid-translation"/>
        </w:rPr>
        <w:t>“</w:t>
      </w:r>
      <w:r>
        <w:rPr>
          <w:rStyle w:val="tlid-translation"/>
        </w:rPr>
        <w:t>Gender &amp; Sexuality Alliances</w:t>
      </w:r>
      <w:r w:rsidR="00A13577">
        <w:rPr>
          <w:rStyle w:val="tlid-translation"/>
        </w:rPr>
        <w:t>”</w:t>
      </w:r>
      <w:r>
        <w:rPr>
          <w:rStyle w:val="tlid-translation"/>
        </w:rPr>
        <w:t xml:space="preserve"> </w:t>
      </w:r>
      <w:r w:rsidR="00F10A7B">
        <w:rPr>
          <w:rStyle w:val="tlid-translation"/>
        </w:rPr>
        <w:t xml:space="preserve">op te zetten. Daarin zitten </w:t>
      </w:r>
      <w:r>
        <w:rPr>
          <w:rStyle w:val="tlid-translation"/>
        </w:rPr>
        <w:t xml:space="preserve">zowel </w:t>
      </w:r>
      <w:r w:rsidR="00F10A7B">
        <w:rPr>
          <w:rStyle w:val="tlid-translation"/>
        </w:rPr>
        <w:t>LHBTI</w:t>
      </w:r>
      <w:r>
        <w:rPr>
          <w:rStyle w:val="tlid-translation"/>
        </w:rPr>
        <w:t xml:space="preserve">- als heteroseksuele </w:t>
      </w:r>
      <w:r w:rsidR="003D2B8D">
        <w:rPr>
          <w:rStyle w:val="tlid-translation"/>
        </w:rPr>
        <w:t>leerling</w:t>
      </w:r>
      <w:r>
        <w:rPr>
          <w:rStyle w:val="tlid-translation"/>
        </w:rPr>
        <w:t xml:space="preserve">en </w:t>
      </w:r>
      <w:r w:rsidR="00F10A7B">
        <w:rPr>
          <w:rStyle w:val="tlid-translation"/>
        </w:rPr>
        <w:t xml:space="preserve">die </w:t>
      </w:r>
      <w:r>
        <w:rPr>
          <w:rStyle w:val="tlid-translation"/>
        </w:rPr>
        <w:t xml:space="preserve">werken aan het bieden van een veilige ruimte voor </w:t>
      </w:r>
      <w:r w:rsidR="00F10A7B">
        <w:rPr>
          <w:rStyle w:val="tlid-translation"/>
        </w:rPr>
        <w:t>LHBTI</w:t>
      </w:r>
      <w:r>
        <w:rPr>
          <w:rStyle w:val="tlid-translation"/>
        </w:rPr>
        <w:t>-</w:t>
      </w:r>
      <w:r w:rsidR="003D2B8D">
        <w:rPr>
          <w:rStyle w:val="tlid-translation"/>
        </w:rPr>
        <w:t>leerling</w:t>
      </w:r>
      <w:r>
        <w:rPr>
          <w:rStyle w:val="tlid-translation"/>
        </w:rPr>
        <w:t xml:space="preserve">en en aan het </w:t>
      </w:r>
      <w:r w:rsidR="00F10A7B">
        <w:rPr>
          <w:rStyle w:val="tlid-translation"/>
        </w:rPr>
        <w:t xml:space="preserve">LHBTI-vriendelijker maken </w:t>
      </w:r>
      <w:r>
        <w:rPr>
          <w:rStyle w:val="tlid-translation"/>
        </w:rPr>
        <w:t>van de schoolcultuur .</w:t>
      </w:r>
    </w:p>
    <w:p w14:paraId="3C36C58B" w14:textId="599E8E6F" w:rsidR="002D027E" w:rsidRPr="002D027E" w:rsidRDefault="002D027E" w:rsidP="004B299B">
      <w:pPr>
        <w:pStyle w:val="Standaardtekst"/>
        <w:numPr>
          <w:ilvl w:val="0"/>
          <w:numId w:val="37"/>
        </w:numPr>
        <w:rPr>
          <w:bdr w:val="none" w:sz="0" w:space="0" w:color="auto"/>
          <w:lang w:val="nl-NL" w:eastAsia="nl-NL"/>
        </w:rPr>
      </w:pPr>
      <w:r>
        <w:rPr>
          <w:rStyle w:val="tlid-translation"/>
        </w:rPr>
        <w:t xml:space="preserve">Naast het stoppen van negatief gedrag en het bieden van veilige ruimtes in een onveilige school, moet de school nadenken over hoe het </w:t>
      </w:r>
      <w:r w:rsidR="00F10A7B">
        <w:rPr>
          <w:rStyle w:val="tlid-translation"/>
        </w:rPr>
        <w:t xml:space="preserve">hele </w:t>
      </w:r>
      <w:r>
        <w:rPr>
          <w:rStyle w:val="tlid-translation"/>
        </w:rPr>
        <w:t>schoolklimaat structureel veiliger kan worden gemaakt</w:t>
      </w:r>
      <w:r w:rsidR="00F10A7B">
        <w:rPr>
          <w:rStyle w:val="tlid-translation"/>
        </w:rPr>
        <w:t xml:space="preserve"> voor LHBTI</w:t>
      </w:r>
      <w:r>
        <w:rPr>
          <w:rStyle w:val="tlid-translation"/>
        </w:rPr>
        <w:t>. Dit is een inspanning die breder is dan alleen seksuele geaardheid</w:t>
      </w:r>
      <w:r w:rsidR="00F10A7B">
        <w:rPr>
          <w:rStyle w:val="tlid-translation"/>
        </w:rPr>
        <w:t xml:space="preserve">. Maar een generieke </w:t>
      </w:r>
      <w:r>
        <w:rPr>
          <w:rStyle w:val="tlid-translation"/>
        </w:rPr>
        <w:t>inspanning op het gebied van "diversiteit" zal mislukken wanneer d</w:t>
      </w:r>
      <w:r w:rsidR="00F10A7B">
        <w:rPr>
          <w:rStyle w:val="tlid-translation"/>
        </w:rPr>
        <w:t>ie</w:t>
      </w:r>
      <w:r>
        <w:rPr>
          <w:rStyle w:val="tlid-translation"/>
        </w:rPr>
        <w:t xml:space="preserve"> niet specifiek gevoelig is voor seksuele geaardheid. Zo is goede</w:t>
      </w:r>
      <w:r w:rsidR="00F10A7B">
        <w:rPr>
          <w:rStyle w:val="tlid-translation"/>
        </w:rPr>
        <w:t xml:space="preserve"> </w:t>
      </w:r>
      <w:r>
        <w:rPr>
          <w:rStyle w:val="tlid-translation"/>
        </w:rPr>
        <w:t xml:space="preserve">seksuele voorlichting essentieel op een veiligere school voor </w:t>
      </w:r>
      <w:r w:rsidR="00A13577">
        <w:rPr>
          <w:rStyle w:val="tlid-translation"/>
        </w:rPr>
        <w:t>LHBTI jongeren</w:t>
      </w:r>
      <w:r>
        <w:rPr>
          <w:rStyle w:val="tlid-translation"/>
        </w:rPr>
        <w:t xml:space="preserve">, maar werkt het niet </w:t>
      </w:r>
      <w:r w:rsidR="00F10A7B">
        <w:rPr>
          <w:rStyle w:val="tlid-translation"/>
        </w:rPr>
        <w:t xml:space="preserve">voldoende positief </w:t>
      </w:r>
      <w:r>
        <w:rPr>
          <w:rStyle w:val="tlid-translation"/>
        </w:rPr>
        <w:t xml:space="preserve">als het alleen om heteroseksuele relaties </w:t>
      </w:r>
      <w:r w:rsidR="00F10A7B">
        <w:rPr>
          <w:rStyle w:val="tlid-translation"/>
        </w:rPr>
        <w:t>draait</w:t>
      </w:r>
      <w:r>
        <w:rPr>
          <w:rStyle w:val="tlid-translation"/>
        </w:rPr>
        <w:t xml:space="preserve">, of wanneer het het onderwerp </w:t>
      </w:r>
      <w:r w:rsidR="00A13577">
        <w:rPr>
          <w:rStyle w:val="tlid-translation"/>
        </w:rPr>
        <w:t>“</w:t>
      </w:r>
      <w:r>
        <w:rPr>
          <w:rStyle w:val="tlid-translation"/>
        </w:rPr>
        <w:t>homoseksualiteit</w:t>
      </w:r>
      <w:r w:rsidR="00A13577">
        <w:rPr>
          <w:rStyle w:val="tlid-translation"/>
        </w:rPr>
        <w:t>”</w:t>
      </w:r>
      <w:r>
        <w:rPr>
          <w:rStyle w:val="tlid-translation"/>
        </w:rPr>
        <w:t xml:space="preserve"> behandelt als iets aparts en problematis</w:t>
      </w:r>
      <w:r w:rsidR="00F10A7B">
        <w:rPr>
          <w:rStyle w:val="tlid-translation"/>
        </w:rPr>
        <w:t>ch</w:t>
      </w:r>
      <w:r>
        <w:rPr>
          <w:rStyle w:val="tlid-translation"/>
        </w:rPr>
        <w:t>.</w:t>
      </w:r>
    </w:p>
    <w:p w14:paraId="0698667A" w14:textId="77777777" w:rsidR="002D027E" w:rsidRDefault="002D027E" w:rsidP="002D027E">
      <w:pPr>
        <w:pStyle w:val="Aliceplaintext"/>
        <w:widowControl w:val="0"/>
        <w:pBdr>
          <w:bar w:val="none" w:sz="0" w:color="auto"/>
        </w:pBdr>
        <w:jc w:val="left"/>
        <w:rPr>
          <w:rFonts w:ascii="Calibri" w:hAnsi="Calibri"/>
          <w:sz w:val="22"/>
          <w:lang w:val="nl-NL"/>
        </w:rPr>
      </w:pPr>
    </w:p>
    <w:p w14:paraId="43F883F4" w14:textId="17569443" w:rsidR="00B726B9" w:rsidRDefault="00B726B9" w:rsidP="00B726B9">
      <w:pPr>
        <w:pStyle w:val="Kop3"/>
        <w:rPr>
          <w:lang w:val="nl-NL"/>
        </w:rPr>
      </w:pPr>
      <w:bookmarkStart w:id="19" w:name="_Toc37415266"/>
      <w:r>
        <w:rPr>
          <w:rStyle w:val="Kop3Char"/>
          <w:b/>
          <w:bCs/>
        </w:rPr>
        <w:t>5. Ras</w:t>
      </w:r>
      <w:bookmarkEnd w:id="19"/>
    </w:p>
    <w:p w14:paraId="025142AA" w14:textId="4F630084" w:rsidR="002D027E" w:rsidRPr="002D027E" w:rsidRDefault="002D027E" w:rsidP="00B726B9">
      <w:pPr>
        <w:pStyle w:val="Standaardtekst"/>
        <w:rPr>
          <w:rStyle w:val="tlid-translation"/>
          <w:color w:val="auto"/>
        </w:rPr>
      </w:pPr>
      <w:r>
        <w:rPr>
          <w:rStyle w:val="tlid-translation"/>
        </w:rPr>
        <w:t>Discriminatie op basis van ras is wijdverbreid</w:t>
      </w:r>
      <w:r w:rsidR="00F10A7B">
        <w:rPr>
          <w:rStyle w:val="tlid-translation"/>
        </w:rPr>
        <w:t>. Dat blijkt bijvoorbeeld uit dat</w:t>
      </w:r>
      <w:r>
        <w:rPr>
          <w:rStyle w:val="tlid-translation"/>
        </w:rPr>
        <w:t xml:space="preserve"> de kleur wit niet als kleur wordt beschouwd en zwart gewoonlijk wordt geassocieerd met "slechte" of enge dingen. Uit onderzoek blijkt dat in bijna alle scholen en samenlevingen zowel openlijk als impliciet racisme plaatsvindt. Racisme is diep ingeburgerd in westerse samenlevingen en wordt mede gevormd door onze koloniale geschiedenis. Openbare instellingen en kerken zijn hierin medeplichtig, en racisme wordt soms nog steeds verdedigd met religieuze citaten. Maar er zijn ook pogingen om te </w:t>
      </w:r>
      <w:r w:rsidR="00A13577">
        <w:rPr>
          <w:rStyle w:val="tlid-translation"/>
        </w:rPr>
        <w:t>“</w:t>
      </w:r>
      <w:r>
        <w:rPr>
          <w:rStyle w:val="tlid-translation"/>
        </w:rPr>
        <w:t>bewijzen</w:t>
      </w:r>
      <w:r w:rsidR="00A13577">
        <w:rPr>
          <w:rStyle w:val="tlid-translation"/>
        </w:rPr>
        <w:t>”</w:t>
      </w:r>
      <w:r>
        <w:rPr>
          <w:rStyle w:val="tlid-translation"/>
        </w:rPr>
        <w:t xml:space="preserve"> dat zwarte of bruinere mensen minder intelligent en minder hardwerkend zijn dan </w:t>
      </w:r>
      <w:r w:rsidR="00A13577">
        <w:rPr>
          <w:rStyle w:val="tlid-translation"/>
        </w:rPr>
        <w:t>“</w:t>
      </w:r>
      <w:r>
        <w:rPr>
          <w:rStyle w:val="tlid-translation"/>
        </w:rPr>
        <w:t>blanke</w:t>
      </w:r>
      <w:r w:rsidR="00A13577">
        <w:rPr>
          <w:rStyle w:val="tlid-translation"/>
        </w:rPr>
        <w:t>”</w:t>
      </w:r>
      <w:r>
        <w:rPr>
          <w:rStyle w:val="tlid-translation"/>
        </w:rPr>
        <w:t xml:space="preserve"> mensen.</w:t>
      </w:r>
      <w:r>
        <w:br/>
      </w:r>
      <w:r>
        <w:rPr>
          <w:rStyle w:val="tlid-translation"/>
        </w:rPr>
        <w:t xml:space="preserve">Enkele </w:t>
      </w:r>
      <w:r w:rsidRPr="002D027E">
        <w:rPr>
          <w:rStyle w:val="tlid-translation"/>
          <w:color w:val="auto"/>
        </w:rPr>
        <w:t>suggesties om expliciet of impliciet racisme op scholen te bestrijden:</w:t>
      </w:r>
    </w:p>
    <w:p w14:paraId="04A52CFB" w14:textId="45829A24" w:rsidR="002D027E" w:rsidRPr="002D027E" w:rsidRDefault="002D027E" w:rsidP="002D027E">
      <w:pPr>
        <w:pStyle w:val="Standaardtekst"/>
        <w:rPr>
          <w:color w:val="auto"/>
        </w:rPr>
      </w:pPr>
    </w:p>
    <w:p w14:paraId="219D5FC3" w14:textId="54D5F479" w:rsidR="002D027E" w:rsidRPr="002D027E" w:rsidRDefault="002D027E" w:rsidP="004B299B">
      <w:pPr>
        <w:pStyle w:val="Standaardtekst"/>
        <w:numPr>
          <w:ilvl w:val="0"/>
          <w:numId w:val="38"/>
        </w:numPr>
        <w:rPr>
          <w:rStyle w:val="tlid-translation"/>
          <w:rFonts w:asciiTheme="majorHAnsi" w:eastAsiaTheme="majorEastAsia" w:hAnsiTheme="majorHAnsi" w:cstheme="majorBidi"/>
          <w:color w:val="auto"/>
        </w:rPr>
      </w:pPr>
      <w:r w:rsidRPr="002D027E">
        <w:rPr>
          <w:rStyle w:val="tlid-translation"/>
          <w:color w:val="auto"/>
        </w:rPr>
        <w:t xml:space="preserve">Erken dat racisme op </w:t>
      </w:r>
      <w:r w:rsidR="00732FBD">
        <w:rPr>
          <w:rStyle w:val="tlid-translation"/>
          <w:color w:val="auto"/>
        </w:rPr>
        <w:t>uw</w:t>
      </w:r>
      <w:r w:rsidRPr="002D027E">
        <w:rPr>
          <w:rStyle w:val="tlid-translation"/>
          <w:color w:val="auto"/>
        </w:rPr>
        <w:t xml:space="preserve"> school kan bestaan, ook al </w:t>
      </w:r>
      <w:r w:rsidR="00504E8B">
        <w:rPr>
          <w:rStyle w:val="tlid-translation"/>
          <w:color w:val="auto"/>
        </w:rPr>
        <w:t xml:space="preserve">is men </w:t>
      </w:r>
      <w:r w:rsidRPr="002D027E">
        <w:rPr>
          <w:rStyle w:val="tlid-translation"/>
          <w:color w:val="auto"/>
        </w:rPr>
        <w:t xml:space="preserve">dat misschien niet van plan en </w:t>
      </w:r>
      <w:r w:rsidR="00504E8B">
        <w:rPr>
          <w:rStyle w:val="tlid-translation"/>
          <w:color w:val="auto"/>
        </w:rPr>
        <w:t xml:space="preserve">is men </w:t>
      </w:r>
      <w:r w:rsidRPr="002D027E">
        <w:rPr>
          <w:rStyle w:val="tlid-translation"/>
          <w:color w:val="auto"/>
        </w:rPr>
        <w:t>tegen racisme.</w:t>
      </w:r>
    </w:p>
    <w:p w14:paraId="3891C646" w14:textId="06D7D3D0" w:rsidR="002D027E" w:rsidRPr="002D027E" w:rsidRDefault="002D027E" w:rsidP="004B299B">
      <w:pPr>
        <w:pStyle w:val="Standaardtekst"/>
        <w:numPr>
          <w:ilvl w:val="0"/>
          <w:numId w:val="38"/>
        </w:numPr>
        <w:rPr>
          <w:rStyle w:val="tlid-translation"/>
          <w:rFonts w:asciiTheme="majorHAnsi" w:eastAsiaTheme="majorEastAsia" w:hAnsiTheme="majorHAnsi" w:cstheme="majorBidi"/>
          <w:color w:val="auto"/>
        </w:rPr>
      </w:pPr>
      <w:r w:rsidRPr="002D027E">
        <w:rPr>
          <w:rStyle w:val="tlid-translation"/>
          <w:color w:val="auto"/>
        </w:rPr>
        <w:t xml:space="preserve">Onderzoek </w:t>
      </w:r>
      <w:r w:rsidR="00504E8B">
        <w:rPr>
          <w:rStyle w:val="tlid-translation"/>
          <w:color w:val="auto"/>
        </w:rPr>
        <w:t>uw</w:t>
      </w:r>
      <w:r w:rsidRPr="002D027E">
        <w:rPr>
          <w:rStyle w:val="tlid-translation"/>
          <w:color w:val="auto"/>
        </w:rPr>
        <w:t xml:space="preserve"> eigen impliciete vooroordeel, bijvoorbeeld door een van de tests hier te doen: </w:t>
      </w:r>
      <w:hyperlink r:id="rId14" w:history="1">
        <w:r w:rsidRPr="002D027E">
          <w:rPr>
            <w:rStyle w:val="Hyperlink"/>
            <w:color w:val="auto"/>
          </w:rPr>
          <w:t>https://implicit.harvard.edu/implicit/takeatest.html</w:t>
        </w:r>
      </w:hyperlink>
    </w:p>
    <w:p w14:paraId="5C4B1695" w14:textId="20E57422" w:rsidR="002D027E" w:rsidRPr="002D027E" w:rsidRDefault="002D027E" w:rsidP="004B299B">
      <w:pPr>
        <w:pStyle w:val="Standaardtekst"/>
        <w:numPr>
          <w:ilvl w:val="0"/>
          <w:numId w:val="38"/>
        </w:numPr>
        <w:rPr>
          <w:rStyle w:val="tlid-translation"/>
          <w:rFonts w:asciiTheme="majorHAnsi" w:eastAsiaTheme="majorEastAsia" w:hAnsiTheme="majorHAnsi" w:cstheme="majorBidi"/>
          <w:color w:val="auto"/>
        </w:rPr>
      </w:pPr>
      <w:r w:rsidRPr="002D027E">
        <w:rPr>
          <w:rStyle w:val="tlid-translation"/>
          <w:color w:val="auto"/>
        </w:rPr>
        <w:t>Ontdek hoe racisme wordt gevormd door de geschiedenis en in de huidige situatie van niet-witgekleurde mensen in uw gemeenschap; zijn ze bijvoorbeeld armer dan gemiddeld en waarom? Wat zijn hun sociale en carrièremogelijkheden? Hoe worden leerlingen hierdoor beïnvloed?</w:t>
      </w:r>
    </w:p>
    <w:p w14:paraId="310D7A9A" w14:textId="2AFEFD68" w:rsidR="00B726B9" w:rsidRPr="002D027E" w:rsidRDefault="002D027E" w:rsidP="004B299B">
      <w:pPr>
        <w:pStyle w:val="Standaardtekst"/>
        <w:numPr>
          <w:ilvl w:val="0"/>
          <w:numId w:val="38"/>
        </w:numPr>
        <w:rPr>
          <w:rStyle w:val="tlid-translation"/>
          <w:rFonts w:asciiTheme="majorHAnsi" w:eastAsiaTheme="majorEastAsia" w:hAnsiTheme="majorHAnsi" w:cstheme="majorBidi"/>
          <w:color w:val="auto"/>
        </w:rPr>
      </w:pPr>
      <w:r w:rsidRPr="002D027E">
        <w:rPr>
          <w:rStyle w:val="tlid-translation"/>
          <w:color w:val="auto"/>
        </w:rPr>
        <w:t>Let op of er racistische scheldpartijen of sociale uitsluiting zijn van niet-witgekleurde mensen en bespreek (met hen) hoe dit prosocialer kan worden gemaakt.</w:t>
      </w:r>
      <w:r w:rsidRPr="002D027E">
        <w:rPr>
          <w:color w:val="auto"/>
        </w:rPr>
        <w:br/>
      </w:r>
      <w:r w:rsidRPr="002D027E">
        <w:rPr>
          <w:rStyle w:val="tlid-translation"/>
          <w:color w:val="auto"/>
        </w:rPr>
        <w:t xml:space="preserve">Heroverweeg </w:t>
      </w:r>
      <w:r w:rsidR="00504E8B">
        <w:rPr>
          <w:rStyle w:val="tlid-translation"/>
          <w:color w:val="auto"/>
        </w:rPr>
        <w:t>uw</w:t>
      </w:r>
      <w:r w:rsidR="00F10A7B">
        <w:rPr>
          <w:rStyle w:val="tlid-translation"/>
          <w:color w:val="auto"/>
        </w:rPr>
        <w:t xml:space="preserve"> </w:t>
      </w:r>
      <w:r w:rsidRPr="002D027E">
        <w:rPr>
          <w:rStyle w:val="tlid-translation"/>
          <w:color w:val="auto"/>
        </w:rPr>
        <w:t xml:space="preserve">geschiedenislessen en bedenk hoe </w:t>
      </w:r>
      <w:r w:rsidR="00504E8B">
        <w:rPr>
          <w:rStyle w:val="tlid-translation"/>
          <w:color w:val="auto"/>
        </w:rPr>
        <w:t xml:space="preserve">de school </w:t>
      </w:r>
      <w:r w:rsidRPr="002D027E">
        <w:rPr>
          <w:rStyle w:val="tlid-translation"/>
          <w:color w:val="auto"/>
        </w:rPr>
        <w:t>mogelijk (neo) koloniale geschiedenis k</w:t>
      </w:r>
      <w:r w:rsidR="00504E8B">
        <w:rPr>
          <w:rStyle w:val="tlid-translation"/>
          <w:color w:val="auto"/>
        </w:rPr>
        <w:t>an</w:t>
      </w:r>
      <w:r w:rsidRPr="002D027E">
        <w:rPr>
          <w:rStyle w:val="tlid-translation"/>
          <w:color w:val="auto"/>
        </w:rPr>
        <w:t xml:space="preserve"> corrigeren door de context van kolonialisme te geven. Overweeg ook in hoeverre geschiedenislessen Eurocentrisch zijn door de even interessante geschiedenissen van Azië, Afrika en Latijns-Amerika weg te laten.</w:t>
      </w:r>
    </w:p>
    <w:p w14:paraId="012CCB82" w14:textId="77777777" w:rsidR="002D027E" w:rsidRDefault="002D027E" w:rsidP="002D027E">
      <w:pPr>
        <w:pStyle w:val="Standaardtekst"/>
        <w:rPr>
          <w:rStyle w:val="Kop3Char"/>
          <w:b w:val="0"/>
          <w:bCs w:val="0"/>
        </w:rPr>
      </w:pPr>
    </w:p>
    <w:p w14:paraId="2B81B858" w14:textId="7D1CBC32" w:rsidR="00B726B9" w:rsidRDefault="00B726B9" w:rsidP="00B726B9">
      <w:pPr>
        <w:pStyle w:val="Kop3"/>
        <w:rPr>
          <w:lang w:val="nl-NL"/>
        </w:rPr>
      </w:pPr>
      <w:bookmarkStart w:id="20" w:name="_Toc37415267"/>
      <w:r>
        <w:rPr>
          <w:rStyle w:val="Kop3Char"/>
          <w:b/>
          <w:bCs/>
        </w:rPr>
        <w:lastRenderedPageBreak/>
        <w:t>6. Cultuur</w:t>
      </w:r>
      <w:bookmarkEnd w:id="20"/>
      <w:r>
        <w:rPr>
          <w:rStyle w:val="Kop3Char"/>
          <w:b/>
          <w:bCs/>
        </w:rPr>
        <w:t xml:space="preserve"> </w:t>
      </w:r>
    </w:p>
    <w:p w14:paraId="59E7B178" w14:textId="3E27ACFB" w:rsidR="002D027E" w:rsidRDefault="003D2B8D" w:rsidP="002D027E">
      <w:pPr>
        <w:pStyle w:val="Standaardtekst"/>
        <w:rPr>
          <w:rStyle w:val="tlid-translation"/>
          <w:lang w:val="nl-NL"/>
        </w:rPr>
      </w:pPr>
      <w:r>
        <w:rPr>
          <w:rStyle w:val="tlid-translation"/>
          <w:lang w:val="nl-NL"/>
        </w:rPr>
        <w:t>Leerling</w:t>
      </w:r>
      <w:r w:rsidR="002D027E" w:rsidRPr="002D027E">
        <w:rPr>
          <w:rStyle w:val="tlid-translation"/>
          <w:lang w:val="nl-NL"/>
        </w:rPr>
        <w:t>en kunnen van streek raken of geïrriteerd raken door andere culturen. In een school of klas met veel verschillende culturen, kan elke groep zich ongemakkelijk voelen bij andere groepen of zelfs in conflict raken vanwege irritatie of culturele misverstanden. In een school of klas met één dominante cultuur en andere minderheidsculturen bestaat het risico dat de minderheidsgroepen worden uitgesloten of mishandeld.</w:t>
      </w:r>
      <w:r w:rsidR="002D027E" w:rsidRPr="002D027E">
        <w:rPr>
          <w:lang w:val="nl-NL"/>
        </w:rPr>
        <w:br/>
      </w:r>
      <w:r w:rsidR="002D027E" w:rsidRPr="002D027E">
        <w:rPr>
          <w:rStyle w:val="tlid-translation"/>
          <w:lang w:val="nl-NL"/>
        </w:rPr>
        <w:t xml:space="preserve">Op prosociale scholen is het nodig om de verschillen tussen verschillende culturen te overbruggen. Veel traditionele programma's over </w:t>
      </w:r>
      <w:r w:rsidR="00A13577">
        <w:rPr>
          <w:rStyle w:val="tlid-translation"/>
          <w:lang w:val="nl-NL"/>
        </w:rPr>
        <w:t>“</w:t>
      </w:r>
      <w:r w:rsidR="002D027E" w:rsidRPr="002D027E">
        <w:rPr>
          <w:rStyle w:val="tlid-translation"/>
          <w:lang w:val="nl-NL"/>
        </w:rPr>
        <w:t>multiculturaliteit</w:t>
      </w:r>
      <w:r w:rsidR="00A13577">
        <w:rPr>
          <w:rStyle w:val="tlid-translation"/>
          <w:lang w:val="nl-NL"/>
        </w:rPr>
        <w:t>”</w:t>
      </w:r>
      <w:r w:rsidR="002D027E" w:rsidRPr="002D027E">
        <w:rPr>
          <w:rStyle w:val="tlid-translation"/>
          <w:lang w:val="nl-NL"/>
        </w:rPr>
        <w:t xml:space="preserve"> proberen dit te doen door te onderwijzen over </w:t>
      </w:r>
      <w:r w:rsidR="002D027E" w:rsidRPr="0027259D">
        <w:rPr>
          <w:rStyle w:val="tlid-translation"/>
          <w:i/>
          <w:iCs/>
          <w:lang w:val="nl-NL"/>
        </w:rPr>
        <w:t>verschillen tussen culturen</w:t>
      </w:r>
      <w:r w:rsidR="002D027E" w:rsidRPr="002D027E">
        <w:rPr>
          <w:rStyle w:val="tlid-translation"/>
          <w:lang w:val="nl-NL"/>
        </w:rPr>
        <w:t xml:space="preserve">, in de hoop dat dit meer begrip zal opleveren. Onderzoek toont aan dat dit soort programma's dubbelzinnige resultaten heeft. Het informatieniveau gaat </w:t>
      </w:r>
      <w:r w:rsidR="0027259D">
        <w:rPr>
          <w:rStyle w:val="tlid-translation"/>
          <w:lang w:val="nl-NL"/>
        </w:rPr>
        <w:t xml:space="preserve">doorgaans </w:t>
      </w:r>
      <w:r w:rsidR="002D027E" w:rsidRPr="002D027E">
        <w:rPr>
          <w:rStyle w:val="tlid-translation"/>
          <w:lang w:val="nl-NL"/>
        </w:rPr>
        <w:t xml:space="preserve">omhoog, maar de tolerantie gaat soms omlaag. Informatie is niet hetzelfde als acceptatie. Andere programma's richten zich op de </w:t>
      </w:r>
      <w:r w:rsidR="002D027E" w:rsidRPr="0027259D">
        <w:rPr>
          <w:rStyle w:val="tlid-translation"/>
          <w:i/>
          <w:iCs/>
          <w:lang w:val="nl-NL"/>
        </w:rPr>
        <w:t>overeenkomsten tussen culturen</w:t>
      </w:r>
      <w:r w:rsidR="002D027E" w:rsidRPr="002D027E">
        <w:rPr>
          <w:rStyle w:val="tlid-translation"/>
          <w:lang w:val="nl-NL"/>
        </w:rPr>
        <w:t>, bijvoorbeeld hoe culturen prosocialiteit proberen te creëren. Deze benadering wordt ook wel "interculturaliteit" genoemd. Verschillen worden onderzocht, maar de focus ligt op wat ons verbindt.</w:t>
      </w:r>
      <w:r w:rsidR="002D027E" w:rsidRPr="002D027E">
        <w:rPr>
          <w:lang w:val="nl-NL"/>
        </w:rPr>
        <w:br/>
      </w:r>
      <w:r w:rsidR="002D027E" w:rsidRPr="002D027E">
        <w:rPr>
          <w:rStyle w:val="tlid-translation"/>
          <w:lang w:val="nl-NL"/>
        </w:rPr>
        <w:t>Enkele suggesties om meer intercultureel te worden op scholen:</w:t>
      </w:r>
    </w:p>
    <w:p w14:paraId="7895A60C" w14:textId="77777777" w:rsidR="002D027E" w:rsidRPr="002D027E" w:rsidRDefault="002D027E" w:rsidP="004B299B">
      <w:pPr>
        <w:pStyle w:val="Standaardtekst"/>
        <w:numPr>
          <w:ilvl w:val="0"/>
          <w:numId w:val="39"/>
        </w:numPr>
        <w:rPr>
          <w:rStyle w:val="tlid-translation"/>
          <w:rFonts w:ascii="Calibri" w:hAnsi="Calibri"/>
          <w:lang w:val="nl-NL"/>
        </w:rPr>
      </w:pPr>
      <w:r w:rsidRPr="002D027E">
        <w:rPr>
          <w:rStyle w:val="tlid-translation"/>
          <w:lang w:val="nl-NL"/>
        </w:rPr>
        <w:t>Focus op interculturaliteit in plaats van multiculturaliteit.</w:t>
      </w:r>
    </w:p>
    <w:p w14:paraId="7DBAD390" w14:textId="77777777" w:rsidR="002D027E" w:rsidRPr="002D027E" w:rsidRDefault="002D027E" w:rsidP="004B299B">
      <w:pPr>
        <w:pStyle w:val="Standaardtekst"/>
        <w:numPr>
          <w:ilvl w:val="0"/>
          <w:numId w:val="39"/>
        </w:numPr>
        <w:rPr>
          <w:rFonts w:ascii="Calibri" w:hAnsi="Calibri"/>
          <w:lang w:val="nl-NL"/>
        </w:rPr>
      </w:pPr>
      <w:r w:rsidRPr="002D027E">
        <w:rPr>
          <w:rStyle w:val="tlid-translation"/>
          <w:lang w:val="nl-NL"/>
        </w:rPr>
        <w:t>Leer een goede dialoog te hebben. Een dialoog is een uitwisseling van ervaringen en standpunten tussen gelijken, met respect voor elkaar, met als doel een gemeenschappelijke basis te verkennen. Het is niet hetzelfde als een discussie (die meningen uitwisselt, voor verschillende doelen), en zeker geen debat (dat meer politiek is en gericht op het winnen van de gunst van het publiek).</w:t>
      </w:r>
    </w:p>
    <w:p w14:paraId="5A268AEF" w14:textId="77777777" w:rsidR="002D027E" w:rsidRPr="002D027E" w:rsidRDefault="002D027E" w:rsidP="004B299B">
      <w:pPr>
        <w:pStyle w:val="Standaardtekst"/>
        <w:numPr>
          <w:ilvl w:val="0"/>
          <w:numId w:val="39"/>
        </w:numPr>
        <w:rPr>
          <w:rFonts w:ascii="Calibri" w:hAnsi="Calibri"/>
          <w:lang w:val="nl-NL"/>
        </w:rPr>
      </w:pPr>
      <w:r w:rsidRPr="002D027E">
        <w:rPr>
          <w:rStyle w:val="tlid-translation"/>
          <w:lang w:val="nl-NL"/>
        </w:rPr>
        <w:t>Organiseer activiteiten om andere culturen te leren kennen. Ga naar een moskee, een cultureel centrum, verschillende soorten kerken of gemeenschappen. Praat met de mensen daar over wat ze waarderen en ga in dialoog over elkaar.</w:t>
      </w:r>
    </w:p>
    <w:p w14:paraId="7B2021BB" w14:textId="523DFE4C" w:rsidR="007F7395" w:rsidRPr="002D027E" w:rsidRDefault="002D027E" w:rsidP="004B299B">
      <w:pPr>
        <w:pStyle w:val="Standaardtekst"/>
        <w:numPr>
          <w:ilvl w:val="0"/>
          <w:numId w:val="39"/>
        </w:numPr>
        <w:rPr>
          <w:rFonts w:ascii="Calibri" w:hAnsi="Calibri"/>
          <w:lang w:val="nl-NL"/>
        </w:rPr>
      </w:pPr>
      <w:r w:rsidRPr="002D027E">
        <w:rPr>
          <w:rStyle w:val="tlid-translation"/>
          <w:lang w:val="nl-NL"/>
        </w:rPr>
        <w:t xml:space="preserve">Sommige kwesties kunnen moeilijk te bespreken zijn. Het is OK om hierover te zwijgen en beleefd te blijven. Het moet echter duidelijk zijn dat een dergelijke stilte de mensen die zich ongemakkelijk voelen, in staat stelt beleefd en prosociaal te blijven, omdat een open </w:t>
      </w:r>
      <w:r w:rsidRPr="002D027E">
        <w:rPr>
          <w:rStyle w:val="tlid-translation"/>
          <w:lang w:val="nl-NL"/>
        </w:rPr>
        <w:lastRenderedPageBreak/>
        <w:t xml:space="preserve">discussie voor hen moeilijk zou zijn. Het is niet bedoeld om </w:t>
      </w:r>
      <w:r w:rsidR="0027259D">
        <w:rPr>
          <w:rStyle w:val="tlid-translation"/>
          <w:lang w:val="nl-NL"/>
        </w:rPr>
        <w:t xml:space="preserve">een gebrek aan </w:t>
      </w:r>
      <w:r w:rsidRPr="002D027E">
        <w:rPr>
          <w:rStyle w:val="tlid-translation"/>
          <w:lang w:val="nl-NL"/>
        </w:rPr>
        <w:t xml:space="preserve">respect voor anderen te respecteren. Er mag niet van worden uitgegaan dat </w:t>
      </w:r>
      <w:r w:rsidR="0027259D">
        <w:rPr>
          <w:rStyle w:val="tlid-translation"/>
          <w:lang w:val="nl-NL"/>
        </w:rPr>
        <w:t xml:space="preserve">bepaalde </w:t>
      </w:r>
      <w:r w:rsidRPr="002D027E">
        <w:rPr>
          <w:rStyle w:val="tlid-translation"/>
          <w:lang w:val="nl-NL"/>
        </w:rPr>
        <w:t>culturele waarden voorrang hebben boven mensenrechten</w:t>
      </w:r>
      <w:r w:rsidR="0027259D">
        <w:rPr>
          <w:rStyle w:val="tlid-translation"/>
          <w:lang w:val="nl-NL"/>
        </w:rPr>
        <w:t xml:space="preserve"> voor alle mensen; we </w:t>
      </w:r>
      <w:r w:rsidRPr="002D027E">
        <w:rPr>
          <w:rStyle w:val="tlid-translation"/>
          <w:lang w:val="nl-NL"/>
        </w:rPr>
        <w:t>mogen de rechten van anderen niet schenden.</w:t>
      </w:r>
    </w:p>
    <w:p w14:paraId="481ADBBE" w14:textId="77777777" w:rsidR="00B726B9" w:rsidRPr="002D027E" w:rsidRDefault="00B726B9" w:rsidP="002D027E">
      <w:pPr>
        <w:pStyle w:val="Standaardtekst"/>
        <w:rPr>
          <w:rFonts w:ascii="Calibri" w:hAnsi="Calibri"/>
          <w:lang w:val="nl-NL"/>
        </w:rPr>
      </w:pPr>
    </w:p>
    <w:p w14:paraId="526CD741" w14:textId="220C88FA" w:rsidR="00B726B9" w:rsidRDefault="00B726B9" w:rsidP="00B726B9">
      <w:pPr>
        <w:pStyle w:val="Kop3"/>
        <w:rPr>
          <w:lang w:val="nl-NL"/>
        </w:rPr>
      </w:pPr>
      <w:bookmarkStart w:id="21" w:name="_Toc37415268"/>
      <w:r>
        <w:rPr>
          <w:rStyle w:val="Kop3Char"/>
          <w:b/>
          <w:bCs/>
        </w:rPr>
        <w:t>7. Armoede</w:t>
      </w:r>
      <w:bookmarkEnd w:id="21"/>
      <w:r>
        <w:rPr>
          <w:rStyle w:val="Kop3Char"/>
          <w:b/>
          <w:bCs/>
        </w:rPr>
        <w:t xml:space="preserve"> </w:t>
      </w:r>
    </w:p>
    <w:p w14:paraId="00DA6794" w14:textId="5D070806" w:rsidR="002D027E" w:rsidRDefault="002D027E" w:rsidP="002D027E">
      <w:pPr>
        <w:pStyle w:val="Standaardtekst"/>
        <w:rPr>
          <w:bdr w:val="none" w:sz="0" w:space="0" w:color="auto"/>
          <w:lang w:val="nl-NL" w:eastAsia="nl-NL"/>
        </w:rPr>
      </w:pPr>
      <w:r w:rsidRPr="002D027E">
        <w:rPr>
          <w:bdr w:val="none" w:sz="0" w:space="0" w:color="auto"/>
          <w:lang w:val="nl-NL" w:eastAsia="nl-NL"/>
        </w:rPr>
        <w:t xml:space="preserve">Er is overweldigend bewijs dat een lagere </w:t>
      </w:r>
      <w:r w:rsidR="0027259D" w:rsidRPr="002D027E">
        <w:rPr>
          <w:bdr w:val="none" w:sz="0" w:space="0" w:color="auto"/>
          <w:lang w:val="nl-NL" w:eastAsia="nl-NL"/>
        </w:rPr>
        <w:t>sociaaleconomische</w:t>
      </w:r>
      <w:r w:rsidRPr="002D027E">
        <w:rPr>
          <w:bdr w:val="none" w:sz="0" w:space="0" w:color="auto"/>
          <w:lang w:val="nl-NL" w:eastAsia="nl-NL"/>
        </w:rPr>
        <w:t xml:space="preserve"> status (LSES) een enorme negatieve impact heeft op de toegang tot en de prestaties van leerlingen op school. </w:t>
      </w:r>
      <w:r w:rsidR="0027259D">
        <w:rPr>
          <w:bdr w:val="none" w:sz="0" w:space="0" w:color="auto"/>
          <w:lang w:val="nl-NL" w:eastAsia="nl-NL"/>
        </w:rPr>
        <w:t>A</w:t>
      </w:r>
      <w:r w:rsidRPr="002D027E">
        <w:rPr>
          <w:bdr w:val="none" w:sz="0" w:space="0" w:color="auto"/>
          <w:lang w:val="nl-NL" w:eastAsia="nl-NL"/>
        </w:rPr>
        <w:t xml:space="preserve">rmoede </w:t>
      </w:r>
      <w:r w:rsidR="0027259D">
        <w:rPr>
          <w:bdr w:val="none" w:sz="0" w:space="0" w:color="auto"/>
          <w:lang w:val="nl-NL" w:eastAsia="nl-NL"/>
        </w:rPr>
        <w:t xml:space="preserve">is niet een automatische reden voor het falen in het onderwijs. </w:t>
      </w:r>
      <w:r w:rsidRPr="002D027E">
        <w:rPr>
          <w:bdr w:val="none" w:sz="0" w:space="0" w:color="auto"/>
          <w:lang w:val="nl-NL" w:eastAsia="nl-NL"/>
        </w:rPr>
        <w:t xml:space="preserve">Er zijn altijd kinderen die, ondanks zeer ongunstige levensomstandigheden, erin slagen te slagen. Rond deze zogenaamde "veerkrachtige" kinderen ontwikkelt zich interessant onderzoek, waarbij hij elementen in hun situatie bestudeert die mogelijk verband houden met een grotere kans op succes (Reynolds, 1993). Het zou </w:t>
      </w:r>
      <w:r w:rsidR="0027259D">
        <w:rPr>
          <w:bdr w:val="none" w:sz="0" w:space="0" w:color="auto"/>
          <w:lang w:val="nl-NL" w:eastAsia="nl-NL"/>
        </w:rPr>
        <w:t xml:space="preserve">echter een </w:t>
      </w:r>
      <w:r w:rsidRPr="002D027E">
        <w:rPr>
          <w:bdr w:val="none" w:sz="0" w:space="0" w:color="auto"/>
          <w:lang w:val="nl-NL" w:eastAsia="nl-NL"/>
        </w:rPr>
        <w:t xml:space="preserve">vergissing zijn om te concluderen dat opgroeien in armoede een onherroepelijke </w:t>
      </w:r>
      <w:r w:rsidR="0027259D">
        <w:rPr>
          <w:bdr w:val="none" w:sz="0" w:space="0" w:color="auto"/>
          <w:lang w:val="nl-NL" w:eastAsia="nl-NL"/>
        </w:rPr>
        <w:t xml:space="preserve">belemmering </w:t>
      </w:r>
      <w:r w:rsidRPr="002D027E">
        <w:rPr>
          <w:bdr w:val="none" w:sz="0" w:space="0" w:color="auto"/>
          <w:lang w:val="nl-NL" w:eastAsia="nl-NL"/>
        </w:rPr>
        <w:t>voor de toekomst is</w:t>
      </w:r>
      <w:r w:rsidR="0027259D">
        <w:rPr>
          <w:bdr w:val="none" w:sz="0" w:space="0" w:color="auto"/>
          <w:lang w:val="nl-NL" w:eastAsia="nl-NL"/>
        </w:rPr>
        <w:t xml:space="preserve">. </w:t>
      </w:r>
      <w:r w:rsidRPr="002D027E">
        <w:rPr>
          <w:bdr w:val="none" w:sz="0" w:space="0" w:color="auto"/>
          <w:lang w:val="nl-NL" w:eastAsia="nl-NL"/>
        </w:rPr>
        <w:br/>
        <w:t>Enkele suggesties om de armoededruk op scholen te verlichten:</w:t>
      </w:r>
    </w:p>
    <w:p w14:paraId="7FAEDDF5" w14:textId="77777777" w:rsidR="002D027E" w:rsidRDefault="002D027E" w:rsidP="004B299B">
      <w:pPr>
        <w:pStyle w:val="Standaardtekst"/>
        <w:numPr>
          <w:ilvl w:val="0"/>
          <w:numId w:val="40"/>
        </w:numPr>
        <w:rPr>
          <w:bdr w:val="none" w:sz="0" w:space="0" w:color="auto"/>
          <w:lang w:val="nl-NL" w:eastAsia="nl-NL"/>
        </w:rPr>
      </w:pPr>
      <w:r w:rsidRPr="002D027E">
        <w:rPr>
          <w:bdr w:val="none" w:sz="0" w:space="0" w:color="auto"/>
          <w:lang w:val="nl-NL" w:eastAsia="nl-NL"/>
        </w:rPr>
        <w:t>Onderzoek toont aan dat armere kinderen minder instructietijd en aandacht krijgen, mede omdat ze minder goed presteren. Train de leerkrachten om zich bewust te zijn van dergelijke effecten en de aandacht gelijk te verdelen.</w:t>
      </w:r>
    </w:p>
    <w:p w14:paraId="4C98D1D1" w14:textId="5E68B0AD" w:rsidR="002D027E" w:rsidRDefault="002D027E" w:rsidP="004B299B">
      <w:pPr>
        <w:pStyle w:val="Standaardtekst"/>
        <w:numPr>
          <w:ilvl w:val="0"/>
          <w:numId w:val="40"/>
        </w:numPr>
        <w:rPr>
          <w:bdr w:val="none" w:sz="0" w:space="0" w:color="auto"/>
          <w:lang w:val="nl-NL" w:eastAsia="nl-NL"/>
        </w:rPr>
      </w:pPr>
      <w:r w:rsidRPr="002D027E">
        <w:rPr>
          <w:bdr w:val="none" w:sz="0" w:space="0" w:color="auto"/>
          <w:lang w:val="nl-NL" w:eastAsia="nl-NL"/>
        </w:rPr>
        <w:t xml:space="preserve">Onderzoek toont ook aan dat </w:t>
      </w:r>
      <w:r w:rsidR="0027259D">
        <w:rPr>
          <w:bdr w:val="none" w:sz="0" w:space="0" w:color="auto"/>
          <w:lang w:val="nl-NL" w:eastAsia="nl-NL"/>
        </w:rPr>
        <w:t xml:space="preserve">de verwachting van leraren dat arme kinderen minder goed presteren vaak leidt tot een </w:t>
      </w:r>
      <w:r w:rsidR="0027259D" w:rsidRPr="002D027E">
        <w:rPr>
          <w:bdr w:val="none" w:sz="0" w:space="0" w:color="auto"/>
          <w:lang w:val="nl-NL" w:eastAsia="nl-NL"/>
        </w:rPr>
        <w:t>selffulfilling</w:t>
      </w:r>
      <w:r w:rsidRPr="002D027E">
        <w:rPr>
          <w:bdr w:val="none" w:sz="0" w:space="0" w:color="auto"/>
          <w:lang w:val="nl-NL" w:eastAsia="nl-NL"/>
        </w:rPr>
        <w:t xml:space="preserve"> prophecy. Probeer vooroordelen bij leraren te verminderen.</w:t>
      </w:r>
    </w:p>
    <w:p w14:paraId="7A0C48DF" w14:textId="77DC8067" w:rsidR="002D027E" w:rsidRDefault="002D027E" w:rsidP="004B299B">
      <w:pPr>
        <w:pStyle w:val="Standaardtekst"/>
        <w:numPr>
          <w:ilvl w:val="0"/>
          <w:numId w:val="40"/>
        </w:numPr>
        <w:rPr>
          <w:bdr w:val="none" w:sz="0" w:space="0" w:color="auto"/>
          <w:lang w:val="nl-NL" w:eastAsia="nl-NL"/>
        </w:rPr>
      </w:pPr>
      <w:r w:rsidRPr="002D027E">
        <w:rPr>
          <w:bdr w:val="none" w:sz="0" w:space="0" w:color="auto"/>
          <w:lang w:val="nl-NL" w:eastAsia="nl-NL"/>
        </w:rPr>
        <w:t xml:space="preserve">Armere </w:t>
      </w:r>
      <w:r w:rsidR="003D2B8D">
        <w:rPr>
          <w:bdr w:val="none" w:sz="0" w:space="0" w:color="auto"/>
          <w:lang w:val="nl-NL" w:eastAsia="nl-NL"/>
        </w:rPr>
        <w:t>leerling</w:t>
      </w:r>
      <w:r w:rsidRPr="002D027E">
        <w:rPr>
          <w:bdr w:val="none" w:sz="0" w:space="0" w:color="auto"/>
          <w:lang w:val="nl-NL" w:eastAsia="nl-NL"/>
        </w:rPr>
        <w:t xml:space="preserve">en zijn mogelijk moe en lopen meer risico op misbruik; armoede creëert stressvolle thuiscontexten en dit kan leiden tot </w:t>
      </w:r>
      <w:r w:rsidR="0027259D">
        <w:rPr>
          <w:bdr w:val="none" w:sz="0" w:space="0" w:color="auto"/>
          <w:lang w:val="nl-NL" w:eastAsia="nl-NL"/>
        </w:rPr>
        <w:t xml:space="preserve">inadequate </w:t>
      </w:r>
      <w:r w:rsidRPr="002D027E">
        <w:rPr>
          <w:bdr w:val="none" w:sz="0" w:space="0" w:color="auto"/>
          <w:lang w:val="nl-NL" w:eastAsia="nl-NL"/>
        </w:rPr>
        <w:t>pedagogische reacties van ouders. Overweeg dergelijke effecten en probeer ze op een zo herstellende manier mogelijk op te lossen.</w:t>
      </w:r>
    </w:p>
    <w:p w14:paraId="69F56F6B" w14:textId="30CC5AFF" w:rsidR="002D027E" w:rsidRDefault="002D027E" w:rsidP="004B299B">
      <w:pPr>
        <w:pStyle w:val="Standaardtekst"/>
        <w:numPr>
          <w:ilvl w:val="0"/>
          <w:numId w:val="40"/>
        </w:numPr>
        <w:rPr>
          <w:bdr w:val="none" w:sz="0" w:space="0" w:color="auto"/>
          <w:lang w:val="nl-NL" w:eastAsia="nl-NL"/>
        </w:rPr>
      </w:pPr>
      <w:r w:rsidRPr="002D027E">
        <w:rPr>
          <w:bdr w:val="none" w:sz="0" w:space="0" w:color="auto"/>
          <w:lang w:val="nl-NL" w:eastAsia="nl-NL"/>
        </w:rPr>
        <w:t xml:space="preserve">Over het algemeen moeten </w:t>
      </w:r>
      <w:r w:rsidR="003D2B8D">
        <w:rPr>
          <w:bdr w:val="none" w:sz="0" w:space="0" w:color="auto"/>
          <w:lang w:val="nl-NL" w:eastAsia="nl-NL"/>
        </w:rPr>
        <w:t>leerling</w:t>
      </w:r>
      <w:r w:rsidRPr="002D027E">
        <w:rPr>
          <w:bdr w:val="none" w:sz="0" w:space="0" w:color="auto"/>
          <w:lang w:val="nl-NL" w:eastAsia="nl-NL"/>
        </w:rPr>
        <w:t xml:space="preserve">en met prestatieproblemen een zo stimulerend en uitdagend mogelijk instructieprogramma krijgen. De ontwikkeling van basisvaardigheden </w:t>
      </w:r>
      <w:r w:rsidRPr="002D027E">
        <w:rPr>
          <w:bdr w:val="none" w:sz="0" w:space="0" w:color="auto"/>
          <w:lang w:val="nl-NL" w:eastAsia="nl-NL"/>
        </w:rPr>
        <w:lastRenderedPageBreak/>
        <w:t xml:space="preserve">moet worden geïntegreerd met meer geavanceerde vaardigheden. Onderwijspraktijken als </w:t>
      </w:r>
      <w:r w:rsidR="00B11A28">
        <w:rPr>
          <w:bdr w:val="none" w:sz="0" w:space="0" w:color="auto"/>
          <w:lang w:val="nl-NL" w:eastAsia="nl-NL"/>
        </w:rPr>
        <w:t>leren onderverdelen in kleine stappen</w:t>
      </w:r>
      <w:r w:rsidRPr="002D027E">
        <w:rPr>
          <w:bdr w:val="none" w:sz="0" w:space="0" w:color="auto"/>
          <w:lang w:val="nl-NL" w:eastAsia="nl-NL"/>
        </w:rPr>
        <w:t>, heterogene groepe</w:t>
      </w:r>
      <w:r w:rsidR="0027259D">
        <w:rPr>
          <w:bdr w:val="none" w:sz="0" w:space="0" w:color="auto"/>
          <w:lang w:val="nl-NL" w:eastAsia="nl-NL"/>
        </w:rPr>
        <w:t>n</w:t>
      </w:r>
      <w:r w:rsidRPr="002D027E">
        <w:rPr>
          <w:bdr w:val="none" w:sz="0" w:space="0" w:color="auto"/>
          <w:lang w:val="nl-NL" w:eastAsia="nl-NL"/>
        </w:rPr>
        <w:t xml:space="preserve">, bouwen op de </w:t>
      </w:r>
      <w:r w:rsidR="0027259D">
        <w:rPr>
          <w:bdr w:val="none" w:sz="0" w:space="0" w:color="auto"/>
          <w:lang w:val="nl-NL" w:eastAsia="nl-NL"/>
        </w:rPr>
        <w:t xml:space="preserve">al bestaande </w:t>
      </w:r>
      <w:r w:rsidRPr="002D027E">
        <w:rPr>
          <w:bdr w:val="none" w:sz="0" w:space="0" w:color="auto"/>
          <w:lang w:val="nl-NL" w:eastAsia="nl-NL"/>
        </w:rPr>
        <w:t xml:space="preserve">kennis van </w:t>
      </w:r>
      <w:r w:rsidR="003D2B8D">
        <w:rPr>
          <w:bdr w:val="none" w:sz="0" w:space="0" w:color="auto"/>
          <w:lang w:val="nl-NL" w:eastAsia="nl-NL"/>
        </w:rPr>
        <w:t>leerling</w:t>
      </w:r>
      <w:r w:rsidRPr="002D027E">
        <w:rPr>
          <w:bdr w:val="none" w:sz="0" w:space="0" w:color="auto"/>
          <w:lang w:val="nl-NL" w:eastAsia="nl-NL"/>
        </w:rPr>
        <w:t xml:space="preserve">en, begeleiding </w:t>
      </w:r>
      <w:r w:rsidR="0027259D">
        <w:rPr>
          <w:bdr w:val="none" w:sz="0" w:space="0" w:color="auto"/>
          <w:lang w:val="nl-NL" w:eastAsia="nl-NL"/>
        </w:rPr>
        <w:t xml:space="preserve">door medeleerlingen </w:t>
      </w:r>
      <w:r w:rsidRPr="002D027E">
        <w:rPr>
          <w:bdr w:val="none" w:sz="0" w:space="0" w:color="auto"/>
          <w:lang w:val="nl-NL" w:eastAsia="nl-NL"/>
        </w:rPr>
        <w:t xml:space="preserve">en cognitieve coaching lijken allemaal veelbelovend (Slavin, 1994; Stein, Leinhardt, &amp; Bickel, 1989). </w:t>
      </w:r>
      <w:r w:rsidR="00B11A28">
        <w:rPr>
          <w:bdr w:val="none" w:sz="0" w:space="0" w:color="auto"/>
          <w:lang w:val="nl-NL" w:eastAsia="nl-NL"/>
        </w:rPr>
        <w:t xml:space="preserve">Bijlessen </w:t>
      </w:r>
      <w:r w:rsidRPr="002D027E">
        <w:rPr>
          <w:bdr w:val="none" w:sz="0" w:space="0" w:color="auto"/>
          <w:lang w:val="nl-NL" w:eastAsia="nl-NL"/>
        </w:rPr>
        <w:t>lijken niet bijzonder effectief (Levin, 2010).</w:t>
      </w:r>
    </w:p>
    <w:p w14:paraId="0ACC7E89" w14:textId="47E3FE2E" w:rsidR="002D027E" w:rsidRPr="002D027E" w:rsidRDefault="002D027E" w:rsidP="002D027E">
      <w:pPr>
        <w:pStyle w:val="Standaardtekst"/>
        <w:rPr>
          <w:bdr w:val="none" w:sz="0" w:space="0" w:color="auto"/>
          <w:lang w:val="nl-NL" w:eastAsia="nl-NL"/>
        </w:rPr>
      </w:pPr>
      <w:r w:rsidRPr="002D027E">
        <w:rPr>
          <w:bdr w:val="none" w:sz="0" w:space="0" w:color="auto"/>
          <w:lang w:val="nl-NL" w:eastAsia="nl-NL"/>
        </w:rPr>
        <w:t xml:space="preserve">Vind meer </w:t>
      </w:r>
      <w:hyperlink r:id="rId15" w:history="1">
        <w:r w:rsidRPr="00B11A28">
          <w:rPr>
            <w:rStyle w:val="Hyperlink"/>
            <w:bdr w:val="none" w:sz="0" w:space="0" w:color="auto"/>
            <w:lang w:val="nl-NL" w:eastAsia="nl-NL"/>
          </w:rPr>
          <w:t>concrete suggesties van William Parrett en Kathleen Budge</w:t>
        </w:r>
      </w:hyperlink>
      <w:r w:rsidRPr="002D027E">
        <w:rPr>
          <w:bdr w:val="none" w:sz="0" w:space="0" w:color="auto"/>
          <w:lang w:val="nl-NL" w:eastAsia="nl-NL"/>
        </w:rPr>
        <w:t xml:space="preserve"> (2015)</w:t>
      </w:r>
    </w:p>
    <w:p w14:paraId="63DDE502" w14:textId="77777777" w:rsidR="00461BED" w:rsidRPr="008E2246" w:rsidRDefault="00461BED" w:rsidP="002D027E">
      <w:pPr>
        <w:pStyle w:val="Standaardtekst"/>
        <w:rPr>
          <w:rFonts w:ascii="Calibri" w:hAnsi="Calibri"/>
          <w:lang w:val="nl-NL"/>
        </w:rPr>
      </w:pPr>
    </w:p>
    <w:p w14:paraId="7A3149D0" w14:textId="222BC383" w:rsidR="00F61103" w:rsidRPr="008E2246" w:rsidRDefault="00B726B9" w:rsidP="00B726B9">
      <w:pPr>
        <w:pStyle w:val="Kop3"/>
        <w:rPr>
          <w:lang w:val="nl-NL"/>
        </w:rPr>
      </w:pPr>
      <w:bookmarkStart w:id="22" w:name="_Toc37415269"/>
      <w:r>
        <w:rPr>
          <w:lang w:val="nl-NL"/>
        </w:rPr>
        <w:t xml:space="preserve">8. </w:t>
      </w:r>
      <w:r w:rsidR="00F61103" w:rsidRPr="008E2246">
        <w:rPr>
          <w:lang w:val="nl-NL"/>
        </w:rPr>
        <w:t>Roma</w:t>
      </w:r>
      <w:r w:rsidR="007E4AC5" w:rsidRPr="008E2246">
        <w:rPr>
          <w:lang w:val="nl-NL"/>
        </w:rPr>
        <w:t xml:space="preserve">, </w:t>
      </w:r>
      <w:r w:rsidR="00662819" w:rsidRPr="008E2246">
        <w:rPr>
          <w:lang w:val="nl-NL"/>
        </w:rPr>
        <w:t>Sinti</w:t>
      </w:r>
      <w:r>
        <w:rPr>
          <w:lang w:val="nl-NL"/>
        </w:rPr>
        <w:t xml:space="preserve"> en andere rondtrekkende groepen</w:t>
      </w:r>
      <w:bookmarkEnd w:id="22"/>
    </w:p>
    <w:p w14:paraId="1FF7F5C3" w14:textId="13E06875" w:rsidR="002D027E" w:rsidRDefault="002D027E" w:rsidP="002D027E">
      <w:pPr>
        <w:pStyle w:val="Standaardtekst"/>
        <w:rPr>
          <w:bdr w:val="none" w:sz="0" w:space="0" w:color="auto"/>
          <w:lang w:val="nl-NL" w:eastAsia="nl-NL"/>
        </w:rPr>
      </w:pPr>
      <w:r w:rsidRPr="002D027E">
        <w:rPr>
          <w:bdr w:val="none" w:sz="0" w:space="0" w:color="auto"/>
          <w:lang w:val="nl-NL" w:eastAsia="nl-NL"/>
        </w:rPr>
        <w:t>Roma</w:t>
      </w:r>
      <w:r w:rsidR="00B11A28">
        <w:rPr>
          <w:bdr w:val="none" w:sz="0" w:space="0" w:color="auto"/>
          <w:lang w:val="nl-NL" w:eastAsia="nl-NL"/>
        </w:rPr>
        <w:t xml:space="preserve"> en</w:t>
      </w:r>
      <w:r w:rsidRPr="002D027E">
        <w:rPr>
          <w:bdr w:val="none" w:sz="0" w:space="0" w:color="auto"/>
          <w:lang w:val="nl-NL" w:eastAsia="nl-NL"/>
        </w:rPr>
        <w:t xml:space="preserve"> Sinti-</w:t>
      </w:r>
      <w:r w:rsidR="003D2B8D">
        <w:rPr>
          <w:bdr w:val="none" w:sz="0" w:space="0" w:color="auto"/>
          <w:lang w:val="nl-NL" w:eastAsia="nl-NL"/>
        </w:rPr>
        <w:t>leerling</w:t>
      </w:r>
      <w:r w:rsidRPr="002D027E">
        <w:rPr>
          <w:bdr w:val="none" w:sz="0" w:space="0" w:color="auto"/>
          <w:lang w:val="nl-NL" w:eastAsia="nl-NL"/>
        </w:rPr>
        <w:t xml:space="preserve">en </w:t>
      </w:r>
      <w:r w:rsidR="00B11A28">
        <w:rPr>
          <w:bdr w:val="none" w:sz="0" w:space="0" w:color="auto"/>
          <w:lang w:val="nl-NL" w:eastAsia="nl-NL"/>
        </w:rPr>
        <w:t xml:space="preserve">en kinderen van zwervers </w:t>
      </w:r>
      <w:r w:rsidRPr="002D027E">
        <w:rPr>
          <w:bdr w:val="none" w:sz="0" w:space="0" w:color="auto"/>
          <w:lang w:val="nl-NL" w:eastAsia="nl-NL"/>
        </w:rPr>
        <w:t>hebben vaak een achtergrond van systematische uitsluiting van onderwijs. Wantrouwen en stereotypen tegen Roma</w:t>
      </w:r>
      <w:r w:rsidR="00B11A28">
        <w:rPr>
          <w:bdr w:val="none" w:sz="0" w:space="0" w:color="auto"/>
          <w:lang w:val="nl-NL" w:eastAsia="nl-NL"/>
        </w:rPr>
        <w:t xml:space="preserve">, </w:t>
      </w:r>
      <w:r w:rsidRPr="002D027E">
        <w:rPr>
          <w:bdr w:val="none" w:sz="0" w:space="0" w:color="auto"/>
          <w:lang w:val="nl-NL" w:eastAsia="nl-NL"/>
        </w:rPr>
        <w:t xml:space="preserve">Sinti </w:t>
      </w:r>
      <w:r w:rsidR="00B11A28">
        <w:rPr>
          <w:bdr w:val="none" w:sz="0" w:space="0" w:color="auto"/>
          <w:lang w:val="nl-NL" w:eastAsia="nl-NL"/>
        </w:rPr>
        <w:t xml:space="preserve">en zwervers </w:t>
      </w:r>
      <w:r w:rsidRPr="002D027E">
        <w:rPr>
          <w:bdr w:val="none" w:sz="0" w:space="0" w:color="auto"/>
          <w:lang w:val="nl-NL" w:eastAsia="nl-NL"/>
        </w:rPr>
        <w:t xml:space="preserve">zijn vaak zo sterk en duren al zo lang dat generaties van hen geen goed onderwijs hadden en </w:t>
      </w:r>
      <w:r w:rsidR="00B11A28">
        <w:rPr>
          <w:bdr w:val="none" w:sz="0" w:space="0" w:color="auto"/>
          <w:lang w:val="nl-NL" w:eastAsia="nl-NL"/>
        </w:rPr>
        <w:t xml:space="preserve">hun </w:t>
      </w:r>
      <w:r w:rsidRPr="002D027E">
        <w:rPr>
          <w:bdr w:val="none" w:sz="0" w:space="0" w:color="auto"/>
          <w:lang w:val="nl-NL" w:eastAsia="nl-NL"/>
        </w:rPr>
        <w:t>lokale gemeenschappen mogelijk een cultureel wantrouwen hebben tegenover niet-Roma</w:t>
      </w:r>
      <w:r w:rsidR="00B11A28">
        <w:rPr>
          <w:bdr w:val="none" w:sz="0" w:space="0" w:color="auto"/>
          <w:lang w:val="nl-NL" w:eastAsia="nl-NL"/>
        </w:rPr>
        <w:t xml:space="preserve">, </w:t>
      </w:r>
      <w:r w:rsidRPr="002D027E">
        <w:rPr>
          <w:bdr w:val="none" w:sz="0" w:space="0" w:color="auto"/>
          <w:lang w:val="nl-NL" w:eastAsia="nl-NL"/>
        </w:rPr>
        <w:t>Sinti</w:t>
      </w:r>
      <w:r w:rsidR="00B11A28">
        <w:rPr>
          <w:bdr w:val="none" w:sz="0" w:space="0" w:color="auto"/>
          <w:lang w:val="nl-NL" w:eastAsia="nl-NL"/>
        </w:rPr>
        <w:t xml:space="preserve"> en zwervers</w:t>
      </w:r>
      <w:r w:rsidRPr="002D027E">
        <w:rPr>
          <w:bdr w:val="none" w:sz="0" w:space="0" w:color="auto"/>
          <w:lang w:val="nl-NL" w:eastAsia="nl-NL"/>
        </w:rPr>
        <w:t>. Dit betekent dat leerlingen uit deze gemeenschappen mogelijk minder steun krijgen van ouders om naar school te gaan en er kan wantrouwen zijn in de waarden die het schoolsysteem overbrengt. Tegelijkertijd kunnen veel mensen op scholen Roma</w:t>
      </w:r>
      <w:r w:rsidR="00B11A28">
        <w:rPr>
          <w:bdr w:val="none" w:sz="0" w:space="0" w:color="auto"/>
          <w:lang w:val="nl-NL" w:eastAsia="nl-NL"/>
        </w:rPr>
        <w:t xml:space="preserve">, </w:t>
      </w:r>
      <w:r w:rsidRPr="002D027E">
        <w:rPr>
          <w:bdr w:val="none" w:sz="0" w:space="0" w:color="auto"/>
          <w:lang w:val="nl-NL" w:eastAsia="nl-NL"/>
        </w:rPr>
        <w:t xml:space="preserve">Sinti en </w:t>
      </w:r>
      <w:r w:rsidR="00B11A28">
        <w:rPr>
          <w:bdr w:val="none" w:sz="0" w:space="0" w:color="auto"/>
          <w:lang w:val="nl-NL" w:eastAsia="nl-NL"/>
        </w:rPr>
        <w:t>zwerfkinderen</w:t>
      </w:r>
      <w:r w:rsidRPr="002D027E">
        <w:rPr>
          <w:bdr w:val="none" w:sz="0" w:space="0" w:color="auto"/>
          <w:lang w:val="nl-NL" w:eastAsia="nl-NL"/>
        </w:rPr>
        <w:t xml:space="preserve"> nog steeds stereotyperen als smerig, lui, dom of gehandicapt en vatbaar voor misdaad. Dit kan pesten en discriminatie tot gevolg hebben. Wanneer </w:t>
      </w:r>
      <w:r w:rsidR="003D2B8D">
        <w:rPr>
          <w:bdr w:val="none" w:sz="0" w:space="0" w:color="auto"/>
          <w:lang w:val="nl-NL" w:eastAsia="nl-NL"/>
        </w:rPr>
        <w:t>leerling</w:t>
      </w:r>
      <w:r w:rsidRPr="002D027E">
        <w:rPr>
          <w:bdr w:val="none" w:sz="0" w:space="0" w:color="auto"/>
          <w:lang w:val="nl-NL" w:eastAsia="nl-NL"/>
        </w:rPr>
        <w:t xml:space="preserve">en niet op hetzelfde niveau presteren als andere </w:t>
      </w:r>
      <w:r w:rsidR="003D2B8D">
        <w:rPr>
          <w:bdr w:val="none" w:sz="0" w:space="0" w:color="auto"/>
          <w:lang w:val="nl-NL" w:eastAsia="nl-NL"/>
        </w:rPr>
        <w:t>leerling</w:t>
      </w:r>
      <w:r w:rsidRPr="002D027E">
        <w:rPr>
          <w:bdr w:val="none" w:sz="0" w:space="0" w:color="auto"/>
          <w:lang w:val="nl-NL" w:eastAsia="nl-NL"/>
        </w:rPr>
        <w:t>en, krijgen ze mogelijk minder aandacht, wat hun situatie verslechtert en een gevoel van machteloosheid en agressie kan opwekken, wat kan leiden tot negatief gedrag.</w:t>
      </w:r>
      <w:r w:rsidRPr="002D027E">
        <w:rPr>
          <w:bdr w:val="none" w:sz="0" w:space="0" w:color="auto"/>
          <w:lang w:val="nl-NL" w:eastAsia="nl-NL"/>
        </w:rPr>
        <w:br/>
        <w:t xml:space="preserve">Enkele suggesties om meer inclusief te worden voor Roma-, Sinti- en </w:t>
      </w:r>
      <w:r w:rsidR="00B11A28">
        <w:rPr>
          <w:bdr w:val="none" w:sz="0" w:space="0" w:color="auto"/>
          <w:lang w:val="nl-NL" w:eastAsia="nl-NL"/>
        </w:rPr>
        <w:t>zwerfkinderen</w:t>
      </w:r>
      <w:r w:rsidRPr="002D027E">
        <w:rPr>
          <w:bdr w:val="none" w:sz="0" w:space="0" w:color="auto"/>
          <w:lang w:val="nl-NL" w:eastAsia="nl-NL"/>
        </w:rPr>
        <w:t>:</w:t>
      </w:r>
    </w:p>
    <w:p w14:paraId="72A52C48" w14:textId="5A16498C" w:rsidR="002D027E" w:rsidRDefault="002D027E" w:rsidP="004B299B">
      <w:pPr>
        <w:pStyle w:val="Standaardtekst"/>
        <w:numPr>
          <w:ilvl w:val="0"/>
          <w:numId w:val="41"/>
        </w:numPr>
        <w:rPr>
          <w:bdr w:val="none" w:sz="0" w:space="0" w:color="auto"/>
          <w:lang w:val="nl-NL" w:eastAsia="nl-NL"/>
        </w:rPr>
      </w:pPr>
      <w:r w:rsidRPr="002D027E">
        <w:rPr>
          <w:bdr w:val="none" w:sz="0" w:space="0" w:color="auto"/>
          <w:lang w:val="nl-NL" w:eastAsia="nl-NL"/>
        </w:rPr>
        <w:t xml:space="preserve">Houd Roma-, Sinti- en </w:t>
      </w:r>
      <w:r w:rsidR="00B11A28">
        <w:rPr>
          <w:bdr w:val="none" w:sz="0" w:space="0" w:color="auto"/>
          <w:lang w:val="nl-NL" w:eastAsia="nl-NL"/>
        </w:rPr>
        <w:t xml:space="preserve">zwerfkinderen </w:t>
      </w:r>
      <w:r w:rsidRPr="002D027E">
        <w:rPr>
          <w:bdr w:val="none" w:sz="0" w:space="0" w:color="auto"/>
          <w:lang w:val="nl-NL" w:eastAsia="nl-NL"/>
        </w:rPr>
        <w:t>niet apart en plaats ze niet in een klas of school voor speciale behoeften.</w:t>
      </w:r>
    </w:p>
    <w:p w14:paraId="57265CD8" w14:textId="208BF14A" w:rsidR="002D027E" w:rsidRDefault="002D027E" w:rsidP="004B299B">
      <w:pPr>
        <w:pStyle w:val="Standaardtekst"/>
        <w:numPr>
          <w:ilvl w:val="0"/>
          <w:numId w:val="41"/>
        </w:numPr>
        <w:rPr>
          <w:bdr w:val="none" w:sz="0" w:space="0" w:color="auto"/>
          <w:lang w:val="nl-NL" w:eastAsia="nl-NL"/>
        </w:rPr>
      </w:pPr>
      <w:r w:rsidRPr="002D027E">
        <w:rPr>
          <w:bdr w:val="none" w:sz="0" w:space="0" w:color="auto"/>
          <w:lang w:val="nl-NL" w:eastAsia="nl-NL"/>
        </w:rPr>
        <w:t xml:space="preserve">Informeer jezelf over de achtergrond van Roma, Sinti en </w:t>
      </w:r>
      <w:r w:rsidR="00B11A28">
        <w:rPr>
          <w:bdr w:val="none" w:sz="0" w:space="0" w:color="auto"/>
          <w:lang w:val="nl-NL" w:eastAsia="nl-NL"/>
        </w:rPr>
        <w:t>zwerfkinderen</w:t>
      </w:r>
      <w:r w:rsidRPr="002D027E">
        <w:rPr>
          <w:bdr w:val="none" w:sz="0" w:space="0" w:color="auto"/>
          <w:lang w:val="nl-NL" w:eastAsia="nl-NL"/>
        </w:rPr>
        <w:t xml:space="preserve">; als </w:t>
      </w:r>
      <w:r w:rsidR="00B11A28">
        <w:rPr>
          <w:bdr w:val="none" w:sz="0" w:space="0" w:color="auto"/>
          <w:lang w:val="nl-NL" w:eastAsia="nl-NL"/>
        </w:rPr>
        <w:t>ze problemen hebben</w:t>
      </w:r>
      <w:r w:rsidRPr="002D027E">
        <w:rPr>
          <w:bdr w:val="none" w:sz="0" w:space="0" w:color="auto"/>
          <w:lang w:val="nl-NL" w:eastAsia="nl-NL"/>
        </w:rPr>
        <w:t>, neem dan maatregelen om dit te corrigeren.</w:t>
      </w:r>
    </w:p>
    <w:p w14:paraId="0A23BA43" w14:textId="710AD990" w:rsidR="002D027E" w:rsidRDefault="002D027E" w:rsidP="004B299B">
      <w:pPr>
        <w:pStyle w:val="Standaardtekst"/>
        <w:numPr>
          <w:ilvl w:val="0"/>
          <w:numId w:val="41"/>
        </w:numPr>
        <w:rPr>
          <w:bdr w:val="none" w:sz="0" w:space="0" w:color="auto"/>
          <w:lang w:val="nl-NL" w:eastAsia="nl-NL"/>
        </w:rPr>
      </w:pPr>
      <w:r w:rsidRPr="002D027E">
        <w:rPr>
          <w:bdr w:val="none" w:sz="0" w:space="0" w:color="auto"/>
          <w:lang w:val="nl-NL" w:eastAsia="nl-NL"/>
        </w:rPr>
        <w:t xml:space="preserve">De steun van de ouders en de gemeenschap is cruciaal, maar ontbreekt mogelijk; het is de moeite waard om wat tijd te investeren in het bezoeken van de ouders, naar hun zorgen te </w:t>
      </w:r>
      <w:r w:rsidRPr="002D027E">
        <w:rPr>
          <w:bdr w:val="none" w:sz="0" w:space="0" w:color="auto"/>
          <w:lang w:val="nl-NL" w:eastAsia="nl-NL"/>
        </w:rPr>
        <w:lastRenderedPageBreak/>
        <w:t xml:space="preserve">luisteren en een vertrouwde relatie op te bouwen; dit zal de pedagogische samenwerking vergemakkelijken. Deze relatie kan </w:t>
      </w:r>
      <w:r w:rsidR="00B11A28">
        <w:rPr>
          <w:bdr w:val="none" w:sz="0" w:space="0" w:color="auto"/>
          <w:lang w:val="nl-NL" w:eastAsia="nl-NL"/>
        </w:rPr>
        <w:t>gaan over zeer basale vaardigheden en gewoonten</w:t>
      </w:r>
      <w:r w:rsidRPr="002D027E">
        <w:rPr>
          <w:bdr w:val="none" w:sz="0" w:space="0" w:color="auto"/>
          <w:lang w:val="nl-NL" w:eastAsia="nl-NL"/>
        </w:rPr>
        <w:t>, zoals ouders leren dat boeken belangrijk zijn voor hun kinderen, hoe ze voor schoolboeken moeten zorgen, hoe ze huiswerk moeten maken en hoe ze bemoedigend moeten zijn. Bedenk dat ouders mogelijk niet goed kunnen lezen of schrijven en mogelijk een culturele weerstand hebben tegen scholing.</w:t>
      </w:r>
    </w:p>
    <w:p w14:paraId="3BFD49A4" w14:textId="0A72B4D1" w:rsidR="002D027E" w:rsidRDefault="002D027E" w:rsidP="004B299B">
      <w:pPr>
        <w:pStyle w:val="Standaardtekst"/>
        <w:numPr>
          <w:ilvl w:val="0"/>
          <w:numId w:val="41"/>
        </w:numPr>
        <w:rPr>
          <w:bdr w:val="none" w:sz="0" w:space="0" w:color="auto"/>
          <w:lang w:val="nl-NL" w:eastAsia="nl-NL"/>
        </w:rPr>
      </w:pPr>
      <w:r w:rsidRPr="002D027E">
        <w:rPr>
          <w:bdr w:val="none" w:sz="0" w:space="0" w:color="auto"/>
          <w:lang w:val="nl-NL" w:eastAsia="nl-NL"/>
        </w:rPr>
        <w:t xml:space="preserve">Roma-, Sinti- en </w:t>
      </w:r>
      <w:r w:rsidR="00B11A28">
        <w:rPr>
          <w:bdr w:val="none" w:sz="0" w:space="0" w:color="auto"/>
          <w:lang w:val="nl-NL" w:eastAsia="nl-NL"/>
        </w:rPr>
        <w:t xml:space="preserve">zwerfkinderen </w:t>
      </w:r>
      <w:r w:rsidRPr="002D027E">
        <w:rPr>
          <w:bdr w:val="none" w:sz="0" w:space="0" w:color="auto"/>
          <w:lang w:val="nl-NL" w:eastAsia="nl-NL"/>
        </w:rPr>
        <w:t xml:space="preserve">kunnen wantrouwen jegens anderen hebben en anderen kunnen wantrouwen jegens hen hebben. De school moet hun zelfvertrouwen opbouwen en andere leerlingen aanmoedigen om vooroordelen te overwinnen en samen te werken en Roma-, Sinti- en </w:t>
      </w:r>
      <w:r w:rsidR="00B11A28">
        <w:rPr>
          <w:bdr w:val="none" w:sz="0" w:space="0" w:color="auto"/>
          <w:lang w:val="nl-NL" w:eastAsia="nl-NL"/>
        </w:rPr>
        <w:t xml:space="preserve">zwerfkinderen </w:t>
      </w:r>
      <w:r w:rsidRPr="002D027E">
        <w:rPr>
          <w:bdr w:val="none" w:sz="0" w:space="0" w:color="auto"/>
          <w:lang w:val="nl-NL" w:eastAsia="nl-NL"/>
        </w:rPr>
        <w:t>te helpen.</w:t>
      </w:r>
    </w:p>
    <w:p w14:paraId="7029A3FF" w14:textId="7640DBAC" w:rsidR="002D027E" w:rsidRPr="002D027E" w:rsidRDefault="002D027E" w:rsidP="004B299B">
      <w:pPr>
        <w:pStyle w:val="Standaardtekst"/>
        <w:numPr>
          <w:ilvl w:val="0"/>
          <w:numId w:val="41"/>
        </w:numPr>
        <w:rPr>
          <w:bdr w:val="none" w:sz="0" w:space="0" w:color="auto"/>
          <w:lang w:val="nl-NL" w:eastAsia="nl-NL"/>
        </w:rPr>
      </w:pPr>
      <w:r w:rsidRPr="002D027E">
        <w:rPr>
          <w:bdr w:val="none" w:sz="0" w:space="0" w:color="auto"/>
          <w:lang w:val="nl-NL" w:eastAsia="nl-NL"/>
        </w:rPr>
        <w:t xml:space="preserve">Roma-, Sinti- en </w:t>
      </w:r>
      <w:r w:rsidR="00B11A28">
        <w:rPr>
          <w:bdr w:val="none" w:sz="0" w:space="0" w:color="auto"/>
          <w:lang w:val="nl-NL" w:eastAsia="nl-NL"/>
        </w:rPr>
        <w:t xml:space="preserve">zwerfkinderen zijn mogelijke </w:t>
      </w:r>
      <w:r w:rsidRPr="002D027E">
        <w:rPr>
          <w:bdr w:val="none" w:sz="0" w:space="0" w:color="auto"/>
          <w:lang w:val="nl-NL" w:eastAsia="nl-NL"/>
        </w:rPr>
        <w:t xml:space="preserve">niet gewend aan formeel leren; de school moet </w:t>
      </w:r>
      <w:r w:rsidR="00B11A28">
        <w:rPr>
          <w:bdr w:val="none" w:sz="0" w:space="0" w:color="auto"/>
          <w:lang w:val="nl-NL" w:eastAsia="nl-NL"/>
        </w:rPr>
        <w:t xml:space="preserve">misschien </w:t>
      </w:r>
      <w:r w:rsidRPr="002D027E">
        <w:rPr>
          <w:bdr w:val="none" w:sz="0" w:space="0" w:color="auto"/>
          <w:lang w:val="nl-NL" w:eastAsia="nl-NL"/>
        </w:rPr>
        <w:t>een traject creëren om hen "te leren leren" en hen te helpen inzien dat leren leuk is. Een van de manieren om dit te doen is door meer formele manieren van leren te combineren met informele manieren van spelen en spelen.</w:t>
      </w:r>
    </w:p>
    <w:p w14:paraId="207C54A7" w14:textId="77777777" w:rsidR="002D027E" w:rsidRPr="008E2246" w:rsidRDefault="002D027E" w:rsidP="002D027E">
      <w:pPr>
        <w:pStyle w:val="Standaardtekst"/>
        <w:rPr>
          <w:rFonts w:ascii="Calibri" w:hAnsi="Calibri"/>
          <w:lang w:val="nl-NL"/>
        </w:rPr>
      </w:pPr>
    </w:p>
    <w:p w14:paraId="5CA880CD" w14:textId="039C74FB" w:rsidR="007F7395" w:rsidRPr="008E2246" w:rsidRDefault="00B726B9" w:rsidP="00B726B9">
      <w:pPr>
        <w:pStyle w:val="Kop3"/>
        <w:rPr>
          <w:lang w:val="nl-NL"/>
        </w:rPr>
      </w:pPr>
      <w:bookmarkStart w:id="23" w:name="_Toc37415270"/>
      <w:r>
        <w:rPr>
          <w:lang w:val="nl-NL"/>
        </w:rPr>
        <w:t>9. Immigranten en populisme</w:t>
      </w:r>
      <w:bookmarkEnd w:id="23"/>
    </w:p>
    <w:p w14:paraId="541B64FE" w14:textId="0B1887EA" w:rsidR="009D21BF" w:rsidRDefault="002D027E" w:rsidP="009D21BF">
      <w:pPr>
        <w:pStyle w:val="Standaardtekst"/>
        <w:rPr>
          <w:rStyle w:val="tlid-translation"/>
        </w:rPr>
      </w:pPr>
      <w:r>
        <w:rPr>
          <w:rStyle w:val="tlid-translation"/>
        </w:rPr>
        <w:t>In het huidige Europa is er veel te doen met immigratie. Terwijl Europa in de jaren zestig en zeventig veel immigranten uitnodigde om de economie in stand te houden, zie</w:t>
      </w:r>
      <w:r w:rsidR="00B11A28">
        <w:rPr>
          <w:rStyle w:val="tlid-translation"/>
        </w:rPr>
        <w:t>t een aanzienlijk aantal</w:t>
      </w:r>
      <w:r>
        <w:rPr>
          <w:rStyle w:val="tlid-translation"/>
        </w:rPr>
        <w:t xml:space="preserve"> mensen immigratie - en vluchtelingen tegenwoordig </w:t>
      </w:r>
      <w:r w:rsidR="00B11A28">
        <w:rPr>
          <w:rStyle w:val="tlid-translation"/>
        </w:rPr>
        <w:t xml:space="preserve">(onterecht) </w:t>
      </w:r>
      <w:r>
        <w:rPr>
          <w:rStyle w:val="tlid-translation"/>
        </w:rPr>
        <w:t>als een bedreiging voor banen en nationale culturen. Dit vindt plaats in een Europese context van minder immigratie dan tien jaar geleden, behalve in de mediterrane landen, waar vluchtelingen vastzitten omdat de noordelijke staten ze niet willen accepteren.</w:t>
      </w:r>
      <w:r>
        <w:br/>
      </w:r>
      <w:r>
        <w:rPr>
          <w:rStyle w:val="tlid-translation"/>
        </w:rPr>
        <w:t xml:space="preserve">De context van deze situatie is dat in de afgelopen twee decennia de inkomensverschillen tussen de hogere en midden- en lagere klassen in Europa groter zijn geworden. Midden- en lagere klassen hebben meer moeite om hun manier van leven in stand te houden en beginnen zich bedreigd te voelen in hun welzijn. Populistische partijen spelen in op dit gevoel van ongemak en onzekerheid door deze gevoelens de schuld te geven van immigratie in plaats van van het economische beleid van de afgelopen decennia. Ze beweren dat als er geen of minder </w:t>
      </w:r>
      <w:r>
        <w:rPr>
          <w:rStyle w:val="tlid-translation"/>
        </w:rPr>
        <w:lastRenderedPageBreak/>
        <w:t xml:space="preserve">immigranten of vluchtelingen zouden zijn, de Europese staten zouden kunnen terugkeren naar een </w:t>
      </w:r>
      <w:r w:rsidR="00B11A28">
        <w:rPr>
          <w:rStyle w:val="tlid-translation"/>
        </w:rPr>
        <w:t>gefantaseerd verleden</w:t>
      </w:r>
      <w:r>
        <w:rPr>
          <w:rStyle w:val="tlid-translation"/>
        </w:rPr>
        <w:t xml:space="preserve">, waarin we prosociaal "onder elkaar" zouden kunnen zijn. Dit maakt het een nationalistische en exclusieve visie die haaks staat op de basiswaarden van democratie en respect voor minderheden. De populistische retoriek </w:t>
      </w:r>
      <w:r w:rsidR="00B11A28">
        <w:rPr>
          <w:rStyle w:val="tlid-translation"/>
        </w:rPr>
        <w:t xml:space="preserve">roept </w:t>
      </w:r>
      <w:r>
        <w:rPr>
          <w:rStyle w:val="tlid-translation"/>
        </w:rPr>
        <w:t xml:space="preserve">vecht-of-vluchtreacties </w:t>
      </w:r>
      <w:r w:rsidR="00B11A28">
        <w:rPr>
          <w:rStyle w:val="tlid-translation"/>
        </w:rPr>
        <w:t xml:space="preserve">op </w:t>
      </w:r>
      <w:r>
        <w:rPr>
          <w:rStyle w:val="tlid-translation"/>
        </w:rPr>
        <w:t xml:space="preserve">en verbindt deze met een politieke beweging die de rechten en de democratie van het staatsburgerschap wil beperken, wat haar tot een </w:t>
      </w:r>
      <w:r w:rsidR="00B11A28">
        <w:rPr>
          <w:rStyle w:val="tlid-translation"/>
        </w:rPr>
        <w:t xml:space="preserve">provocatieve en </w:t>
      </w:r>
      <w:r>
        <w:rPr>
          <w:rStyle w:val="tlid-translation"/>
        </w:rPr>
        <w:t>gevaarlijke beweging maakt.</w:t>
      </w:r>
      <w:r>
        <w:br/>
      </w:r>
      <w:r>
        <w:rPr>
          <w:rStyle w:val="tlid-translation"/>
        </w:rPr>
        <w:t xml:space="preserve">Voor scholen en leerkrachten kan het heel moeilijk zijn om met dergelijke krachten om te gaan en </w:t>
      </w:r>
      <w:r w:rsidR="00B11A28">
        <w:rPr>
          <w:rStyle w:val="tlid-translation"/>
        </w:rPr>
        <w:t xml:space="preserve">om </w:t>
      </w:r>
      <w:r>
        <w:rPr>
          <w:rStyle w:val="tlid-translation"/>
        </w:rPr>
        <w:t>een meer prosociale schoolcultuur</w:t>
      </w:r>
      <w:r w:rsidR="00B11A28">
        <w:rPr>
          <w:rStyle w:val="tlid-translation"/>
        </w:rPr>
        <w:t xml:space="preserve"> te handhaven</w:t>
      </w:r>
      <w:r>
        <w:rPr>
          <w:rStyle w:val="tlid-translation"/>
        </w:rPr>
        <w:t xml:space="preserve">. In landen waar populistische partijen al verkiezingen hebben gewonnen en deel uitmaken van lokale of nationale autoriteiten, of media kunnen beïnvloeden, wordt dit nog moeilijker. Scholen lopen misschien zelfs het risico beschuldigd te worden van "het bevorderen van radicaal-linkse" (in werkelijkheid democratische en prosociale) waarden en kunnen door populistische </w:t>
      </w:r>
      <w:r w:rsidR="00B11A28">
        <w:rPr>
          <w:rStyle w:val="tlid-translation"/>
        </w:rPr>
        <w:t>types</w:t>
      </w:r>
      <w:r>
        <w:rPr>
          <w:rStyle w:val="tlid-translation"/>
        </w:rPr>
        <w:t xml:space="preserve"> worden aangespoord om "objectief" of "loyaal aan de staat" te blijven. </w:t>
      </w:r>
      <w:r w:rsidR="003D2B8D">
        <w:rPr>
          <w:rStyle w:val="tlid-translation"/>
        </w:rPr>
        <w:t>Leerling</w:t>
      </w:r>
      <w:r>
        <w:rPr>
          <w:rStyle w:val="tlid-translation"/>
        </w:rPr>
        <w:t>en kunnen de mening van hun ouders hierover overnemen of worden beïnvloed door populisten zelf.</w:t>
      </w:r>
      <w:r>
        <w:br/>
      </w:r>
      <w:r>
        <w:rPr>
          <w:rStyle w:val="tlid-translation"/>
        </w:rPr>
        <w:t>Enkele suggesties om xenofobie en populistische anti-immigrantenretoriek op scholen te bestrijden:</w:t>
      </w:r>
    </w:p>
    <w:p w14:paraId="14B9F839" w14:textId="77777777" w:rsidR="009D21BF" w:rsidRPr="009D21BF" w:rsidRDefault="002D027E" w:rsidP="004B299B">
      <w:pPr>
        <w:pStyle w:val="Standaardtekst"/>
        <w:numPr>
          <w:ilvl w:val="0"/>
          <w:numId w:val="35"/>
        </w:numPr>
        <w:rPr>
          <w:rStyle w:val="tlid-translation"/>
          <w:b/>
          <w:sz w:val="24"/>
          <w:szCs w:val="24"/>
          <w:lang w:val="nl-NL"/>
        </w:rPr>
      </w:pPr>
      <w:r>
        <w:rPr>
          <w:rStyle w:val="tlid-translation"/>
        </w:rPr>
        <w:t>De school moet een duidelijke visie ontwikkelen over hoe zij zich willen positioneren in relatie tot burgerschap, democratie en tolerantie. Het bevorderen van prosocialiteit in een democratische samenleving is een krachtige motor om zo'n visie te sturen.</w:t>
      </w:r>
    </w:p>
    <w:p w14:paraId="71DE6EBA" w14:textId="645D244B" w:rsidR="009D21BF" w:rsidRPr="009D21BF" w:rsidRDefault="003D2B8D" w:rsidP="004B299B">
      <w:pPr>
        <w:pStyle w:val="Standaardtekst"/>
        <w:numPr>
          <w:ilvl w:val="0"/>
          <w:numId w:val="35"/>
        </w:numPr>
        <w:rPr>
          <w:rStyle w:val="tlid-translation"/>
          <w:b/>
          <w:sz w:val="24"/>
          <w:szCs w:val="24"/>
          <w:lang w:val="nl-NL"/>
        </w:rPr>
      </w:pPr>
      <w:r>
        <w:rPr>
          <w:rStyle w:val="tlid-translation"/>
        </w:rPr>
        <w:t>Leerling</w:t>
      </w:r>
      <w:r w:rsidR="002D027E">
        <w:rPr>
          <w:rStyle w:val="tlid-translation"/>
        </w:rPr>
        <w:t xml:space="preserve">en een omgeving, schoolcultuur en een curriculum aanbieden waarin kritisch denken wordt bevorderd en ondersteund, zal hun eigen keuzes versterken en het risico verminderen dat ze worden meegesleurd door oppervlakkige of valse argumenten, zoals dat immigranten banen en onze welzijn </w:t>
      </w:r>
      <w:r w:rsidR="00BD64B7">
        <w:rPr>
          <w:rStyle w:val="tlid-translation"/>
        </w:rPr>
        <w:t xml:space="preserve">zouden </w:t>
      </w:r>
      <w:r w:rsidR="002D027E">
        <w:rPr>
          <w:rStyle w:val="tlid-translation"/>
        </w:rPr>
        <w:t xml:space="preserve">wegnemen. </w:t>
      </w:r>
    </w:p>
    <w:p w14:paraId="5274F367" w14:textId="7B26BE6C" w:rsidR="009D21BF" w:rsidRPr="009D21BF" w:rsidRDefault="002D027E" w:rsidP="004B299B">
      <w:pPr>
        <w:pStyle w:val="Standaardtekst"/>
        <w:numPr>
          <w:ilvl w:val="0"/>
          <w:numId w:val="35"/>
        </w:numPr>
        <w:rPr>
          <w:rStyle w:val="tlid-translation"/>
          <w:b/>
          <w:sz w:val="24"/>
          <w:szCs w:val="24"/>
          <w:lang w:val="nl-NL"/>
        </w:rPr>
      </w:pPr>
      <w:r>
        <w:rPr>
          <w:rStyle w:val="tlid-translation"/>
        </w:rPr>
        <w:t xml:space="preserve">In plaats van de politiek uit de weg te gaan, kan de school de </w:t>
      </w:r>
      <w:r w:rsidR="003D2B8D">
        <w:rPr>
          <w:rStyle w:val="tlid-translation"/>
        </w:rPr>
        <w:t>leerling</w:t>
      </w:r>
      <w:r>
        <w:rPr>
          <w:rStyle w:val="tlid-translation"/>
        </w:rPr>
        <w:t>en cursussen en ruimte bieden om politiek te onderzoeken, analyseren en bespreken.</w:t>
      </w:r>
    </w:p>
    <w:p w14:paraId="23641807" w14:textId="35D93E69" w:rsidR="009D21BF" w:rsidRPr="009D21BF" w:rsidRDefault="002D027E" w:rsidP="004B299B">
      <w:pPr>
        <w:pStyle w:val="Standaardtekst"/>
        <w:numPr>
          <w:ilvl w:val="0"/>
          <w:numId w:val="35"/>
        </w:numPr>
        <w:rPr>
          <w:rStyle w:val="tlid-translation"/>
          <w:b/>
          <w:sz w:val="24"/>
          <w:szCs w:val="24"/>
          <w:lang w:val="nl-NL"/>
        </w:rPr>
      </w:pPr>
      <w:r>
        <w:rPr>
          <w:rStyle w:val="tlid-translation"/>
        </w:rPr>
        <w:t>De school kan alle politieke standpunten toestaan, maar eis</w:t>
      </w:r>
      <w:r w:rsidR="00BD64B7">
        <w:rPr>
          <w:rStyle w:val="tlid-translation"/>
        </w:rPr>
        <w:t>en</w:t>
      </w:r>
      <w:r>
        <w:rPr>
          <w:rStyle w:val="tlid-translation"/>
        </w:rPr>
        <w:t xml:space="preserve"> dat deze op een juiste manier worden verdedigd, op basis van bewezen feiten, een degelijke analyse en </w:t>
      </w:r>
      <w:r w:rsidR="00BD64B7">
        <w:rPr>
          <w:rStyle w:val="tlid-translation"/>
        </w:rPr>
        <w:t xml:space="preserve">dat ze </w:t>
      </w:r>
      <w:r>
        <w:rPr>
          <w:rStyle w:val="tlid-translation"/>
        </w:rPr>
        <w:lastRenderedPageBreak/>
        <w:t xml:space="preserve">worden besproken in respectvolle discussies. </w:t>
      </w:r>
      <w:r w:rsidR="00A13577">
        <w:rPr>
          <w:rStyle w:val="tlid-translation"/>
        </w:rPr>
        <w:t>“</w:t>
      </w:r>
      <w:r>
        <w:rPr>
          <w:rStyle w:val="tlid-translation"/>
        </w:rPr>
        <w:t>Een mening is niet genoeg om een ​​argument te ondersteunen.</w:t>
      </w:r>
      <w:r w:rsidR="00A13577">
        <w:rPr>
          <w:rStyle w:val="tlid-translation"/>
        </w:rPr>
        <w:t>”</w:t>
      </w:r>
      <w:r w:rsidR="009D21BF">
        <w:rPr>
          <w:rStyle w:val="tlid-translation"/>
        </w:rPr>
        <w:t xml:space="preserve"> </w:t>
      </w:r>
    </w:p>
    <w:p w14:paraId="5778EBAB" w14:textId="2BF71028" w:rsidR="009D21BF" w:rsidRPr="009D21BF" w:rsidRDefault="002D027E" w:rsidP="004B299B">
      <w:pPr>
        <w:pStyle w:val="Standaardtekst"/>
        <w:numPr>
          <w:ilvl w:val="0"/>
          <w:numId w:val="35"/>
        </w:numPr>
        <w:rPr>
          <w:rStyle w:val="tlid-translation"/>
          <w:b/>
          <w:sz w:val="24"/>
          <w:szCs w:val="24"/>
          <w:lang w:val="nl-NL"/>
        </w:rPr>
      </w:pPr>
      <w:r>
        <w:rPr>
          <w:rStyle w:val="tlid-translation"/>
        </w:rPr>
        <w:t xml:space="preserve">De school moet </w:t>
      </w:r>
      <w:r w:rsidR="00BD64B7">
        <w:rPr>
          <w:rStyle w:val="tlid-translation"/>
        </w:rPr>
        <w:t>beseffen</w:t>
      </w:r>
      <w:r>
        <w:rPr>
          <w:rStyle w:val="tlid-translation"/>
        </w:rPr>
        <w:t xml:space="preserve"> dat populistische bewegingen afhankelijk zijn van </w:t>
      </w:r>
      <w:r w:rsidR="00BD64B7">
        <w:rPr>
          <w:rStyle w:val="tlid-translation"/>
        </w:rPr>
        <w:t xml:space="preserve">het bespelen van </w:t>
      </w:r>
      <w:r>
        <w:rPr>
          <w:rStyle w:val="tlid-translation"/>
        </w:rPr>
        <w:t xml:space="preserve">emoties en </w:t>
      </w:r>
      <w:r w:rsidR="00BD64B7">
        <w:rPr>
          <w:rStyle w:val="tlid-translation"/>
        </w:rPr>
        <w:t>vooral van “fight or flight” instincten</w:t>
      </w:r>
      <w:r>
        <w:rPr>
          <w:rStyle w:val="tlid-translation"/>
        </w:rPr>
        <w:t xml:space="preserve">. </w:t>
      </w:r>
      <w:r w:rsidR="00BD64B7">
        <w:rPr>
          <w:rStyle w:val="tlid-translation"/>
        </w:rPr>
        <w:t xml:space="preserve">De school kan hier iets tegen doen door goede sociaal-emotionele vorming te bieden. </w:t>
      </w:r>
      <w:r>
        <w:rPr>
          <w:rStyle w:val="tlid-translation"/>
        </w:rPr>
        <w:t xml:space="preserve">Dit toont opnieuw aan hoe noodzakelijk het is dat scholen niet alleen academische vakken onderwijzen, maar ook </w:t>
      </w:r>
      <w:r w:rsidR="00BD64B7">
        <w:rPr>
          <w:rStyle w:val="tlid-translation"/>
        </w:rPr>
        <w:t xml:space="preserve">leert </w:t>
      </w:r>
      <w:r>
        <w:rPr>
          <w:rStyle w:val="tlid-translation"/>
        </w:rPr>
        <w:t xml:space="preserve">hoe om te gaan met emoties en </w:t>
      </w:r>
      <w:r w:rsidR="00BD64B7">
        <w:rPr>
          <w:rStyle w:val="tlid-translation"/>
        </w:rPr>
        <w:t xml:space="preserve">hoe </w:t>
      </w:r>
      <w:r>
        <w:rPr>
          <w:rStyle w:val="tlid-translation"/>
        </w:rPr>
        <w:t>democratische en tolerante attitudes te vormen.</w:t>
      </w:r>
      <w:r w:rsidR="009D21BF">
        <w:rPr>
          <w:rStyle w:val="tlid-translation"/>
        </w:rPr>
        <w:t xml:space="preserve"> </w:t>
      </w:r>
    </w:p>
    <w:p w14:paraId="335B0421" w14:textId="262DDFE6" w:rsidR="00184134" w:rsidRPr="008E2246" w:rsidRDefault="003D2B8D" w:rsidP="004B299B">
      <w:pPr>
        <w:pStyle w:val="Standaardtekst"/>
        <w:numPr>
          <w:ilvl w:val="0"/>
          <w:numId w:val="35"/>
        </w:numPr>
        <w:rPr>
          <w:b/>
          <w:sz w:val="24"/>
          <w:szCs w:val="24"/>
          <w:lang w:val="nl-NL"/>
        </w:rPr>
      </w:pPr>
      <w:r>
        <w:rPr>
          <w:rStyle w:val="tlid-translation"/>
        </w:rPr>
        <w:t>Leerling</w:t>
      </w:r>
      <w:r w:rsidR="002D027E">
        <w:rPr>
          <w:rStyle w:val="tlid-translation"/>
        </w:rPr>
        <w:t xml:space="preserve">en met populistische attitudes die dergelijke meningen uiten op een manier die niet prosociaal is, zouden betrokken moeten worden bij een discussie over prosocialiteit. Als ze dat niet willen, kunnen medewerkers naar hen luisteren en met hen in gesprek gaan over wat hen blokkeert om prosociaal te zijn. </w:t>
      </w:r>
      <w:r>
        <w:rPr>
          <w:rStyle w:val="tlid-translation"/>
        </w:rPr>
        <w:t>Leerling</w:t>
      </w:r>
      <w:r w:rsidR="002D027E">
        <w:rPr>
          <w:rStyle w:val="tlid-translation"/>
        </w:rPr>
        <w:t>en die de grenzen van overeengekomen basisregels voor prosocialiteit overschrijden, moeten worden gecorrigeerd, bij voorkeur door herstelmethoden</w:t>
      </w:r>
      <w:r w:rsidR="00BD64B7">
        <w:rPr>
          <w:rStyle w:val="tlid-translation"/>
        </w:rPr>
        <w:t xml:space="preserve"> (niet straf, maar het betrekken van de omgeving bij een oplossing).</w:t>
      </w:r>
    </w:p>
    <w:p w14:paraId="1191E355" w14:textId="77777777" w:rsidR="00184134" w:rsidRPr="008E2246" w:rsidRDefault="00184134" w:rsidP="001C0102">
      <w:pPr>
        <w:rPr>
          <w:lang w:val="nl-NL" w:eastAsia="el-GR"/>
        </w:rPr>
      </w:pPr>
    </w:p>
    <w:p w14:paraId="6F15C48A" w14:textId="74908800" w:rsidR="00562B49" w:rsidRDefault="004A1F26" w:rsidP="004B299B">
      <w:pPr>
        <w:pStyle w:val="Kop2"/>
        <w:numPr>
          <w:ilvl w:val="1"/>
          <w:numId w:val="30"/>
        </w:numPr>
        <w:rPr>
          <w:lang w:val="nl-NL"/>
        </w:rPr>
      </w:pPr>
      <w:bookmarkStart w:id="24" w:name="_Toc37415271"/>
      <w:r>
        <w:rPr>
          <w:lang w:val="nl-NL"/>
        </w:rPr>
        <w:t xml:space="preserve">Dit is nog geen </w:t>
      </w:r>
      <w:r w:rsidR="00562B49" w:rsidRPr="008E2246">
        <w:rPr>
          <w:lang w:val="nl-NL"/>
        </w:rPr>
        <w:t>ISO standa</w:t>
      </w:r>
      <w:r w:rsidR="009D21BF">
        <w:rPr>
          <w:lang w:val="nl-NL"/>
        </w:rPr>
        <w:t>ar</w:t>
      </w:r>
      <w:bookmarkEnd w:id="24"/>
      <w:r>
        <w:rPr>
          <w:lang w:val="nl-NL"/>
        </w:rPr>
        <w:t>d</w:t>
      </w:r>
    </w:p>
    <w:p w14:paraId="0CE187F4" w14:textId="031305A4" w:rsidR="0091760F" w:rsidRDefault="0091760F" w:rsidP="009D21BF">
      <w:pPr>
        <w:pStyle w:val="Standaardtekst"/>
        <w:rPr>
          <w:rStyle w:val="tlid-translation"/>
        </w:rPr>
      </w:pPr>
      <w:r>
        <w:rPr>
          <w:rStyle w:val="tlid-translation"/>
        </w:rPr>
        <w:t xml:space="preserve">Dit document schetst het algemene kader van de principes van een certificeringsproces voor het tegengaan van pesten en vormt of heeft niet de status van een "standaard", zoals het algemeen wordt gedefinieerd in de context van ISO. “Standaarden” bepalen de adequate eisen voor producten, processen, diensten, systemen etc. Indien een organisatie aan de respectievelijke eisen van </w:t>
      </w:r>
      <w:r w:rsidR="004A1F26">
        <w:rPr>
          <w:rStyle w:val="tlid-translation"/>
        </w:rPr>
        <w:t>die</w:t>
      </w:r>
      <w:r>
        <w:rPr>
          <w:rStyle w:val="tlid-translation"/>
        </w:rPr>
        <w:t xml:space="preserve"> </w:t>
      </w:r>
      <w:r w:rsidR="004A1F26">
        <w:rPr>
          <w:rStyle w:val="tlid-translation"/>
        </w:rPr>
        <w:t>standaard</w:t>
      </w:r>
      <w:r>
        <w:rPr>
          <w:rStyle w:val="tlid-translation"/>
        </w:rPr>
        <w:t xml:space="preserve"> voldoet, kan een certificaat worden afgegeven</w:t>
      </w:r>
      <w:r w:rsidR="004A1F26">
        <w:rPr>
          <w:rStyle w:val="tlid-translation"/>
        </w:rPr>
        <w:t xml:space="preserve"> over het vodoen aan de standaard</w:t>
      </w:r>
      <w:r>
        <w:rPr>
          <w:rStyle w:val="tlid-translation"/>
        </w:rPr>
        <w:t>.</w:t>
      </w:r>
      <w:r>
        <w:br/>
      </w:r>
      <w:r>
        <w:rPr>
          <w:rStyle w:val="tlid-translation"/>
        </w:rPr>
        <w:t>EAN streeft ernaar om in de nabije toekomst deel te nemen aan de ontwikkeling van een “Anti-Pest Standaard”.</w:t>
      </w:r>
    </w:p>
    <w:p w14:paraId="40E31BD7" w14:textId="66E49F15" w:rsidR="00BD64B7" w:rsidRDefault="009D21BF" w:rsidP="009D21BF">
      <w:pPr>
        <w:pStyle w:val="Standaardtekst"/>
        <w:rPr>
          <w:rStyle w:val="tlid-translation"/>
        </w:rPr>
      </w:pPr>
      <w:r>
        <w:rPr>
          <w:rStyle w:val="tlid-translation"/>
        </w:rPr>
        <w:t xml:space="preserve">Normaal gesproken moeten organisaties de inhoud van de stappen van de certificering zelf volledig ontwikkelen en worden ze pas aan het einde extern gecontroleerd. In dit </w:t>
      </w:r>
      <w:r w:rsidR="004A1F26">
        <w:rPr>
          <w:rStyle w:val="tlid-translation"/>
        </w:rPr>
        <w:t>project</w:t>
      </w:r>
      <w:r>
        <w:rPr>
          <w:rStyle w:val="tlid-translation"/>
        </w:rPr>
        <w:t xml:space="preserve"> hebben we geprobeerd de scholen zoveel mogelijk te ondersteunen door hen tools, sjablonen en voorbeelden aan te bieden om het proces te vergemakkelijken</w:t>
      </w:r>
      <w:r w:rsidR="00BD64B7">
        <w:rPr>
          <w:rStyle w:val="tlid-translation"/>
        </w:rPr>
        <w:t xml:space="preserve">, en welk vooral bij de eerste </w:t>
      </w:r>
      <w:r w:rsidR="00BD64B7">
        <w:rPr>
          <w:rStyle w:val="tlid-translation"/>
        </w:rPr>
        <w:lastRenderedPageBreak/>
        <w:t xml:space="preserve">stappen (zelfevaluatie en de beslissing om het beleid vast te stellen). </w:t>
      </w:r>
      <w:r>
        <w:br/>
      </w:r>
    </w:p>
    <w:p w14:paraId="3DD3FA48" w14:textId="771D1C87" w:rsidR="006B5A67" w:rsidRPr="008E2246" w:rsidRDefault="009D21BF" w:rsidP="009D21BF">
      <w:pPr>
        <w:pStyle w:val="Standaardtekst"/>
        <w:rPr>
          <w:color w:val="595959"/>
          <w:sz w:val="20"/>
          <w:szCs w:val="20"/>
          <w:u w:color="595959"/>
          <w:lang w:val="nl-NL"/>
        </w:rPr>
      </w:pPr>
      <w:r>
        <w:rPr>
          <w:rStyle w:val="tlid-translation"/>
        </w:rPr>
        <w:t xml:space="preserve">De effectieve implementatie van het certificeringsproces </w:t>
      </w:r>
      <w:r w:rsidR="004A1F26">
        <w:rPr>
          <w:rStyle w:val="tlid-translation"/>
        </w:rPr>
        <w:t>van anti-pestbeleid</w:t>
      </w:r>
      <w:r>
        <w:rPr>
          <w:rStyle w:val="tlid-translation"/>
        </w:rPr>
        <w:t xml:space="preserve"> houdt in dat aan de volgende vereisten wordt voldaan:</w:t>
      </w:r>
      <w:r>
        <w:br/>
      </w:r>
      <w:r>
        <w:rPr>
          <w:rStyle w:val="tlid-translation"/>
        </w:rPr>
        <w:t xml:space="preserve">1. </w:t>
      </w:r>
      <w:r w:rsidR="004A1F26">
        <w:rPr>
          <w:rStyle w:val="tlid-translation"/>
        </w:rPr>
        <w:t xml:space="preserve">Vaststellen </w:t>
      </w:r>
      <w:r>
        <w:rPr>
          <w:rStyle w:val="tlid-translation"/>
        </w:rPr>
        <w:t xml:space="preserve">en communicatie door de school van een beleid tegen pesten, waarbij duidelijk </w:t>
      </w:r>
      <w:r w:rsidR="004A1F26">
        <w:rPr>
          <w:rStyle w:val="tlid-translation"/>
        </w:rPr>
        <w:t xml:space="preserve">wordt wat de rechten en plichten van de gebruikers </w:t>
      </w:r>
      <w:r>
        <w:rPr>
          <w:rStyle w:val="tlid-translation"/>
        </w:rPr>
        <w:t xml:space="preserve">gebruikers </w:t>
      </w:r>
      <w:r w:rsidR="004A1F26">
        <w:rPr>
          <w:rStyle w:val="tlid-translation"/>
        </w:rPr>
        <w:t xml:space="preserve">rond </w:t>
      </w:r>
      <w:r w:rsidR="009E7EBB">
        <w:rPr>
          <w:rStyle w:val="tlid-translation"/>
        </w:rPr>
        <w:t>anti-pest</w:t>
      </w:r>
      <w:r w:rsidR="004A1F26">
        <w:rPr>
          <w:rStyle w:val="tlid-translation"/>
        </w:rPr>
        <w:t>beleid zijn</w:t>
      </w:r>
      <w:r>
        <w:rPr>
          <w:rStyle w:val="tlid-translation"/>
        </w:rPr>
        <w:t>;</w:t>
      </w:r>
      <w:r>
        <w:br/>
      </w:r>
      <w:r>
        <w:rPr>
          <w:rStyle w:val="tlid-translation"/>
        </w:rPr>
        <w:t xml:space="preserve">2. Opstellen van een intern anti-pestplan in de school / organisatie, dat zorgt voor een </w:t>
      </w:r>
      <w:r w:rsidR="004A1F26">
        <w:rPr>
          <w:rStyle w:val="tlid-translation"/>
        </w:rPr>
        <w:t xml:space="preserve">continue </w:t>
      </w:r>
      <w:r>
        <w:rPr>
          <w:rStyle w:val="tlid-translation"/>
        </w:rPr>
        <w:t>en correcte uitvoering van de acties waarin het plan voorziet;</w:t>
      </w:r>
      <w:r>
        <w:br/>
      </w:r>
      <w:r>
        <w:rPr>
          <w:rStyle w:val="tlid-translation"/>
        </w:rPr>
        <w:t xml:space="preserve">3. </w:t>
      </w:r>
      <w:r w:rsidR="00BD64B7">
        <w:rPr>
          <w:rStyle w:val="tlid-translation"/>
        </w:rPr>
        <w:t>V</w:t>
      </w:r>
      <w:r>
        <w:rPr>
          <w:rStyle w:val="tlid-translation"/>
        </w:rPr>
        <w:t>oorbereiding en bijwerking op jaarbasis van een risico-inschattingsdocument, rekening houdend met de resultaten van een voorlopige analyse van de context, het gebied waarin de school opereert en</w:t>
      </w:r>
      <w:r w:rsidR="004A1F26">
        <w:rPr>
          <w:rStyle w:val="tlid-translation"/>
        </w:rPr>
        <w:t xml:space="preserve"> de externe</w:t>
      </w:r>
      <w:r>
        <w:rPr>
          <w:rStyle w:val="tlid-translation"/>
        </w:rPr>
        <w:t xml:space="preserve"> organisatie die het document toepast, van de typologie van de gebruiker, van de betreffende leeftijdsgroep, </w:t>
      </w:r>
      <w:r w:rsidR="004A1F26">
        <w:rPr>
          <w:rStyle w:val="tlid-translation"/>
        </w:rPr>
        <w:t xml:space="preserve">en </w:t>
      </w:r>
      <w:r>
        <w:rPr>
          <w:rStyle w:val="tlid-translation"/>
        </w:rPr>
        <w:t>van de statistieken van de meest recente periode met betrekking tot pesten;</w:t>
      </w:r>
      <w:r>
        <w:br/>
      </w:r>
      <w:r>
        <w:rPr>
          <w:rStyle w:val="tlid-translation"/>
        </w:rPr>
        <w:t>4. Periodieke</w:t>
      </w:r>
      <w:r w:rsidR="004A1F26">
        <w:rPr>
          <w:rStyle w:val="tlid-translation"/>
        </w:rPr>
        <w:t xml:space="preserve"> bijstelling</w:t>
      </w:r>
      <w:r>
        <w:rPr>
          <w:rStyle w:val="tlid-translation"/>
        </w:rPr>
        <w:t xml:space="preserve"> van het </w:t>
      </w:r>
      <w:r w:rsidR="009E7EBB">
        <w:rPr>
          <w:rStyle w:val="tlid-translation"/>
        </w:rPr>
        <w:t>anti-pest</w:t>
      </w:r>
      <w:r>
        <w:rPr>
          <w:rStyle w:val="tlid-translation"/>
        </w:rPr>
        <w:t xml:space="preserve">plan in overeenstemming met de resultaten van de </w:t>
      </w:r>
      <w:r w:rsidR="004A1F26">
        <w:rPr>
          <w:rStyle w:val="tlid-translation"/>
        </w:rPr>
        <w:t xml:space="preserve">zelfevaluatie </w:t>
      </w:r>
      <w:r>
        <w:rPr>
          <w:rStyle w:val="tlid-translation"/>
        </w:rPr>
        <w:t>en gericht op het versterken van de preventie van pesten;</w:t>
      </w:r>
      <w:r>
        <w:br/>
      </w:r>
      <w:r>
        <w:rPr>
          <w:rStyle w:val="tlid-translation"/>
        </w:rPr>
        <w:t>5. Communicatie naar gebruikers en alle andere belanghebbenden over de maatregelen die zijn genomen om de preventie en bestrijding van pesten te waarborgen, volgens het principe van "transparantie";</w:t>
      </w:r>
      <w:r>
        <w:br/>
      </w:r>
      <w:r>
        <w:rPr>
          <w:rStyle w:val="tlid-translation"/>
        </w:rPr>
        <w:t xml:space="preserve">6. Definitie van een "procedure voor het identificeren van het </w:t>
      </w:r>
      <w:r w:rsidR="004A1F26">
        <w:rPr>
          <w:rStyle w:val="tlid-translation"/>
        </w:rPr>
        <w:t xml:space="preserve">beheer van klachten en feedback </w:t>
      </w:r>
      <w:r>
        <w:rPr>
          <w:rStyle w:val="tlid-translation"/>
        </w:rPr>
        <w:t xml:space="preserve">met betrekking tot pesten", bedoeld om alle betrokken partijen in staat te stellen (ook anoniem) gevallen van pesten te signaleren en de maatregelen onder controle te houden om kritieke situaties te vermijden of te beheersen, ook rekening houdend met het feit dat de maatregelen ter voorkoming en bestrijding van pesten effectief </w:t>
      </w:r>
      <w:r w:rsidR="004A1F26">
        <w:rPr>
          <w:rStyle w:val="tlid-translation"/>
        </w:rPr>
        <w:t xml:space="preserve">zijn en </w:t>
      </w:r>
      <w:r>
        <w:rPr>
          <w:rStyle w:val="tlid-translation"/>
        </w:rPr>
        <w:t>geverifieerd</w:t>
      </w:r>
      <w:r w:rsidR="004A1F26">
        <w:rPr>
          <w:rStyle w:val="tlid-translation"/>
        </w:rPr>
        <w:t xml:space="preserve"> worden</w:t>
      </w:r>
      <w:r>
        <w:rPr>
          <w:rStyle w:val="tlid-translation"/>
        </w:rPr>
        <w:t>;</w:t>
      </w:r>
      <w:r>
        <w:br/>
      </w:r>
      <w:r>
        <w:rPr>
          <w:rStyle w:val="tlid-translation"/>
        </w:rPr>
        <w:t xml:space="preserve">7. </w:t>
      </w:r>
      <w:r w:rsidR="0032428B">
        <w:rPr>
          <w:rStyle w:val="tlid-translation"/>
        </w:rPr>
        <w:t xml:space="preserve">Het opstellen en regelmatig bijwerken van een </w:t>
      </w:r>
      <w:r w:rsidR="009E7EBB">
        <w:rPr>
          <w:rStyle w:val="tlid-translation"/>
        </w:rPr>
        <w:t>anti-pest</w:t>
      </w:r>
      <w:r w:rsidR="00BD64B7">
        <w:rPr>
          <w:rStyle w:val="tlid-translation"/>
        </w:rPr>
        <w:t>bijscholingsplan</w:t>
      </w:r>
      <w:r>
        <w:rPr>
          <w:rStyle w:val="tlid-translation"/>
        </w:rPr>
        <w:t xml:space="preserve"> </w:t>
      </w:r>
      <w:r w:rsidR="00BD64B7">
        <w:rPr>
          <w:rStyle w:val="tlid-translation"/>
        </w:rPr>
        <w:t xml:space="preserve">voor </w:t>
      </w:r>
      <w:r w:rsidR="003D2B8D">
        <w:rPr>
          <w:rStyle w:val="tlid-translation"/>
        </w:rPr>
        <w:t>leerling</w:t>
      </w:r>
      <w:r>
        <w:rPr>
          <w:rStyle w:val="tlid-translation"/>
        </w:rPr>
        <w:t xml:space="preserve">en, leraren, opleiders, schoolhoofden, ouders, </w:t>
      </w:r>
      <w:r w:rsidR="00BD64B7">
        <w:rPr>
          <w:rStyle w:val="tlid-translation"/>
        </w:rPr>
        <w:t xml:space="preserve">en zo nodig de rest van de </w:t>
      </w:r>
      <w:r>
        <w:rPr>
          <w:rStyle w:val="tlid-translation"/>
        </w:rPr>
        <w:t>gemeenschap</w:t>
      </w:r>
      <w:r w:rsidR="00BD64B7">
        <w:rPr>
          <w:rStyle w:val="tlid-translation"/>
        </w:rPr>
        <w:t>.</w:t>
      </w:r>
      <w:r>
        <w:br/>
      </w:r>
      <w:r>
        <w:rPr>
          <w:rStyle w:val="tlid-translation"/>
        </w:rPr>
        <w:t xml:space="preserve">8. Periodieke update van de </w:t>
      </w:r>
      <w:r w:rsidR="009E7EBB">
        <w:rPr>
          <w:rStyle w:val="tlid-translation"/>
        </w:rPr>
        <w:t>anti-pest</w:t>
      </w:r>
      <w:r w:rsidR="00BD64B7">
        <w:rPr>
          <w:rStyle w:val="tlid-translation"/>
        </w:rPr>
        <w:t>evaluatie</w:t>
      </w:r>
      <w:r>
        <w:rPr>
          <w:rStyle w:val="tlid-translation"/>
        </w:rPr>
        <w:t>.</w:t>
      </w:r>
    </w:p>
    <w:p w14:paraId="083570E7" w14:textId="77777777" w:rsidR="006B5A67" w:rsidRPr="008E2246" w:rsidRDefault="00926821" w:rsidP="009D21BF">
      <w:pPr>
        <w:pStyle w:val="Standaardtekst"/>
        <w:rPr>
          <w:sz w:val="20"/>
          <w:szCs w:val="20"/>
          <w:lang w:val="nl-NL"/>
        </w:rPr>
      </w:pPr>
      <w:r w:rsidRPr="008E2246">
        <w:rPr>
          <w:b/>
          <w:bCs/>
          <w:color w:val="FF0000"/>
          <w:sz w:val="20"/>
          <w:szCs w:val="20"/>
          <w:u w:color="FF0000"/>
          <w:lang w:val="nl-NL"/>
        </w:rPr>
        <w:br w:type="page"/>
      </w:r>
    </w:p>
    <w:p w14:paraId="79785485" w14:textId="70874327" w:rsidR="006B5A67" w:rsidRPr="008E2246" w:rsidRDefault="00897F87" w:rsidP="00897F87">
      <w:pPr>
        <w:pStyle w:val="Kop1"/>
        <w:ind w:left="360"/>
        <w:rPr>
          <w:u w:color="FF0000"/>
          <w:lang w:val="nl-NL"/>
        </w:rPr>
      </w:pPr>
      <w:bookmarkStart w:id="25" w:name="_Toc37415272"/>
      <w:r w:rsidRPr="008E2246">
        <w:rPr>
          <w:u w:color="FF0000"/>
          <w:lang w:val="nl-NL"/>
        </w:rPr>
        <w:lastRenderedPageBreak/>
        <w:t xml:space="preserve">3. </w:t>
      </w:r>
      <w:r w:rsidR="009D21BF">
        <w:rPr>
          <w:u w:color="FF0000"/>
          <w:lang w:val="nl-NL"/>
        </w:rPr>
        <w:t>De stappen van de certificeringsprocedure</w:t>
      </w:r>
      <w:bookmarkEnd w:id="25"/>
      <w:r w:rsidR="009D21BF">
        <w:rPr>
          <w:u w:color="FF0000"/>
          <w:lang w:val="nl-NL"/>
        </w:rPr>
        <w:t xml:space="preserve"> </w:t>
      </w:r>
    </w:p>
    <w:p w14:paraId="184F73CC" w14:textId="77777777" w:rsidR="006B5A67" w:rsidRPr="008E2246" w:rsidRDefault="006B5A67" w:rsidP="00486655">
      <w:pPr>
        <w:pStyle w:val="Lijstalinea"/>
        <w:rPr>
          <w:b/>
          <w:bCs/>
          <w:color w:val="FF0000"/>
          <w:sz w:val="28"/>
          <w:szCs w:val="28"/>
          <w:u w:color="FF0000"/>
          <w:lang w:val="nl-NL"/>
        </w:rPr>
      </w:pPr>
    </w:p>
    <w:p w14:paraId="3BCD0AF0" w14:textId="48DCB6D0" w:rsidR="0091760F" w:rsidRDefault="009D21BF" w:rsidP="009D21BF">
      <w:pPr>
        <w:pStyle w:val="Standaardtekst"/>
        <w:rPr>
          <w:bdr w:val="none" w:sz="0" w:space="0" w:color="auto"/>
          <w:lang w:val="nl-NL" w:eastAsia="nl-NL"/>
        </w:rPr>
      </w:pPr>
      <w:r w:rsidRPr="009D21BF">
        <w:rPr>
          <w:bdr w:val="none" w:sz="0" w:space="0" w:color="auto"/>
          <w:lang w:val="nl-NL" w:eastAsia="nl-NL"/>
        </w:rPr>
        <w:t xml:space="preserve">Uiteindelijk wil het European Antibullying Network (EAN) scholen helpen zichzelf te certificeren, wat betekent dat ze kunnen aantonen dat hun </w:t>
      </w:r>
      <w:r w:rsidR="009E7EBB">
        <w:rPr>
          <w:bdr w:val="none" w:sz="0" w:space="0" w:color="auto"/>
          <w:lang w:val="nl-NL" w:eastAsia="nl-NL"/>
        </w:rPr>
        <w:t>anti-pest</w:t>
      </w:r>
      <w:r w:rsidRPr="009D21BF">
        <w:rPr>
          <w:bdr w:val="none" w:sz="0" w:space="0" w:color="auto"/>
          <w:lang w:val="nl-NL" w:eastAsia="nl-NL"/>
        </w:rPr>
        <w:t xml:space="preserve">- en prosociaal beleid van hoge kwaliteit is en naar verwachting de impact zal hebben die het beoogt. </w:t>
      </w:r>
    </w:p>
    <w:p w14:paraId="3F15CFC7" w14:textId="55D3DCDE" w:rsidR="009D21BF" w:rsidRDefault="009D21BF" w:rsidP="009D21BF">
      <w:pPr>
        <w:pStyle w:val="Standaardtekst"/>
        <w:rPr>
          <w:bdr w:val="none" w:sz="0" w:space="0" w:color="auto"/>
          <w:lang w:val="nl-NL" w:eastAsia="nl-NL"/>
        </w:rPr>
      </w:pPr>
      <w:r w:rsidRPr="009D21BF">
        <w:rPr>
          <w:bdr w:val="none" w:sz="0" w:space="0" w:color="auto"/>
          <w:lang w:val="nl-NL" w:eastAsia="nl-NL"/>
        </w:rPr>
        <w:t>Een formele certificeringsprocedure bestaat uit 5 fasen:</w:t>
      </w:r>
    </w:p>
    <w:p w14:paraId="21813C51" w14:textId="77777777" w:rsidR="009D21BF" w:rsidRPr="009D21BF" w:rsidRDefault="009D21BF" w:rsidP="009D21BF">
      <w:pPr>
        <w:pStyle w:val="Standaardtekst"/>
        <w:rPr>
          <w:bdr w:val="none" w:sz="0" w:space="0" w:color="auto"/>
          <w:lang w:val="nl-NL" w:eastAsia="nl-NL"/>
        </w:rPr>
      </w:pPr>
    </w:p>
    <w:p w14:paraId="7F689553" w14:textId="77777777" w:rsidR="000A7864" w:rsidRPr="008E2246" w:rsidRDefault="000A7864" w:rsidP="00486655">
      <w:pPr>
        <w:rPr>
          <w:lang w:val="nl-NL"/>
        </w:rPr>
      </w:pPr>
      <w:r w:rsidRPr="008E2246">
        <w:rPr>
          <w:noProof/>
          <w:lang w:val="nl-NL"/>
        </w:rPr>
        <w:drawing>
          <wp:inline distT="0" distB="0" distL="0" distR="0" wp14:anchorId="76BD8EEF" wp14:editId="1EDC5941">
            <wp:extent cx="5572125" cy="2952750"/>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D29A190" w14:textId="77777777" w:rsidR="009D21BF" w:rsidRDefault="009D21BF" w:rsidP="009D21BF">
      <w:pPr>
        <w:pStyle w:val="Standaardtekst"/>
        <w:rPr>
          <w:rStyle w:val="tlid-translation"/>
        </w:rPr>
      </w:pPr>
    </w:p>
    <w:p w14:paraId="6FE97562" w14:textId="7776EFA6" w:rsidR="000A7864" w:rsidRDefault="009D21BF" w:rsidP="009D21BF">
      <w:pPr>
        <w:pStyle w:val="Standaardtekst"/>
        <w:rPr>
          <w:rStyle w:val="tlid-translation"/>
        </w:rPr>
      </w:pPr>
      <w:r>
        <w:rPr>
          <w:rStyle w:val="tlid-translation"/>
        </w:rPr>
        <w:t>1. Initiële analyse; de organisatie - in dit geval een school - doet onderzoek en interne controles om te onderzoeken en te analyseren wat het huidige beleid is en hoe het wordt uitgevoerd.</w:t>
      </w:r>
      <w:r>
        <w:br/>
      </w:r>
      <w:r>
        <w:rPr>
          <w:rStyle w:val="tlid-translation"/>
        </w:rPr>
        <w:t>2. Het bepalen van het beleid van de organisatie; de organisatie stelt doelen en ontwikkelt een strategie om deze te implementeren.</w:t>
      </w:r>
      <w:r>
        <w:br/>
      </w:r>
      <w:r>
        <w:rPr>
          <w:rStyle w:val="tlid-translation"/>
        </w:rPr>
        <w:t>3. Het definiëren van de procedures; de organisatie beschrijft de procedures en routines die de organisatie moet volgen om de doelen te bereiken; de procedures moeten een PDCA- of Deming-cyclus weerspiegelen (cyclus voor continue verbetering).</w:t>
      </w:r>
      <w:r>
        <w:br/>
      </w:r>
      <w:r>
        <w:rPr>
          <w:rStyle w:val="tlid-translation"/>
        </w:rPr>
        <w:t xml:space="preserve">4. Externe audit/controle van de procedures; de organisatie laat een onafhankelijke externe controle uitvoeren op hoe de procedures een kwaliteitsnorm bepalen voor het bereiken van de </w:t>
      </w:r>
      <w:r>
        <w:rPr>
          <w:rStyle w:val="tlid-translation"/>
        </w:rPr>
        <w:lastRenderedPageBreak/>
        <w:t xml:space="preserve">beleidsdoelen en strategie. De externe </w:t>
      </w:r>
      <w:r w:rsidR="0032428B">
        <w:rPr>
          <w:rStyle w:val="tlid-translation"/>
        </w:rPr>
        <w:t xml:space="preserve">auditor </w:t>
      </w:r>
      <w:r>
        <w:rPr>
          <w:rStyle w:val="tlid-translation"/>
        </w:rPr>
        <w:t>geeft de organisatie feedback over mogelijke tekortkomingen in de procedures en de organisatie krijgt de kans om de procedures bij te werken.</w:t>
      </w:r>
      <w:r>
        <w:br/>
      </w:r>
      <w:r>
        <w:rPr>
          <w:rStyle w:val="tlid-translation"/>
        </w:rPr>
        <w:t>5. Certificaat; de externe auditor beoordeelt de bijgewerkte procedure en geeft de organisatie een ISO-certificaat</w:t>
      </w:r>
      <w:r w:rsidR="0032428B">
        <w:rPr>
          <w:rStyle w:val="tlid-translation"/>
        </w:rPr>
        <w:t xml:space="preserve"> als de organisatie aan de standaard voldoet</w:t>
      </w:r>
      <w:r>
        <w:rPr>
          <w:rStyle w:val="tlid-translation"/>
        </w:rPr>
        <w:t>.</w:t>
      </w:r>
    </w:p>
    <w:p w14:paraId="5C5617AA" w14:textId="77777777" w:rsidR="009D21BF" w:rsidRPr="008E2246" w:rsidRDefault="009D21BF" w:rsidP="009D21BF">
      <w:pPr>
        <w:pStyle w:val="Standaardtekst"/>
        <w:rPr>
          <w:lang w:val="nl-NL"/>
        </w:rPr>
      </w:pPr>
    </w:p>
    <w:p w14:paraId="5BFFD474" w14:textId="6514D1A0" w:rsidR="000A7864" w:rsidRPr="008E2246" w:rsidRDefault="00573AEB" w:rsidP="00486655">
      <w:pPr>
        <w:pStyle w:val="Kop2"/>
        <w:rPr>
          <w:lang w:val="nl-NL"/>
        </w:rPr>
      </w:pPr>
      <w:bookmarkStart w:id="26" w:name="_Toc37415273"/>
      <w:r w:rsidRPr="008E2246">
        <w:rPr>
          <w:lang w:val="nl-NL"/>
        </w:rPr>
        <w:t xml:space="preserve">Step 1: </w:t>
      </w:r>
      <w:r w:rsidR="009D21BF">
        <w:rPr>
          <w:lang w:val="nl-NL"/>
        </w:rPr>
        <w:t xml:space="preserve">De </w:t>
      </w:r>
      <w:r w:rsidR="004717C6">
        <w:rPr>
          <w:lang w:val="nl-NL"/>
        </w:rPr>
        <w:t>z</w:t>
      </w:r>
      <w:r w:rsidR="009D21BF">
        <w:rPr>
          <w:lang w:val="nl-NL"/>
        </w:rPr>
        <w:t>elf</w:t>
      </w:r>
      <w:r w:rsidR="00D42FC8">
        <w:rPr>
          <w:lang w:val="nl-NL"/>
        </w:rPr>
        <w:t>evaluatie</w:t>
      </w:r>
      <w:bookmarkEnd w:id="26"/>
    </w:p>
    <w:p w14:paraId="7747B26E" w14:textId="3E6156A4" w:rsidR="000A7864" w:rsidRPr="008E2246" w:rsidRDefault="009D21BF" w:rsidP="009D21BF">
      <w:pPr>
        <w:pStyle w:val="Standaardtekst"/>
        <w:rPr>
          <w:lang w:val="nl-NL"/>
        </w:rPr>
      </w:pPr>
      <w:r>
        <w:rPr>
          <w:rStyle w:val="tlid-translation"/>
        </w:rPr>
        <w:t xml:space="preserve">Deze paragraaf gaat over de eerste fase van de certificeringsprocedure tegen pesten: de </w:t>
      </w:r>
      <w:r w:rsidR="0032428B">
        <w:rPr>
          <w:rStyle w:val="tlid-translation"/>
        </w:rPr>
        <w:t>initiële analyse</w:t>
      </w:r>
      <w:r>
        <w:rPr>
          <w:rStyle w:val="tlid-translation"/>
        </w:rPr>
        <w:t>. EAN noemt dit liever een zelf</w:t>
      </w:r>
      <w:r w:rsidR="0032428B">
        <w:rPr>
          <w:rStyle w:val="tlid-translation"/>
        </w:rPr>
        <w:t>evaluatie</w:t>
      </w:r>
      <w:r>
        <w:rPr>
          <w:rStyle w:val="tlid-translation"/>
        </w:rPr>
        <w:t xml:space="preserve">, omdat hiermee </w:t>
      </w:r>
      <w:r w:rsidR="0032428B">
        <w:rPr>
          <w:rStyle w:val="tlid-translation"/>
        </w:rPr>
        <w:t xml:space="preserve">wordt benadrukt </w:t>
      </w:r>
      <w:r>
        <w:rPr>
          <w:rStyle w:val="tlid-translation"/>
        </w:rPr>
        <w:t xml:space="preserve">dat </w:t>
      </w:r>
      <w:r w:rsidR="0032428B">
        <w:rPr>
          <w:rStyle w:val="tlid-translation"/>
        </w:rPr>
        <w:t>de school deze analyse zelf doet</w:t>
      </w:r>
      <w:r>
        <w:rPr>
          <w:rStyle w:val="tlid-translation"/>
        </w:rPr>
        <w:t>.</w:t>
      </w:r>
      <w:r>
        <w:br/>
      </w:r>
      <w:r>
        <w:rPr>
          <w:rStyle w:val="tlid-translation"/>
        </w:rPr>
        <w:t xml:space="preserve">We raden aan om de zelfbeoordeling uit te voeren door 5 stappen te nemen. Deze stappen zijn bedoeld om informatie te verzamelen en om alle stakeholders (management, medewerkers, </w:t>
      </w:r>
      <w:r w:rsidR="003D2B8D">
        <w:rPr>
          <w:rStyle w:val="tlid-translation"/>
        </w:rPr>
        <w:t>leerling</w:t>
      </w:r>
      <w:r>
        <w:rPr>
          <w:rStyle w:val="tlid-translation"/>
        </w:rPr>
        <w:t>en) bij het proces te betrekken. Door alle belanghebbenden al bij de beoordeling te betrekken, legt de school een sterke basis voor gezamenlijke inzet en "eigenaarschap" van het beleid, wat een van de essentiële elementen is van een succesvol beleid.</w:t>
      </w:r>
      <w:r>
        <w:br/>
      </w:r>
      <w:r>
        <w:rPr>
          <w:rStyle w:val="tlid-translation"/>
        </w:rPr>
        <w:t>De vijf stappen zijn:</w:t>
      </w:r>
    </w:p>
    <w:p w14:paraId="14951741" w14:textId="78B064E9" w:rsidR="000A7864" w:rsidRPr="008E2246" w:rsidRDefault="000A7864" w:rsidP="00486655">
      <w:pPr>
        <w:rPr>
          <w:lang w:val="nl-NL"/>
        </w:rPr>
      </w:pPr>
      <w:r w:rsidRPr="008E2246">
        <w:rPr>
          <w:noProof/>
          <w:lang w:val="nl-NL"/>
        </w:rPr>
        <w:drawing>
          <wp:inline distT="0" distB="0" distL="0" distR="0" wp14:anchorId="58E4D003" wp14:editId="4CAE41D8">
            <wp:extent cx="5848350" cy="3124200"/>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221C4717" w14:textId="77777777" w:rsidR="00573AEB" w:rsidRPr="008E2246" w:rsidRDefault="00573AEB" w:rsidP="00486655">
      <w:pPr>
        <w:rPr>
          <w:lang w:val="nl-NL"/>
        </w:rPr>
      </w:pPr>
    </w:p>
    <w:p w14:paraId="2EB6359C" w14:textId="4E0E7D71" w:rsidR="000A7864" w:rsidRPr="008E2246" w:rsidRDefault="004717C6" w:rsidP="004B299B">
      <w:pPr>
        <w:pStyle w:val="Kop3"/>
        <w:numPr>
          <w:ilvl w:val="0"/>
          <w:numId w:val="27"/>
        </w:numPr>
        <w:rPr>
          <w:lang w:val="nl-NL"/>
        </w:rPr>
      </w:pPr>
      <w:bookmarkStart w:id="27" w:name="_Toc37415274"/>
      <w:r>
        <w:rPr>
          <w:lang w:val="nl-NL"/>
        </w:rPr>
        <w:lastRenderedPageBreak/>
        <w:t>Verzameling van documenten</w:t>
      </w:r>
      <w:bookmarkEnd w:id="27"/>
    </w:p>
    <w:p w14:paraId="734D8342" w14:textId="5FF95484" w:rsidR="004717C6" w:rsidRDefault="004717C6" w:rsidP="004717C6">
      <w:pPr>
        <w:pStyle w:val="Standaardtekst"/>
        <w:rPr>
          <w:rStyle w:val="tlid-translation"/>
        </w:rPr>
      </w:pPr>
      <w:r>
        <w:rPr>
          <w:rStyle w:val="tlid-translation"/>
        </w:rPr>
        <w:t xml:space="preserve">Elke school heeft al een </w:t>
      </w:r>
      <w:r w:rsidR="009E7EBB">
        <w:rPr>
          <w:rStyle w:val="tlid-translation"/>
        </w:rPr>
        <w:t>anti-pest</w:t>
      </w:r>
      <w:r>
        <w:rPr>
          <w:rStyle w:val="tlid-translation"/>
        </w:rPr>
        <w:t xml:space="preserve">beleid, of in ieder geval enkele regels voor discipline. De eerste stap om de kwaliteit van het </w:t>
      </w:r>
      <w:r w:rsidR="009E7EBB">
        <w:rPr>
          <w:rStyle w:val="tlid-translation"/>
        </w:rPr>
        <w:t>anti-pest</w:t>
      </w:r>
      <w:r>
        <w:rPr>
          <w:rStyle w:val="tlid-translation"/>
        </w:rPr>
        <w:t>- en prosociaal schoolbeleid te beoordelen, is het verzamelen van de documenten die er al zijn.</w:t>
      </w:r>
      <w:r>
        <w:br/>
      </w:r>
      <w:r>
        <w:rPr>
          <w:rStyle w:val="tlid-translation"/>
        </w:rPr>
        <w:t>De documenten die de school mogelijk heeft zijn: (</w:t>
      </w:r>
      <w:r w:rsidR="00732FBD">
        <w:rPr>
          <w:rStyle w:val="tlid-translation"/>
        </w:rPr>
        <w:t>men kan</w:t>
      </w:r>
      <w:r>
        <w:rPr>
          <w:rStyle w:val="tlid-translation"/>
        </w:rPr>
        <w:t xml:space="preserve"> dit gebruiken als checklist)</w:t>
      </w:r>
    </w:p>
    <w:p w14:paraId="2C396DDD" w14:textId="71D14A61" w:rsidR="004717C6" w:rsidRPr="004717C6" w:rsidRDefault="004717C6" w:rsidP="004B299B">
      <w:pPr>
        <w:pStyle w:val="Standaardtekst"/>
        <w:numPr>
          <w:ilvl w:val="0"/>
          <w:numId w:val="42"/>
        </w:numPr>
        <w:rPr>
          <w:rStyle w:val="tlid-translation"/>
          <w:lang w:val="nl-NL"/>
        </w:rPr>
      </w:pPr>
      <w:r>
        <w:rPr>
          <w:rStyle w:val="tlid-translation"/>
        </w:rPr>
        <w:t xml:space="preserve">Een beleidsdocument: schoolvisie, de grondgedachte achter het beleid, doelen, belangrijkste manieren om pesten te voorkomen en prosociaal gedrag te bevorderen; zo'n document wordt vaak gepubliceerd op de website van de school (in </w:t>
      </w:r>
      <w:r w:rsidR="0032428B">
        <w:rPr>
          <w:rStyle w:val="tlid-translation"/>
        </w:rPr>
        <w:t xml:space="preserve">Nederland </w:t>
      </w:r>
      <w:r>
        <w:rPr>
          <w:rStyle w:val="tlid-translation"/>
        </w:rPr>
        <w:t xml:space="preserve">is </w:t>
      </w:r>
      <w:r w:rsidR="0032428B">
        <w:rPr>
          <w:rStyle w:val="tlid-translation"/>
        </w:rPr>
        <w:t xml:space="preserve">het </w:t>
      </w:r>
      <w:r>
        <w:rPr>
          <w:rStyle w:val="tlid-translation"/>
        </w:rPr>
        <w:t>een wettelijke vereiste</w:t>
      </w:r>
      <w:r w:rsidR="0032428B">
        <w:rPr>
          <w:rStyle w:val="tlid-translation"/>
        </w:rPr>
        <w:t xml:space="preserve"> om een schoolplan en een specifiek veiligheidsplan te hebben</w:t>
      </w:r>
      <w:r>
        <w:rPr>
          <w:rStyle w:val="tlid-translation"/>
        </w:rPr>
        <w:t>)</w:t>
      </w:r>
    </w:p>
    <w:p w14:paraId="0A1ABAF7" w14:textId="02AF7CD9" w:rsidR="004717C6" w:rsidRPr="004717C6" w:rsidRDefault="004717C6" w:rsidP="004B299B">
      <w:pPr>
        <w:pStyle w:val="Standaardtekst"/>
        <w:numPr>
          <w:ilvl w:val="0"/>
          <w:numId w:val="42"/>
        </w:numPr>
        <w:rPr>
          <w:rStyle w:val="tlid-translation"/>
          <w:lang w:val="nl-NL"/>
        </w:rPr>
      </w:pPr>
      <w:r>
        <w:rPr>
          <w:rStyle w:val="tlid-translation"/>
        </w:rPr>
        <w:t xml:space="preserve">Een strategiedocument waarin wordt uiteengezet wat er concreet wordt gedaan om het beleid uit te voeren, wie waarvoor verantwoordelijk is en een overzicht van educatieve procedures </w:t>
      </w:r>
      <w:r w:rsidR="0032428B">
        <w:rPr>
          <w:rStyle w:val="tlid-translation"/>
        </w:rPr>
        <w:t xml:space="preserve">en procedures rond het schoolklimaat </w:t>
      </w:r>
      <w:r>
        <w:rPr>
          <w:rStyle w:val="tlid-translation"/>
        </w:rPr>
        <w:t>om de doelstellingen te verwezenlijken</w:t>
      </w:r>
    </w:p>
    <w:p w14:paraId="5FBBA74A" w14:textId="5E2B3730" w:rsidR="004717C6" w:rsidRPr="004717C6" w:rsidRDefault="004717C6" w:rsidP="004B299B">
      <w:pPr>
        <w:pStyle w:val="Standaardtekst"/>
        <w:numPr>
          <w:ilvl w:val="0"/>
          <w:numId w:val="42"/>
        </w:numPr>
        <w:rPr>
          <w:rStyle w:val="tlid-translation"/>
          <w:lang w:val="nl-NL"/>
        </w:rPr>
      </w:pPr>
      <w:r>
        <w:rPr>
          <w:rStyle w:val="tlid-translation"/>
        </w:rPr>
        <w:t xml:space="preserve">Basisregels voor </w:t>
      </w:r>
      <w:r w:rsidR="003D2B8D">
        <w:rPr>
          <w:rStyle w:val="tlid-translation"/>
        </w:rPr>
        <w:t>leerling</w:t>
      </w:r>
      <w:r>
        <w:rPr>
          <w:rStyle w:val="tlid-translation"/>
        </w:rPr>
        <w:t>en</w:t>
      </w:r>
    </w:p>
    <w:p w14:paraId="2D35FB11" w14:textId="77777777" w:rsidR="004717C6" w:rsidRPr="004717C6" w:rsidRDefault="004717C6" w:rsidP="004B299B">
      <w:pPr>
        <w:pStyle w:val="Standaardtekst"/>
        <w:numPr>
          <w:ilvl w:val="0"/>
          <w:numId w:val="42"/>
        </w:numPr>
        <w:rPr>
          <w:rStyle w:val="tlid-translation"/>
          <w:lang w:val="nl-NL"/>
        </w:rPr>
      </w:pPr>
      <w:r>
        <w:rPr>
          <w:rStyle w:val="tlid-translation"/>
        </w:rPr>
        <w:t>Basisregels voor personeel</w:t>
      </w:r>
    </w:p>
    <w:p w14:paraId="1D3E4CA8" w14:textId="5ABAFC76" w:rsidR="004717C6" w:rsidRPr="0032428B" w:rsidRDefault="004717C6" w:rsidP="0032428B">
      <w:pPr>
        <w:pStyle w:val="Standaardtekst"/>
        <w:numPr>
          <w:ilvl w:val="0"/>
          <w:numId w:val="42"/>
        </w:numPr>
        <w:rPr>
          <w:rStyle w:val="tlid-translation"/>
          <w:lang w:val="nl-NL"/>
        </w:rPr>
      </w:pPr>
      <w:r>
        <w:rPr>
          <w:rStyle w:val="tlid-translation"/>
        </w:rPr>
        <w:t xml:space="preserve">Een gegevensbeschermingsbeleid (in Europese landen is dit </w:t>
      </w:r>
      <w:r w:rsidR="0032428B">
        <w:rPr>
          <w:rStyle w:val="tlid-translation"/>
        </w:rPr>
        <w:t>– een AVG –</w:t>
      </w:r>
      <w:r w:rsidR="0032428B">
        <w:rPr>
          <w:rStyle w:val="tlid-translation"/>
          <w:lang w:val="nl-NL"/>
        </w:rPr>
        <w:t xml:space="preserve"> </w:t>
      </w:r>
      <w:r>
        <w:rPr>
          <w:rStyle w:val="tlid-translation"/>
        </w:rPr>
        <w:t>een wettelijke vereiste)</w:t>
      </w:r>
    </w:p>
    <w:p w14:paraId="0377EE1D" w14:textId="77777777" w:rsidR="004717C6" w:rsidRPr="004717C6" w:rsidRDefault="004717C6" w:rsidP="004B299B">
      <w:pPr>
        <w:pStyle w:val="Standaardtekst"/>
        <w:numPr>
          <w:ilvl w:val="0"/>
          <w:numId w:val="42"/>
        </w:numPr>
        <w:rPr>
          <w:rStyle w:val="tlid-translation"/>
          <w:lang w:val="nl-NL"/>
        </w:rPr>
      </w:pPr>
      <w:r>
        <w:rPr>
          <w:rStyle w:val="tlid-translation"/>
        </w:rPr>
        <w:t>Een procedure voor het omgaan met overtredingen van basisregels</w:t>
      </w:r>
    </w:p>
    <w:p w14:paraId="202364FA" w14:textId="4CACF667" w:rsidR="004717C6" w:rsidRPr="004717C6" w:rsidRDefault="004717C6" w:rsidP="004B299B">
      <w:pPr>
        <w:pStyle w:val="Standaardtekst"/>
        <w:numPr>
          <w:ilvl w:val="0"/>
          <w:numId w:val="42"/>
        </w:numPr>
        <w:rPr>
          <w:rStyle w:val="tlid-translation"/>
          <w:lang w:val="nl-NL"/>
        </w:rPr>
      </w:pPr>
      <w:r>
        <w:rPr>
          <w:rStyle w:val="tlid-translation"/>
        </w:rPr>
        <w:t xml:space="preserve">Een procedure voor tijdelijke of permanente schorsing van </w:t>
      </w:r>
      <w:r w:rsidR="003D2B8D">
        <w:rPr>
          <w:rStyle w:val="tlid-translation"/>
        </w:rPr>
        <w:t>leerling</w:t>
      </w:r>
      <w:r>
        <w:rPr>
          <w:rStyle w:val="tlid-translation"/>
        </w:rPr>
        <w:t>en</w:t>
      </w:r>
    </w:p>
    <w:p w14:paraId="205CE52C" w14:textId="77777777" w:rsidR="004717C6" w:rsidRPr="004717C6" w:rsidRDefault="004717C6" w:rsidP="004B299B">
      <w:pPr>
        <w:pStyle w:val="Standaardtekst"/>
        <w:numPr>
          <w:ilvl w:val="0"/>
          <w:numId w:val="42"/>
        </w:numPr>
        <w:rPr>
          <w:rStyle w:val="tlid-translation"/>
          <w:lang w:val="nl-NL"/>
        </w:rPr>
      </w:pPr>
      <w:r>
        <w:rPr>
          <w:rStyle w:val="tlid-translation"/>
        </w:rPr>
        <w:t>Een procedure voor het omgaan met (vermoedelijke) seksuele intimidatie</w:t>
      </w:r>
    </w:p>
    <w:p w14:paraId="7CA36B9B" w14:textId="77777777" w:rsidR="004717C6" w:rsidRPr="004717C6" w:rsidRDefault="004717C6" w:rsidP="004B299B">
      <w:pPr>
        <w:pStyle w:val="Standaardtekst"/>
        <w:numPr>
          <w:ilvl w:val="0"/>
          <w:numId w:val="42"/>
        </w:numPr>
        <w:rPr>
          <w:rStyle w:val="tlid-translation"/>
          <w:lang w:val="nl-NL"/>
        </w:rPr>
      </w:pPr>
      <w:r>
        <w:rPr>
          <w:rStyle w:val="tlid-translation"/>
        </w:rPr>
        <w:t>Een procedure voor samenwerking met de politie</w:t>
      </w:r>
    </w:p>
    <w:p w14:paraId="7CA8A6F1" w14:textId="176A7778" w:rsidR="004717C6" w:rsidRPr="004717C6" w:rsidRDefault="004717C6" w:rsidP="004B299B">
      <w:pPr>
        <w:pStyle w:val="Standaardtekst"/>
        <w:numPr>
          <w:ilvl w:val="0"/>
          <w:numId w:val="42"/>
        </w:numPr>
        <w:rPr>
          <w:rStyle w:val="tlid-translation"/>
          <w:lang w:val="nl-NL"/>
        </w:rPr>
      </w:pPr>
      <w:r>
        <w:rPr>
          <w:rStyle w:val="tlid-translation"/>
        </w:rPr>
        <w:t xml:space="preserve">Een of meer procedures voor het handelen in noodsituaties (brand, schietpartijen, heftige reacties van </w:t>
      </w:r>
      <w:r w:rsidR="003D2B8D">
        <w:rPr>
          <w:rStyle w:val="tlid-translation"/>
        </w:rPr>
        <w:t>leerling</w:t>
      </w:r>
      <w:r>
        <w:rPr>
          <w:rStyle w:val="tlid-translation"/>
        </w:rPr>
        <w:t>en op politieke, culturele of sociale evenementen)</w:t>
      </w:r>
    </w:p>
    <w:p w14:paraId="63D71009" w14:textId="77777777" w:rsidR="004717C6" w:rsidRPr="004717C6" w:rsidRDefault="004717C6" w:rsidP="004B299B">
      <w:pPr>
        <w:pStyle w:val="Standaardtekst"/>
        <w:numPr>
          <w:ilvl w:val="0"/>
          <w:numId w:val="42"/>
        </w:numPr>
        <w:rPr>
          <w:rStyle w:val="tlid-translation"/>
          <w:lang w:val="nl-NL"/>
        </w:rPr>
      </w:pPr>
      <w:r>
        <w:rPr>
          <w:rStyle w:val="tlid-translation"/>
        </w:rPr>
        <w:t>Een richtlijn voor het omgaan met media-aandacht (tv, radio, internet)</w:t>
      </w:r>
    </w:p>
    <w:p w14:paraId="6AF25B4E" w14:textId="77777777" w:rsidR="004717C6" w:rsidRPr="004717C6" w:rsidRDefault="004717C6" w:rsidP="004B299B">
      <w:pPr>
        <w:pStyle w:val="Standaardtekst"/>
        <w:numPr>
          <w:ilvl w:val="0"/>
          <w:numId w:val="42"/>
        </w:numPr>
        <w:rPr>
          <w:rStyle w:val="tlid-translation"/>
          <w:lang w:val="nl-NL"/>
        </w:rPr>
      </w:pPr>
      <w:r>
        <w:rPr>
          <w:rStyle w:val="tlid-translation"/>
        </w:rPr>
        <w:t>Een procedure / tool voor het melden van vervelende incidenten</w:t>
      </w:r>
    </w:p>
    <w:p w14:paraId="6DFEF1CD" w14:textId="4AB54E49" w:rsidR="004717C6" w:rsidRPr="004717C6" w:rsidRDefault="004717C6" w:rsidP="004B299B">
      <w:pPr>
        <w:pStyle w:val="Standaardtekst"/>
        <w:numPr>
          <w:ilvl w:val="0"/>
          <w:numId w:val="42"/>
        </w:numPr>
        <w:rPr>
          <w:rStyle w:val="tlid-translation"/>
          <w:lang w:val="nl-NL"/>
        </w:rPr>
      </w:pPr>
      <w:r>
        <w:rPr>
          <w:rStyle w:val="tlid-translation"/>
        </w:rPr>
        <w:lastRenderedPageBreak/>
        <w:t xml:space="preserve">Een enquête over welzijn / negatief gedrag van </w:t>
      </w:r>
      <w:r w:rsidR="003D2B8D">
        <w:rPr>
          <w:rStyle w:val="tlid-translation"/>
        </w:rPr>
        <w:t>leerling</w:t>
      </w:r>
      <w:r>
        <w:rPr>
          <w:rStyle w:val="tlid-translation"/>
        </w:rPr>
        <w:t>en</w:t>
      </w:r>
      <w:r>
        <w:br/>
      </w:r>
      <w:r>
        <w:rPr>
          <w:rStyle w:val="tlid-translation"/>
        </w:rPr>
        <w:t>Een enquête over gezondheid en welzijn van personeel</w:t>
      </w:r>
    </w:p>
    <w:p w14:paraId="41920ACC" w14:textId="77777777" w:rsidR="004717C6" w:rsidRPr="004717C6" w:rsidRDefault="004717C6" w:rsidP="004B299B">
      <w:pPr>
        <w:pStyle w:val="Standaardtekst"/>
        <w:numPr>
          <w:ilvl w:val="0"/>
          <w:numId w:val="42"/>
        </w:numPr>
        <w:rPr>
          <w:rStyle w:val="tlid-translation"/>
          <w:lang w:val="nl-NL"/>
        </w:rPr>
      </w:pPr>
      <w:r>
        <w:rPr>
          <w:rStyle w:val="tlid-translation"/>
        </w:rPr>
        <w:t>Een klachtenprocedure</w:t>
      </w:r>
    </w:p>
    <w:p w14:paraId="0EBD3474" w14:textId="77777777" w:rsidR="004717C6" w:rsidRPr="004717C6" w:rsidRDefault="004717C6" w:rsidP="004B299B">
      <w:pPr>
        <w:pStyle w:val="Standaardtekst"/>
        <w:numPr>
          <w:ilvl w:val="0"/>
          <w:numId w:val="42"/>
        </w:numPr>
        <w:rPr>
          <w:rStyle w:val="tlid-translation"/>
          <w:lang w:val="nl-NL"/>
        </w:rPr>
      </w:pPr>
      <w:r>
        <w:rPr>
          <w:rStyle w:val="tlid-translation"/>
        </w:rPr>
        <w:t>Een rehabilitatieprocedure voor ten onrechte beklaagden</w:t>
      </w:r>
    </w:p>
    <w:p w14:paraId="65BF92CB" w14:textId="2B161274" w:rsidR="004717C6" w:rsidRPr="004717C6" w:rsidRDefault="004717C6" w:rsidP="004B299B">
      <w:pPr>
        <w:pStyle w:val="Standaardtekst"/>
        <w:numPr>
          <w:ilvl w:val="0"/>
          <w:numId w:val="42"/>
        </w:numPr>
        <w:rPr>
          <w:rStyle w:val="tlid-translation"/>
          <w:lang w:val="nl-NL"/>
        </w:rPr>
      </w:pPr>
      <w:r>
        <w:rPr>
          <w:rStyle w:val="tlid-translation"/>
        </w:rPr>
        <w:t xml:space="preserve">Een lijst of lijst van methoden, projecten of interventies om prosociaal gedrag te bevorderen en discriminatie te bestrijden, mogelijk in de meer systematische vorm van een beschrijving van </w:t>
      </w:r>
      <w:r w:rsidR="0032428B">
        <w:rPr>
          <w:rStyle w:val="tlid-translation"/>
        </w:rPr>
        <w:t>een doorlopende leerlijn</w:t>
      </w:r>
    </w:p>
    <w:p w14:paraId="0C1BD0E9" w14:textId="3054D377" w:rsidR="004717C6" w:rsidRPr="004717C6" w:rsidRDefault="004717C6" w:rsidP="004B299B">
      <w:pPr>
        <w:pStyle w:val="Standaardtekst"/>
        <w:numPr>
          <w:ilvl w:val="0"/>
          <w:numId w:val="42"/>
        </w:numPr>
        <w:rPr>
          <w:rStyle w:val="tlid-translation"/>
          <w:lang w:val="nl-NL"/>
        </w:rPr>
      </w:pPr>
      <w:r>
        <w:rPr>
          <w:rStyle w:val="tlid-translation"/>
        </w:rPr>
        <w:t xml:space="preserve">Een mechanisme voor </w:t>
      </w:r>
      <w:r w:rsidR="003D2B8D">
        <w:rPr>
          <w:rStyle w:val="tlid-translation"/>
        </w:rPr>
        <w:t>leerling</w:t>
      </w:r>
      <w:r>
        <w:rPr>
          <w:rStyle w:val="tlid-translation"/>
        </w:rPr>
        <w:t>en om leraren te evalueren</w:t>
      </w:r>
    </w:p>
    <w:p w14:paraId="5E6F0BC7" w14:textId="77777777" w:rsidR="0032428B" w:rsidRDefault="004717C6" w:rsidP="0032428B">
      <w:pPr>
        <w:pStyle w:val="Standaardtekst"/>
        <w:numPr>
          <w:ilvl w:val="0"/>
          <w:numId w:val="42"/>
        </w:numPr>
        <w:rPr>
          <w:rStyle w:val="tlid-translation"/>
          <w:lang w:val="nl-NL"/>
        </w:rPr>
      </w:pPr>
      <w:r>
        <w:rPr>
          <w:rStyle w:val="tlid-translation"/>
        </w:rPr>
        <w:t>Een mechanisme om democratische deelname aan schoolbeslissingen te reguleren</w:t>
      </w:r>
    </w:p>
    <w:p w14:paraId="4BF451E2" w14:textId="28765386" w:rsidR="000A7864" w:rsidRPr="0032428B" w:rsidRDefault="004717C6" w:rsidP="0032428B">
      <w:pPr>
        <w:pStyle w:val="Standaardtekst"/>
        <w:rPr>
          <w:rStyle w:val="tlid-translation"/>
          <w:lang w:val="nl-NL"/>
        </w:rPr>
      </w:pPr>
      <w:r>
        <w:rPr>
          <w:rStyle w:val="tlid-translation"/>
        </w:rPr>
        <w:t xml:space="preserve">Het kan zijn dat een deel van de documentatie niet goed bekend is bij de schoolbevolking. In een aantal van de volgende stappen is het nodig dat </w:t>
      </w:r>
      <w:r w:rsidR="003D2B8D">
        <w:rPr>
          <w:rStyle w:val="tlid-translation"/>
        </w:rPr>
        <w:t>leerling</w:t>
      </w:r>
      <w:r>
        <w:rPr>
          <w:rStyle w:val="tlid-translation"/>
        </w:rPr>
        <w:t>en en medewerkers op de hoogte zijn van de reeds getroffen maatregelen. Voor dit doel is het nuttig om het bestaande beleid en de strategieën samen te vatten in een korte (10 minuten) PowerPoint-presentatie die kan worden gebruikt in de zelfbeoordelingsstappen 3 en 4.</w:t>
      </w:r>
    </w:p>
    <w:p w14:paraId="18CD31ED" w14:textId="77777777" w:rsidR="004717C6" w:rsidRPr="008E2246" w:rsidRDefault="004717C6" w:rsidP="004717C6">
      <w:pPr>
        <w:pStyle w:val="Standaardtekst"/>
        <w:ind w:left="360"/>
        <w:rPr>
          <w:lang w:val="nl-NL"/>
        </w:rPr>
      </w:pPr>
    </w:p>
    <w:p w14:paraId="76F62FCD" w14:textId="480056AE" w:rsidR="000A7864" w:rsidRPr="008E2246" w:rsidRDefault="004717C6" w:rsidP="004B299B">
      <w:pPr>
        <w:pStyle w:val="Kop3"/>
        <w:numPr>
          <w:ilvl w:val="0"/>
          <w:numId w:val="27"/>
        </w:numPr>
        <w:rPr>
          <w:lang w:val="nl-NL"/>
        </w:rPr>
      </w:pPr>
      <w:bookmarkStart w:id="28" w:name="_Toc37415275"/>
      <w:r>
        <w:rPr>
          <w:lang w:val="nl-NL"/>
        </w:rPr>
        <w:t>Vragenlijstonderzoek</w:t>
      </w:r>
      <w:bookmarkEnd w:id="28"/>
    </w:p>
    <w:p w14:paraId="4AC518B0" w14:textId="314CAE35" w:rsidR="007574F8" w:rsidRDefault="004717C6" w:rsidP="004717C6">
      <w:pPr>
        <w:pStyle w:val="Standaardtekst"/>
        <w:rPr>
          <w:bdr w:val="none" w:sz="0" w:space="0" w:color="auto"/>
          <w:lang w:val="nl-NL" w:eastAsia="nl-NL"/>
        </w:rPr>
      </w:pPr>
      <w:r w:rsidRPr="004717C6">
        <w:rPr>
          <w:bdr w:val="none" w:sz="0" w:space="0" w:color="auto"/>
          <w:lang w:val="nl-NL" w:eastAsia="nl-NL"/>
        </w:rPr>
        <w:t xml:space="preserve">EAN ontwikkelde twee enquêtes over pesten en prosociaal gedrag: één voor </w:t>
      </w:r>
      <w:r w:rsidR="003D2B8D">
        <w:rPr>
          <w:bdr w:val="none" w:sz="0" w:space="0" w:color="auto"/>
          <w:lang w:val="nl-NL" w:eastAsia="nl-NL"/>
        </w:rPr>
        <w:t>leerling</w:t>
      </w:r>
      <w:r w:rsidRPr="004717C6">
        <w:rPr>
          <w:bdr w:val="none" w:sz="0" w:space="0" w:color="auto"/>
          <w:lang w:val="nl-NL" w:eastAsia="nl-NL"/>
        </w:rPr>
        <w:t xml:space="preserve">en en één voor personeel. Het is raadzaam om op beide onderzoeken zoveel mogelijk reacties te krijgen. Als u alleen gegevens verzamelt van een klein percentage van de schoolbevolking kunnen verrassende of controversiële resultaten worden aangevochten op basis van niet-representativiteit. Als </w:t>
      </w:r>
      <w:r w:rsidR="00732FBD">
        <w:rPr>
          <w:bdr w:val="none" w:sz="0" w:space="0" w:color="auto"/>
          <w:lang w:val="nl-NL" w:eastAsia="nl-NL"/>
        </w:rPr>
        <w:t>men</w:t>
      </w:r>
      <w:r w:rsidRPr="004717C6">
        <w:rPr>
          <w:bdr w:val="none" w:sz="0" w:space="0" w:color="auto"/>
          <w:lang w:val="nl-NL" w:eastAsia="nl-NL"/>
        </w:rPr>
        <w:t xml:space="preserve"> niet van </w:t>
      </w:r>
      <w:r w:rsidRPr="0032428B">
        <w:rPr>
          <w:i/>
          <w:iCs/>
          <w:bdr w:val="none" w:sz="0" w:space="0" w:color="auto"/>
          <w:lang w:val="nl-NL" w:eastAsia="nl-NL"/>
        </w:rPr>
        <w:t xml:space="preserve">alle </w:t>
      </w:r>
      <w:r w:rsidR="003D2B8D" w:rsidRPr="0032428B">
        <w:rPr>
          <w:bdr w:val="none" w:sz="0" w:space="0" w:color="auto"/>
          <w:lang w:val="nl-NL" w:eastAsia="nl-NL"/>
        </w:rPr>
        <w:t>leerling</w:t>
      </w:r>
      <w:r w:rsidRPr="0032428B">
        <w:rPr>
          <w:bdr w:val="none" w:sz="0" w:space="0" w:color="auto"/>
          <w:lang w:val="nl-NL" w:eastAsia="nl-NL"/>
        </w:rPr>
        <w:t>en en medewerkers</w:t>
      </w:r>
      <w:r w:rsidRPr="0032428B">
        <w:rPr>
          <w:i/>
          <w:iCs/>
          <w:bdr w:val="none" w:sz="0" w:space="0" w:color="auto"/>
          <w:lang w:val="nl-NL" w:eastAsia="nl-NL"/>
        </w:rPr>
        <w:t xml:space="preserve"> </w:t>
      </w:r>
      <w:r w:rsidRPr="004717C6">
        <w:rPr>
          <w:bdr w:val="none" w:sz="0" w:space="0" w:color="auto"/>
          <w:lang w:val="nl-NL" w:eastAsia="nl-NL"/>
        </w:rPr>
        <w:t>data k</w:t>
      </w:r>
      <w:r w:rsidR="00732FBD">
        <w:rPr>
          <w:bdr w:val="none" w:sz="0" w:space="0" w:color="auto"/>
          <w:lang w:val="nl-NL" w:eastAsia="nl-NL"/>
        </w:rPr>
        <w:t xml:space="preserve">an </w:t>
      </w:r>
      <w:r w:rsidRPr="004717C6">
        <w:rPr>
          <w:bdr w:val="none" w:sz="0" w:space="0" w:color="auto"/>
          <w:lang w:val="nl-NL" w:eastAsia="nl-NL"/>
        </w:rPr>
        <w:t xml:space="preserve">verzamelen, </w:t>
      </w:r>
      <w:r w:rsidR="00732FBD">
        <w:rPr>
          <w:bdr w:val="none" w:sz="0" w:space="0" w:color="auto"/>
          <w:lang w:val="nl-NL" w:eastAsia="nl-NL"/>
        </w:rPr>
        <w:t xml:space="preserve">kan men </w:t>
      </w:r>
      <w:r w:rsidRPr="004717C6">
        <w:rPr>
          <w:bdr w:val="none" w:sz="0" w:space="0" w:color="auto"/>
          <w:lang w:val="nl-NL" w:eastAsia="nl-NL"/>
        </w:rPr>
        <w:t xml:space="preserve">het beste tenminste data verzamelen van een </w:t>
      </w:r>
      <w:r w:rsidRPr="0032428B">
        <w:rPr>
          <w:i/>
          <w:iCs/>
          <w:bdr w:val="none" w:sz="0" w:space="0" w:color="auto"/>
          <w:lang w:val="nl-NL" w:eastAsia="nl-NL"/>
        </w:rPr>
        <w:t>representatieve</w:t>
      </w:r>
      <w:r w:rsidRPr="004717C6">
        <w:rPr>
          <w:bdr w:val="none" w:sz="0" w:space="0" w:color="auto"/>
          <w:lang w:val="nl-NL" w:eastAsia="nl-NL"/>
        </w:rPr>
        <w:t xml:space="preserve"> groep.</w:t>
      </w:r>
      <w:r w:rsidRPr="004717C6">
        <w:rPr>
          <w:bdr w:val="none" w:sz="0" w:space="0" w:color="auto"/>
          <w:lang w:val="nl-NL" w:eastAsia="nl-NL"/>
        </w:rPr>
        <w:br/>
        <w:t xml:space="preserve">Raadpleeg uw gegevensbeschermingsbeleid om te bepalen hoe u met de gegevensverzameling en resultaten om moet gaan. We raden aan om de enquêtes anoniem te houden om ervoor te zorgen dat de deelnemers niet het gevoel hebben dat ze politiek correct moeten antwoorden en </w:t>
      </w:r>
      <w:r w:rsidRPr="004717C6">
        <w:rPr>
          <w:bdr w:val="none" w:sz="0" w:space="0" w:color="auto"/>
          <w:lang w:val="nl-NL" w:eastAsia="nl-NL"/>
        </w:rPr>
        <w:lastRenderedPageBreak/>
        <w:t>dat u een goed beeld krijgt van wat de schoolsituatie is. Deze anonimiteit wordt aan het begin van de onderzoeken uitgelegd.</w:t>
      </w:r>
    </w:p>
    <w:p w14:paraId="68640777" w14:textId="77777777" w:rsidR="007574F8" w:rsidRDefault="004717C6" w:rsidP="004717C6">
      <w:pPr>
        <w:pStyle w:val="Standaardtekst"/>
        <w:rPr>
          <w:bdr w:val="none" w:sz="0" w:space="0" w:color="auto"/>
          <w:lang w:val="nl-NL" w:eastAsia="nl-NL"/>
        </w:rPr>
      </w:pPr>
      <w:r w:rsidRPr="004717C6">
        <w:rPr>
          <w:bdr w:val="none" w:sz="0" w:space="0" w:color="auto"/>
          <w:lang w:val="nl-NL" w:eastAsia="nl-NL"/>
        </w:rPr>
        <w:br/>
        <w:t xml:space="preserve">De enquêtes zijn gebaseerd op internationaal gebruikte vragen over zelfrespect, assertiviteit, onaangenaam gedrag, opvattingen over het schoolbeleid en de uitvoering ervan en over lerarencompetenties. </w:t>
      </w:r>
      <w:r w:rsidR="0032428B">
        <w:rPr>
          <w:bdr w:val="none" w:sz="0" w:space="0" w:color="auto"/>
          <w:lang w:val="nl-NL" w:eastAsia="nl-NL"/>
        </w:rPr>
        <w:t xml:space="preserve">De enquêtes </w:t>
      </w:r>
      <w:r w:rsidRPr="004717C6">
        <w:rPr>
          <w:bdr w:val="none" w:sz="0" w:space="0" w:color="auto"/>
          <w:lang w:val="nl-NL" w:eastAsia="nl-NL"/>
        </w:rPr>
        <w:t>bevatten enkele vragen over onderwerpen die mogelijk gevoelig zijn op uw school, zoals crimineel gedrag (diefstal en chantage), seksuele intimidatie en seksuele diversiteit. We hebben de internationale richtlijnen gevolgd om dergelijke vragen op te nemen, omdat we denken dat deze kwesties - hoewel controversieel - een rol kunnen spelen op scholen. Als u ze uit de enquêtes weglaat, wordt uw kans om ze te ontdekken weggenomen en het taboe op deze kwesties aangemoedigd.</w:t>
      </w:r>
    </w:p>
    <w:p w14:paraId="1A52558A" w14:textId="0650E4BE" w:rsidR="007574F8" w:rsidRDefault="004717C6" w:rsidP="004717C6">
      <w:pPr>
        <w:pStyle w:val="Standaardtekst"/>
        <w:rPr>
          <w:bdr w:val="none" w:sz="0" w:space="0" w:color="auto"/>
          <w:lang w:val="nl-NL" w:eastAsia="nl-NL"/>
        </w:rPr>
      </w:pPr>
      <w:r w:rsidRPr="004717C6">
        <w:rPr>
          <w:bdr w:val="none" w:sz="0" w:space="0" w:color="auto"/>
          <w:lang w:val="nl-NL" w:eastAsia="nl-NL"/>
        </w:rPr>
        <w:br/>
        <w:t xml:space="preserve">Het kan zijn dat u zich zorgen maakt over wat u moet doen als uit de enquêtes blijkt dat er illegale of ongewenste activiteiten plaatsvinden. Uit de proefervaringen van de enquête bleek dat </w:t>
      </w:r>
      <w:r w:rsidR="003D2B8D">
        <w:rPr>
          <w:bdr w:val="none" w:sz="0" w:space="0" w:color="auto"/>
          <w:lang w:val="nl-NL" w:eastAsia="nl-NL"/>
        </w:rPr>
        <w:t>leerling</w:t>
      </w:r>
      <w:r w:rsidRPr="004717C6">
        <w:rPr>
          <w:bdr w:val="none" w:sz="0" w:space="0" w:color="auto"/>
          <w:lang w:val="nl-NL" w:eastAsia="nl-NL"/>
        </w:rPr>
        <w:t>en in sommige pilots chantage, afpersing of seksuele intimidatie meldden. Omdat de enquêtes anoniem zijn, kan de schoolleiding niet achterhalen wie de daders of slachtoffers zijn.</w:t>
      </w:r>
      <w:r w:rsidRPr="004717C6">
        <w:rPr>
          <w:bdr w:val="none" w:sz="0" w:space="0" w:color="auto"/>
          <w:lang w:val="nl-NL" w:eastAsia="nl-NL"/>
        </w:rPr>
        <w:br/>
        <w:t xml:space="preserve">Houd er rekening mee dat sommige </w:t>
      </w:r>
      <w:r w:rsidR="003D2B8D">
        <w:rPr>
          <w:bdr w:val="none" w:sz="0" w:space="0" w:color="auto"/>
          <w:lang w:val="nl-NL" w:eastAsia="nl-NL"/>
        </w:rPr>
        <w:t>leerling</w:t>
      </w:r>
      <w:r w:rsidRPr="004717C6">
        <w:rPr>
          <w:bdr w:val="none" w:sz="0" w:space="0" w:color="auto"/>
          <w:lang w:val="nl-NL" w:eastAsia="nl-NL"/>
        </w:rPr>
        <w:t xml:space="preserve">en zich soms zorgen maken en sommige vragen provocerend kunnen beantwoorden. U kunt proberen te achterhalen of dit is gebeurd door het gegevensbestand te controleren en te kijken of specifieke respondenten </w:t>
      </w:r>
      <w:r w:rsidR="007574F8">
        <w:rPr>
          <w:bdr w:val="none" w:sz="0" w:space="0" w:color="auto"/>
          <w:lang w:val="nl-NL" w:eastAsia="nl-NL"/>
        </w:rPr>
        <w:t xml:space="preserve">(bijna) alle </w:t>
      </w:r>
      <w:r w:rsidRPr="004717C6">
        <w:rPr>
          <w:bdr w:val="none" w:sz="0" w:space="0" w:color="auto"/>
          <w:lang w:val="nl-NL" w:eastAsia="nl-NL"/>
        </w:rPr>
        <w:t xml:space="preserve">vragen op een obstructieve manier beantwoorden. Er zijn verschillende open vragen waar </w:t>
      </w:r>
      <w:r w:rsidR="003D2B8D">
        <w:rPr>
          <w:bdr w:val="none" w:sz="0" w:space="0" w:color="auto"/>
          <w:lang w:val="nl-NL" w:eastAsia="nl-NL"/>
        </w:rPr>
        <w:t>leerling</w:t>
      </w:r>
      <w:r w:rsidRPr="004717C6">
        <w:rPr>
          <w:bdr w:val="none" w:sz="0" w:space="0" w:color="auto"/>
          <w:lang w:val="nl-NL" w:eastAsia="nl-NL"/>
        </w:rPr>
        <w:t xml:space="preserve">en opmerkingen kunnen maken. Als dergelijke opmerkingen aangeven dat een </w:t>
      </w:r>
      <w:r w:rsidR="003D2B8D">
        <w:rPr>
          <w:bdr w:val="none" w:sz="0" w:space="0" w:color="auto"/>
          <w:lang w:val="nl-NL" w:eastAsia="nl-NL"/>
        </w:rPr>
        <w:t>leerling</w:t>
      </w:r>
      <w:r w:rsidRPr="004717C6">
        <w:rPr>
          <w:bdr w:val="none" w:sz="0" w:space="0" w:color="auto"/>
          <w:lang w:val="nl-NL" w:eastAsia="nl-NL"/>
        </w:rPr>
        <w:t xml:space="preserve"> de enquête niet serieus heeft ingevuld, kunt u ervoor kiezen om die respondent uit de gegevens te verwijderen. Wees hier echter voorzichtig mee. </w:t>
      </w:r>
      <w:r w:rsidR="003D2B8D">
        <w:rPr>
          <w:bdr w:val="none" w:sz="0" w:space="0" w:color="auto"/>
          <w:lang w:val="nl-NL" w:eastAsia="nl-NL"/>
        </w:rPr>
        <w:t>Leerling</w:t>
      </w:r>
      <w:r w:rsidRPr="004717C6">
        <w:rPr>
          <w:bdr w:val="none" w:sz="0" w:space="0" w:color="auto"/>
          <w:lang w:val="nl-NL" w:eastAsia="nl-NL"/>
        </w:rPr>
        <w:t>en kunnen sommige vragen serieus beantwoorden en gefrustreerd raken door andere.</w:t>
      </w:r>
      <w:r w:rsidRPr="004717C6">
        <w:rPr>
          <w:bdr w:val="none" w:sz="0" w:space="0" w:color="auto"/>
          <w:lang w:val="nl-NL" w:eastAsia="nl-NL"/>
        </w:rPr>
        <w:br/>
        <w:t>Aan het einde van de vragenlijst hebben we een veld voor opmerkingen van respondenten toegevoegd. Hierdoor kunnen ze om hulp of ondersteuning vragen. U kunt de verwijzings- en assistentie-informatie aan het einde van de enquêtes bewerken.</w:t>
      </w:r>
    </w:p>
    <w:p w14:paraId="623D9DFD" w14:textId="0030A40F" w:rsidR="004717C6" w:rsidRPr="004717C6" w:rsidRDefault="004717C6" w:rsidP="004717C6">
      <w:pPr>
        <w:pStyle w:val="Standaardtekst"/>
        <w:rPr>
          <w:bdr w:val="none" w:sz="0" w:space="0" w:color="auto"/>
          <w:lang w:val="nl-NL" w:eastAsia="nl-NL"/>
        </w:rPr>
      </w:pPr>
      <w:r w:rsidRPr="004717C6">
        <w:rPr>
          <w:bdr w:val="none" w:sz="0" w:space="0" w:color="auto"/>
          <w:lang w:val="nl-NL" w:eastAsia="nl-NL"/>
        </w:rPr>
        <w:lastRenderedPageBreak/>
        <w:br/>
        <w:t xml:space="preserve">De </w:t>
      </w:r>
      <w:r w:rsidR="003D2B8D">
        <w:rPr>
          <w:bdr w:val="none" w:sz="0" w:space="0" w:color="auto"/>
          <w:lang w:val="nl-NL" w:eastAsia="nl-NL"/>
        </w:rPr>
        <w:t>leerling</w:t>
      </w:r>
      <w:r w:rsidRPr="004717C6">
        <w:rPr>
          <w:bdr w:val="none" w:sz="0" w:space="0" w:color="auto"/>
          <w:lang w:val="nl-NL" w:eastAsia="nl-NL"/>
        </w:rPr>
        <w:t xml:space="preserve">en- en personeelsenquêtes hebben enkele vergelijkbare vragen. Omdat </w:t>
      </w:r>
      <w:r w:rsidR="003D2B8D">
        <w:rPr>
          <w:bdr w:val="none" w:sz="0" w:space="0" w:color="auto"/>
          <w:lang w:val="nl-NL" w:eastAsia="nl-NL"/>
        </w:rPr>
        <w:t>leerling</w:t>
      </w:r>
      <w:r w:rsidRPr="004717C6">
        <w:rPr>
          <w:bdr w:val="none" w:sz="0" w:space="0" w:color="auto"/>
          <w:lang w:val="nl-NL" w:eastAsia="nl-NL"/>
        </w:rPr>
        <w:t xml:space="preserve">en en medewerkers vaak verschillende opvattingen hebben over de situatie op school, is het interessant deze te vergelijken en te belichten. Dergelijke verschillen wijzen op een probleem in het </w:t>
      </w:r>
      <w:r w:rsidR="009E7EBB">
        <w:rPr>
          <w:bdr w:val="none" w:sz="0" w:space="0" w:color="auto"/>
          <w:lang w:val="nl-NL" w:eastAsia="nl-NL"/>
        </w:rPr>
        <w:t>anti-pest</w:t>
      </w:r>
      <w:r w:rsidRPr="004717C6">
        <w:rPr>
          <w:bdr w:val="none" w:sz="0" w:space="0" w:color="auto"/>
          <w:lang w:val="nl-NL" w:eastAsia="nl-NL"/>
        </w:rPr>
        <w:t xml:space="preserve">- en prosociaal beleid van de school. Een effectief </w:t>
      </w:r>
      <w:r w:rsidR="009E7EBB">
        <w:rPr>
          <w:bdr w:val="none" w:sz="0" w:space="0" w:color="auto"/>
          <w:lang w:val="nl-NL" w:eastAsia="nl-NL"/>
        </w:rPr>
        <w:t>anti-pest</w:t>
      </w:r>
      <w:r w:rsidRPr="004717C6">
        <w:rPr>
          <w:bdr w:val="none" w:sz="0" w:space="0" w:color="auto"/>
          <w:lang w:val="nl-NL" w:eastAsia="nl-NL"/>
        </w:rPr>
        <w:t>- en prosociaal beleid steunt op een gezamenlijke visie en heeft een hoog commitment van alle belanghebbenden. Verschillen kunnen u leiden naar maatregelen of interventies om een ​​meer gezamenlijke visie te creëren of om meer samenwerking en commitment bij het beleid te krijgen.</w:t>
      </w:r>
    </w:p>
    <w:p w14:paraId="4F36643E" w14:textId="77777777" w:rsidR="000A7864" w:rsidRPr="008E2246" w:rsidRDefault="000A7864" w:rsidP="00486655">
      <w:pPr>
        <w:rPr>
          <w:lang w:val="nl-NL"/>
        </w:rPr>
      </w:pPr>
    </w:p>
    <w:p w14:paraId="74B0828D" w14:textId="2DE21B46" w:rsidR="000A7864" w:rsidRPr="008E2246" w:rsidRDefault="004717C6" w:rsidP="004B299B">
      <w:pPr>
        <w:pStyle w:val="Kop3"/>
        <w:numPr>
          <w:ilvl w:val="0"/>
          <w:numId w:val="27"/>
        </w:numPr>
        <w:rPr>
          <w:lang w:val="nl-NL"/>
        </w:rPr>
      </w:pPr>
      <w:bookmarkStart w:id="29" w:name="_Toc37415276"/>
      <w:r>
        <w:rPr>
          <w:lang w:val="nl-NL"/>
        </w:rPr>
        <w:t>Onderzoek door leerlingen</w:t>
      </w:r>
      <w:bookmarkEnd w:id="29"/>
    </w:p>
    <w:p w14:paraId="24748B89" w14:textId="77777777" w:rsidR="007574F8" w:rsidRDefault="004717C6" w:rsidP="004717C6">
      <w:pPr>
        <w:pStyle w:val="Standaardtekst"/>
        <w:rPr>
          <w:rStyle w:val="tlid-translation"/>
        </w:rPr>
      </w:pPr>
      <w:r>
        <w:rPr>
          <w:rStyle w:val="tlid-translation"/>
        </w:rPr>
        <w:t xml:space="preserve">De bespreking door leerlingen is een dag met activiteiten die bedoeld zijn om leerlingen een beeld te geven van hoe leerlingen in brede zin denken over veiligheid op school. Ze </w:t>
      </w:r>
      <w:r w:rsidR="007574F8">
        <w:rPr>
          <w:rStyle w:val="tlid-translation"/>
        </w:rPr>
        <w:t>bekijken</w:t>
      </w:r>
      <w:r>
        <w:rPr>
          <w:rStyle w:val="tlid-translation"/>
        </w:rPr>
        <w:t xml:space="preserve"> de informatie uit stap 1 en 2 en doen interviews met andere </w:t>
      </w:r>
      <w:r w:rsidR="003D2B8D">
        <w:rPr>
          <w:rStyle w:val="tlid-translation"/>
        </w:rPr>
        <w:t>leerling</w:t>
      </w:r>
      <w:r>
        <w:rPr>
          <w:rStyle w:val="tlid-translation"/>
        </w:rPr>
        <w:t xml:space="preserve">en om meer te weten te komen. </w:t>
      </w:r>
    </w:p>
    <w:p w14:paraId="46BF9564" w14:textId="77777777" w:rsidR="007574F8" w:rsidRDefault="004717C6" w:rsidP="004717C6">
      <w:pPr>
        <w:pStyle w:val="Standaardtekst"/>
        <w:rPr>
          <w:rStyle w:val="tlid-translation"/>
        </w:rPr>
      </w:pPr>
      <w:r>
        <w:rPr>
          <w:rStyle w:val="tlid-translation"/>
        </w:rPr>
        <w:t>'</w:t>
      </w:r>
      <w:r w:rsidR="007574F8">
        <w:rPr>
          <w:rStyle w:val="tlid-translation"/>
        </w:rPr>
        <w:t>s</w:t>
      </w:r>
      <w:r>
        <w:rPr>
          <w:rStyle w:val="tlid-translation"/>
        </w:rPr>
        <w:t xml:space="preserve"> Middags analyseren ze de bevindingen en doorlopen ze een proces van prioritering en formuleren van aanbevelingen voor verbetering. Het gedetailleerde programma en de gids voor de beoordeling door </w:t>
      </w:r>
      <w:r w:rsidR="003D2B8D">
        <w:rPr>
          <w:rStyle w:val="tlid-translation"/>
        </w:rPr>
        <w:t>leerling</w:t>
      </w:r>
      <w:r>
        <w:rPr>
          <w:rStyle w:val="tlid-translation"/>
        </w:rPr>
        <w:t xml:space="preserve">en is beschikbaar als apart bestand. Houd er rekening mee dat het programma een suggestie en een richtlijn is. Aarzel niet om het aan te passen aan de behoeften van uw </w:t>
      </w:r>
      <w:r w:rsidR="003D2B8D">
        <w:rPr>
          <w:rStyle w:val="tlid-translation"/>
        </w:rPr>
        <w:t>leerling</w:t>
      </w:r>
      <w:r>
        <w:rPr>
          <w:rStyle w:val="tlid-translation"/>
        </w:rPr>
        <w:t>.</w:t>
      </w:r>
    </w:p>
    <w:p w14:paraId="0EFB9A65" w14:textId="77777777" w:rsidR="007574F8" w:rsidRDefault="004717C6" w:rsidP="004717C6">
      <w:pPr>
        <w:pStyle w:val="Standaardtekst"/>
        <w:rPr>
          <w:rStyle w:val="tlid-translation"/>
        </w:rPr>
      </w:pPr>
      <w:r>
        <w:rPr>
          <w:rStyle w:val="tlid-translation"/>
        </w:rPr>
        <w:t xml:space="preserve">Om </w:t>
      </w:r>
      <w:r w:rsidR="007574F8">
        <w:rPr>
          <w:rStyle w:val="tlid-translation"/>
        </w:rPr>
        <w:t xml:space="preserve">het onderzoek </w:t>
      </w:r>
      <w:r>
        <w:rPr>
          <w:rStyle w:val="tlid-translation"/>
        </w:rPr>
        <w:t xml:space="preserve">door </w:t>
      </w:r>
      <w:r w:rsidR="003D2B8D">
        <w:rPr>
          <w:rStyle w:val="tlid-translation"/>
        </w:rPr>
        <w:t>leerling</w:t>
      </w:r>
      <w:r>
        <w:rPr>
          <w:rStyle w:val="tlid-translation"/>
        </w:rPr>
        <w:t xml:space="preserve">en te organiseren, moet het personeel een paar </w:t>
      </w:r>
      <w:r w:rsidR="003D2B8D">
        <w:rPr>
          <w:rStyle w:val="tlid-translation"/>
        </w:rPr>
        <w:t>leerling</w:t>
      </w:r>
      <w:r>
        <w:rPr>
          <w:rStyle w:val="tlid-translation"/>
        </w:rPr>
        <w:t xml:space="preserve">en selecteren voor een </w:t>
      </w:r>
      <w:r w:rsidR="003D2B8D">
        <w:rPr>
          <w:rStyle w:val="tlid-translation"/>
        </w:rPr>
        <w:t>leerling</w:t>
      </w:r>
      <w:r>
        <w:rPr>
          <w:rStyle w:val="tlid-translation"/>
        </w:rPr>
        <w:t xml:space="preserve">enrecensiegroep. Ongeveer 10 </w:t>
      </w:r>
      <w:r w:rsidR="003D2B8D">
        <w:rPr>
          <w:rStyle w:val="tlid-translation"/>
        </w:rPr>
        <w:t>leerling</w:t>
      </w:r>
      <w:r>
        <w:rPr>
          <w:rStyle w:val="tlid-translation"/>
        </w:rPr>
        <w:t xml:space="preserve">en is een goed aantal, bij voorkeur van verschillende leeftijden en eventueel van verschillende studieniveaus of richtingen. Deze </w:t>
      </w:r>
      <w:r w:rsidR="003D2B8D">
        <w:rPr>
          <w:rStyle w:val="tlid-translation"/>
        </w:rPr>
        <w:t>leerling</w:t>
      </w:r>
      <w:r>
        <w:rPr>
          <w:rStyle w:val="tlid-translation"/>
        </w:rPr>
        <w:t>en moeten één dag van het rooster worden gehaald.</w:t>
      </w:r>
      <w:r>
        <w:br/>
      </w:r>
      <w:r w:rsidR="007574F8">
        <w:rPr>
          <w:rStyle w:val="tlid-translation"/>
        </w:rPr>
        <w:t xml:space="preserve">Het onderzoek </w:t>
      </w:r>
      <w:r>
        <w:rPr>
          <w:rStyle w:val="tlid-translation"/>
        </w:rPr>
        <w:t xml:space="preserve">moet ook worden voorbereid voor interviews van de beoordelende </w:t>
      </w:r>
      <w:r w:rsidR="003D2B8D">
        <w:rPr>
          <w:rStyle w:val="tlid-translation"/>
        </w:rPr>
        <w:t>leerling</w:t>
      </w:r>
      <w:r>
        <w:rPr>
          <w:rStyle w:val="tlid-translation"/>
        </w:rPr>
        <w:t xml:space="preserve">en met andere </w:t>
      </w:r>
      <w:r w:rsidR="003D2B8D">
        <w:rPr>
          <w:rStyle w:val="tlid-translation"/>
        </w:rPr>
        <w:t>leerling</w:t>
      </w:r>
      <w:r>
        <w:rPr>
          <w:rStyle w:val="tlid-translation"/>
        </w:rPr>
        <w:t>en</w:t>
      </w:r>
      <w:r w:rsidR="007574F8">
        <w:rPr>
          <w:rStyle w:val="tlid-translation"/>
        </w:rPr>
        <w:t xml:space="preserve"> logistiek mogelijk te maken</w:t>
      </w:r>
      <w:r>
        <w:rPr>
          <w:rStyle w:val="tlid-translation"/>
        </w:rPr>
        <w:t>. De interviews duren elk ongeveer 10-15 minuten en duren in totaal één tot twee uur</w:t>
      </w:r>
      <w:r w:rsidR="007574F8">
        <w:rPr>
          <w:rStyle w:val="tlid-translation"/>
        </w:rPr>
        <w:t>,</w:t>
      </w:r>
      <w:r>
        <w:rPr>
          <w:rStyle w:val="tlid-translation"/>
        </w:rPr>
        <w:t xml:space="preserve"> v</w:t>
      </w:r>
      <w:r w:rsidR="007574F8">
        <w:rPr>
          <w:rStyle w:val="tlid-translation"/>
        </w:rPr>
        <w:t>óó</w:t>
      </w:r>
      <w:r>
        <w:rPr>
          <w:rStyle w:val="tlid-translation"/>
        </w:rPr>
        <w:t xml:space="preserve">r en mogelijk tijdens de lunch. In totaal zullen er ongeveer 30 interviews worden afgenomen. </w:t>
      </w:r>
      <w:r w:rsidR="007574F8">
        <w:rPr>
          <w:rStyle w:val="tlid-translation"/>
        </w:rPr>
        <w:t xml:space="preserve">Het personeel </w:t>
      </w:r>
      <w:r>
        <w:rPr>
          <w:rStyle w:val="tlid-translation"/>
        </w:rPr>
        <w:t xml:space="preserve">kan de </w:t>
      </w:r>
      <w:r w:rsidR="007574F8">
        <w:rPr>
          <w:rStyle w:val="tlid-translation"/>
        </w:rPr>
        <w:t xml:space="preserve">onderzoekende </w:t>
      </w:r>
      <w:r w:rsidR="003D2B8D">
        <w:rPr>
          <w:rStyle w:val="tlid-translation"/>
        </w:rPr>
        <w:t>leerling</w:t>
      </w:r>
      <w:r>
        <w:rPr>
          <w:rStyle w:val="tlid-translation"/>
        </w:rPr>
        <w:t>en zelf de respondenten laten kiezen door naar de lessen te gaan</w:t>
      </w:r>
      <w:r w:rsidR="007574F8">
        <w:rPr>
          <w:rStyle w:val="tlid-translation"/>
        </w:rPr>
        <w:t>, leerlingen op te halen en hen</w:t>
      </w:r>
      <w:r>
        <w:rPr>
          <w:rStyle w:val="tlid-translation"/>
        </w:rPr>
        <w:t xml:space="preserve"> een kwartier te laten interviewen. Als alternatief kan het personeel van tevoren beslissen wie er wordt </w:t>
      </w:r>
      <w:r>
        <w:rPr>
          <w:rStyle w:val="tlid-translation"/>
        </w:rPr>
        <w:lastRenderedPageBreak/>
        <w:t xml:space="preserve">geïnterviewd en een representatieve steekproef van </w:t>
      </w:r>
      <w:r w:rsidR="003D2B8D">
        <w:rPr>
          <w:rStyle w:val="tlid-translation"/>
        </w:rPr>
        <w:t>leerling</w:t>
      </w:r>
      <w:r>
        <w:rPr>
          <w:rStyle w:val="tlid-translation"/>
        </w:rPr>
        <w:t xml:space="preserve">en kiezen. In beide gevallen moeten alle docenten en ander personeel op de hoogte worden gesteld van de procedure dat tijdens de lessen leerlingen </w:t>
      </w:r>
      <w:r w:rsidR="007574F8">
        <w:rPr>
          <w:rStyle w:val="tlid-translation"/>
        </w:rPr>
        <w:t xml:space="preserve">in </w:t>
      </w:r>
      <w:r>
        <w:rPr>
          <w:rStyle w:val="tlid-translation"/>
        </w:rPr>
        <w:t xml:space="preserve">de school rondlopen en </w:t>
      </w:r>
      <w:r w:rsidR="007574F8">
        <w:rPr>
          <w:rStyle w:val="tlid-translation"/>
        </w:rPr>
        <w:t xml:space="preserve">dat leerlingen kunnen worden gevraagd om </w:t>
      </w:r>
      <w:r>
        <w:rPr>
          <w:rStyle w:val="tlid-translation"/>
        </w:rPr>
        <w:t>te worden geïnterviewd</w:t>
      </w:r>
      <w:r w:rsidR="007574F8">
        <w:rPr>
          <w:rStyle w:val="tlid-translation"/>
        </w:rPr>
        <w:t xml:space="preserve"> en dat ze daarvoor even de les uit mogen</w:t>
      </w:r>
      <w:r>
        <w:rPr>
          <w:rStyle w:val="tlid-translation"/>
        </w:rPr>
        <w:t>.</w:t>
      </w:r>
    </w:p>
    <w:p w14:paraId="481DD485" w14:textId="0DF8E30B" w:rsidR="007574F8" w:rsidRDefault="004717C6" w:rsidP="004717C6">
      <w:pPr>
        <w:pStyle w:val="Standaardtekst"/>
        <w:rPr>
          <w:rStyle w:val="tlid-translation"/>
        </w:rPr>
      </w:pPr>
      <w:r>
        <w:rPr>
          <w:rStyle w:val="tlid-translation"/>
        </w:rPr>
        <w:t xml:space="preserve">Na de interviews doorlopen de leerlingen een begeleid analyseproces dat resulteert in een paar aanbevelingen om het </w:t>
      </w:r>
      <w:r w:rsidR="009E7EBB">
        <w:rPr>
          <w:rStyle w:val="tlid-translation"/>
        </w:rPr>
        <w:t>anti-pest</w:t>
      </w:r>
      <w:r>
        <w:rPr>
          <w:rStyle w:val="tlid-translation"/>
        </w:rPr>
        <w:t xml:space="preserve">beleid van de school te verbeteren. </w:t>
      </w:r>
      <w:r w:rsidR="007574F8">
        <w:rPr>
          <w:rStyle w:val="tlid-translation"/>
        </w:rPr>
        <w:t xml:space="preserve">Sommige van deze </w:t>
      </w:r>
      <w:r>
        <w:rPr>
          <w:rStyle w:val="tlid-translation"/>
        </w:rPr>
        <w:t xml:space="preserve">aanbevelingen </w:t>
      </w:r>
      <w:r w:rsidR="007574F8">
        <w:rPr>
          <w:rStyle w:val="tlid-translation"/>
        </w:rPr>
        <w:t xml:space="preserve">kunnen voorspelbaar zijn voor </w:t>
      </w:r>
      <w:r>
        <w:rPr>
          <w:rStyle w:val="tlid-translation"/>
        </w:rPr>
        <w:t xml:space="preserve">leraren, maar andere kunnen nieuw of zelfs </w:t>
      </w:r>
      <w:r w:rsidR="007574F8">
        <w:rPr>
          <w:rStyle w:val="tlid-translation"/>
        </w:rPr>
        <w:t xml:space="preserve">nogal </w:t>
      </w:r>
      <w:r>
        <w:rPr>
          <w:rStyle w:val="tlid-translation"/>
        </w:rPr>
        <w:t>schokkend zijn (</w:t>
      </w:r>
      <w:r w:rsidR="007574F8">
        <w:rPr>
          <w:rStyle w:val="tlid-translation"/>
        </w:rPr>
        <w:t xml:space="preserve">als </w:t>
      </w:r>
      <w:r>
        <w:rPr>
          <w:rStyle w:val="tlid-translation"/>
        </w:rPr>
        <w:t xml:space="preserve">leerlingen kritiek hebben op leraren). Tijdens de pilots hebben we gezien dat sommige leraren </w:t>
      </w:r>
      <w:r w:rsidR="007574F8">
        <w:rPr>
          <w:rStyle w:val="tlid-translation"/>
        </w:rPr>
        <w:t xml:space="preserve">de neiging hebben om </w:t>
      </w:r>
      <w:r>
        <w:rPr>
          <w:rStyle w:val="tlid-translation"/>
        </w:rPr>
        <w:t xml:space="preserve">aanbevelingen </w:t>
      </w:r>
      <w:r w:rsidR="007574F8">
        <w:rPr>
          <w:rStyle w:val="tlid-translation"/>
        </w:rPr>
        <w:t>die kritiek impliceren te willen bagatelliseren.</w:t>
      </w:r>
      <w:r>
        <w:rPr>
          <w:rStyle w:val="tlid-translation"/>
        </w:rPr>
        <w:t xml:space="preserve"> </w:t>
      </w:r>
      <w:r w:rsidR="00A13577">
        <w:rPr>
          <w:rStyle w:val="tlid-translation"/>
        </w:rPr>
        <w:t>“</w:t>
      </w:r>
      <w:r>
        <w:rPr>
          <w:rStyle w:val="tlid-translation"/>
        </w:rPr>
        <w:t xml:space="preserve">Komt dit advies van </w:t>
      </w:r>
      <w:r w:rsidR="003D2B8D">
        <w:rPr>
          <w:rStyle w:val="tlid-translation"/>
        </w:rPr>
        <w:t>leerling</w:t>
      </w:r>
      <w:r>
        <w:rPr>
          <w:rStyle w:val="tlid-translation"/>
        </w:rPr>
        <w:t xml:space="preserve"> X? Ik begrijp het, hij heeft thuis wat problemen, dit maakt hem boos en hij maakt vaak zulke provocerende opmerkingen om zijn frustratie te uiten.</w:t>
      </w:r>
      <w:r w:rsidR="007574F8">
        <w:rPr>
          <w:rStyle w:val="tlid-translation"/>
        </w:rPr>
        <w:t>”</w:t>
      </w:r>
      <w:r>
        <w:rPr>
          <w:rStyle w:val="tlid-translation"/>
        </w:rPr>
        <w:t xml:space="preserve"> Wees voorbereid op kritiek, gooi dit niet meteen weg en voel je</w:t>
      </w:r>
      <w:r w:rsidR="00732FBD">
        <w:rPr>
          <w:rStyle w:val="tlid-translation"/>
        </w:rPr>
        <w:t>zelf</w:t>
      </w:r>
      <w:r>
        <w:rPr>
          <w:rStyle w:val="tlid-translation"/>
        </w:rPr>
        <w:t xml:space="preserve"> niet beledigd. Neem </w:t>
      </w:r>
      <w:r w:rsidR="003D2B8D">
        <w:rPr>
          <w:rStyle w:val="tlid-translation"/>
        </w:rPr>
        <w:t>leerling</w:t>
      </w:r>
      <w:r>
        <w:rPr>
          <w:rStyle w:val="tlid-translation"/>
        </w:rPr>
        <w:t>en serieus en overweeg hun argumenten en aanbevelingen zorgvuldig.</w:t>
      </w:r>
    </w:p>
    <w:p w14:paraId="66479A86" w14:textId="61705D16" w:rsidR="000A7864" w:rsidRDefault="004717C6" w:rsidP="004717C6">
      <w:pPr>
        <w:pStyle w:val="Standaardtekst"/>
        <w:rPr>
          <w:rStyle w:val="tlid-translation"/>
        </w:rPr>
      </w:pPr>
      <w:r>
        <w:br/>
      </w:r>
      <w:r>
        <w:rPr>
          <w:rStyle w:val="tlid-translation"/>
        </w:rPr>
        <w:t xml:space="preserve">Het is raadzaam dat er ten minste één medewerker beschikbaar is om het proces te begeleiden en een verslag van de evaluatie te maken, waarin de resultaten van de discussies, prioriteiten en aanbevelingen worden </w:t>
      </w:r>
      <w:r w:rsidR="007574F8">
        <w:rPr>
          <w:rStyle w:val="tlid-translation"/>
        </w:rPr>
        <w:t>gerapporteerd</w:t>
      </w:r>
      <w:r>
        <w:rPr>
          <w:rStyle w:val="tlid-translation"/>
        </w:rPr>
        <w:t xml:space="preserve">. Zorg ervoor dat de </w:t>
      </w:r>
      <w:r w:rsidR="007574F8">
        <w:rPr>
          <w:rStyle w:val="tlid-translation"/>
        </w:rPr>
        <w:t xml:space="preserve">onderzoekende </w:t>
      </w:r>
      <w:r w:rsidR="003D2B8D">
        <w:rPr>
          <w:rStyle w:val="tlid-translation"/>
        </w:rPr>
        <w:t>leerling</w:t>
      </w:r>
      <w:r>
        <w:rPr>
          <w:rStyle w:val="tlid-translation"/>
        </w:rPr>
        <w:t xml:space="preserve">en het eens zijn met het </w:t>
      </w:r>
      <w:r w:rsidR="007574F8">
        <w:rPr>
          <w:rStyle w:val="tlid-translation"/>
        </w:rPr>
        <w:t xml:space="preserve">uiteindelijke </w:t>
      </w:r>
      <w:r>
        <w:rPr>
          <w:rStyle w:val="tlid-translation"/>
        </w:rPr>
        <w:t xml:space="preserve">rapport. De </w:t>
      </w:r>
      <w:r w:rsidR="007574F8">
        <w:rPr>
          <w:rStyle w:val="tlid-translation"/>
        </w:rPr>
        <w:t xml:space="preserve">handleiding voor het onderzoek door leerlingen </w:t>
      </w:r>
      <w:r>
        <w:rPr>
          <w:rStyle w:val="tlid-translation"/>
        </w:rPr>
        <w:t xml:space="preserve">bevat een bijlage met een sjabloon voor een dergelijk rapport, zowel als tekstbestand als </w:t>
      </w:r>
      <w:r w:rsidR="007574F8">
        <w:rPr>
          <w:rStyle w:val="tlid-translation"/>
        </w:rPr>
        <w:t xml:space="preserve">in de vorm van een </w:t>
      </w:r>
      <w:r>
        <w:rPr>
          <w:rStyle w:val="tlid-translation"/>
        </w:rPr>
        <w:t>korte PowerPoint-presentatie.</w:t>
      </w:r>
    </w:p>
    <w:p w14:paraId="7E4E65D1" w14:textId="77777777" w:rsidR="004717C6" w:rsidRPr="008E2246" w:rsidRDefault="004717C6" w:rsidP="00486655">
      <w:pPr>
        <w:rPr>
          <w:lang w:val="nl-NL"/>
        </w:rPr>
      </w:pPr>
    </w:p>
    <w:p w14:paraId="63FFF0DA" w14:textId="7AEBCE7F" w:rsidR="000A7864" w:rsidRPr="008E2246" w:rsidRDefault="004717C6" w:rsidP="004B299B">
      <w:pPr>
        <w:pStyle w:val="Kop3"/>
        <w:numPr>
          <w:ilvl w:val="0"/>
          <w:numId w:val="27"/>
        </w:numPr>
        <w:rPr>
          <w:lang w:val="nl-NL"/>
        </w:rPr>
      </w:pPr>
      <w:bookmarkStart w:id="30" w:name="_Toc37415277"/>
      <w:r>
        <w:rPr>
          <w:lang w:val="nl-NL"/>
        </w:rPr>
        <w:t>Onderzoek door personeel</w:t>
      </w:r>
      <w:bookmarkEnd w:id="30"/>
    </w:p>
    <w:p w14:paraId="10C7D3B5" w14:textId="77777777" w:rsidR="007B2A68" w:rsidRDefault="007574F8" w:rsidP="000141FA">
      <w:pPr>
        <w:pStyle w:val="Standaardtekst"/>
        <w:rPr>
          <w:rStyle w:val="tlid-translation"/>
        </w:rPr>
      </w:pPr>
      <w:r>
        <w:rPr>
          <w:rStyle w:val="tlid-translation"/>
        </w:rPr>
        <w:t xml:space="preserve">Het onderzoek door personeel </w:t>
      </w:r>
      <w:r w:rsidR="004717C6">
        <w:rPr>
          <w:rStyle w:val="tlid-translation"/>
        </w:rPr>
        <w:t>heeft de vorm van een of twee workshops, samen in totaal 5-6 uur. Deze workshops kunnen worden bijgewoond door een representatieve steekproef van het personeelsteam, of de school kan ervoor kiezen om (bijna) het hele team bij het proces te betrekken, afhankelijk van hoe participatief het management het proces wil zijn.</w:t>
      </w:r>
    </w:p>
    <w:p w14:paraId="038ACF99" w14:textId="77777777" w:rsidR="007B2A68" w:rsidRDefault="007B2A68" w:rsidP="000141FA">
      <w:pPr>
        <w:pStyle w:val="Standaardtekst"/>
        <w:rPr>
          <w:rStyle w:val="tlid-translation"/>
        </w:rPr>
      </w:pPr>
    </w:p>
    <w:p w14:paraId="4A44A6FB" w14:textId="71C31377" w:rsidR="007B2A68" w:rsidRDefault="004717C6" w:rsidP="000141FA">
      <w:pPr>
        <w:pStyle w:val="Standaardtekst"/>
        <w:rPr>
          <w:rStyle w:val="tlid-translation"/>
        </w:rPr>
      </w:pPr>
      <w:r>
        <w:rPr>
          <w:rStyle w:val="tlid-translation"/>
        </w:rPr>
        <w:lastRenderedPageBreak/>
        <w:t>Het eerste deel van de workshop bestaat uit een trigger om de interesse van het personeel te wekken. Dit kan een video zijn met een aantal pestscènes waarin wordt besproken hoe hiermee om te gaan en dilemma's te identificeren. Maar het kan ook een reeks vragen zijn over de competenties van leraren om pesten tegen te gaan en om prosociaal gedrag te bevorderen en te ondersteunen.</w:t>
      </w:r>
      <w:r>
        <w:br/>
      </w:r>
      <w:r>
        <w:rPr>
          <w:rStyle w:val="tlid-translation"/>
        </w:rPr>
        <w:t xml:space="preserve">Een presentatie van de </w:t>
      </w:r>
      <w:r w:rsidR="007B2A68">
        <w:rPr>
          <w:rStyle w:val="tlid-translation"/>
        </w:rPr>
        <w:t xml:space="preserve">resultaten van de </w:t>
      </w:r>
      <w:r>
        <w:rPr>
          <w:rStyle w:val="tlid-translation"/>
        </w:rPr>
        <w:t xml:space="preserve">voorgaande eerste drie stappen van </w:t>
      </w:r>
      <w:r w:rsidR="007B2A68">
        <w:rPr>
          <w:rStyle w:val="tlid-translation"/>
        </w:rPr>
        <w:t xml:space="preserve">de zelfevaluatie </w:t>
      </w:r>
      <w:r>
        <w:rPr>
          <w:rStyle w:val="tlid-translation"/>
        </w:rPr>
        <w:t xml:space="preserve">werkt ook perfect om de aandacht te trekken of naar een dieper niveau te brengen. Vooral de meer opmerkelijke resultaten van de onderzoeken en de aanbevelingen van </w:t>
      </w:r>
      <w:r w:rsidR="003D2B8D">
        <w:rPr>
          <w:rStyle w:val="tlid-translation"/>
        </w:rPr>
        <w:t>leerling</w:t>
      </w:r>
      <w:r>
        <w:rPr>
          <w:rStyle w:val="tlid-translation"/>
        </w:rPr>
        <w:t xml:space="preserve">en zullen de interesse wekken van personeelsteams die gericht zijn op het welzijn van </w:t>
      </w:r>
      <w:r w:rsidR="003D2B8D">
        <w:rPr>
          <w:rStyle w:val="tlid-translation"/>
        </w:rPr>
        <w:t>leerling</w:t>
      </w:r>
      <w:r>
        <w:rPr>
          <w:rStyle w:val="tlid-translation"/>
        </w:rPr>
        <w:t>en. Geef het personeel wat ruimte om hierop te reageren, maar zorg ervoor dat dit deel van de review niet de hele tijd van de review workshop in beslag neemt</w:t>
      </w:r>
      <w:r w:rsidR="007B2A68">
        <w:rPr>
          <w:rStyle w:val="tlid-translation"/>
        </w:rPr>
        <w:t xml:space="preserve"> (dit onderdeel heeft de neiging om uit te lopen)</w:t>
      </w:r>
      <w:r>
        <w:rPr>
          <w:rStyle w:val="tlid-translation"/>
        </w:rPr>
        <w:t xml:space="preserve">. Bedenk dat potentiële bedreigende resultaten (kritiek op het gedrag van docenten bijvoorbeeld) kunnen leiden tot diskwalificatie van de bevindingen op basis van argumenten als "de gegevens zijn niet representatief" en: "deze aanbeveling van de </w:t>
      </w:r>
      <w:r w:rsidR="003D2B8D">
        <w:rPr>
          <w:rStyle w:val="tlid-translation"/>
        </w:rPr>
        <w:t>leerling</w:t>
      </w:r>
      <w:r>
        <w:rPr>
          <w:rStyle w:val="tlid-translation"/>
        </w:rPr>
        <w:t xml:space="preserve"> is bevooroordeeld omdat ...". Bedenk van tevoren hoe u met dergelijke bezwaren omgaat. De beste manier is om akkoord te gaan met dergelijke opmerkingen (omdat </w:t>
      </w:r>
      <w:r w:rsidR="00732FBD">
        <w:rPr>
          <w:rStyle w:val="tlid-translation"/>
        </w:rPr>
        <w:t xml:space="preserve">men </w:t>
      </w:r>
      <w:r>
        <w:rPr>
          <w:rStyle w:val="tlid-translation"/>
        </w:rPr>
        <w:t xml:space="preserve">er nooit zeker van </w:t>
      </w:r>
      <w:r w:rsidR="00732FBD">
        <w:rPr>
          <w:rStyle w:val="tlid-translation"/>
        </w:rPr>
        <w:t>kan</w:t>
      </w:r>
      <w:r>
        <w:rPr>
          <w:rStyle w:val="tlid-translation"/>
        </w:rPr>
        <w:t xml:space="preserve"> zijn dat ze helemaal niet waar zijn), maar tegelijkertijd te vragen de </w:t>
      </w:r>
      <w:r w:rsidR="007B2A68">
        <w:rPr>
          <w:rStyle w:val="tlid-translation"/>
        </w:rPr>
        <w:t xml:space="preserve">het team de </w:t>
      </w:r>
      <w:r>
        <w:rPr>
          <w:rStyle w:val="tlid-translation"/>
        </w:rPr>
        <w:t xml:space="preserve">algemene richting van de bevindingen en aanbevelingen </w:t>
      </w:r>
      <w:r w:rsidR="007B2A68">
        <w:rPr>
          <w:rStyle w:val="tlid-translation"/>
        </w:rPr>
        <w:t>toch niet serieus moet nemen</w:t>
      </w:r>
      <w:r>
        <w:rPr>
          <w:rStyle w:val="tlid-translation"/>
        </w:rPr>
        <w:t xml:space="preserve">, </w:t>
      </w:r>
      <w:r w:rsidR="007B2A68">
        <w:rPr>
          <w:rStyle w:val="tlid-translation"/>
        </w:rPr>
        <w:t xml:space="preserve">en dat de docenten zouden kunnen proberen zich </w:t>
      </w:r>
      <w:r>
        <w:rPr>
          <w:rStyle w:val="tlid-translation"/>
        </w:rPr>
        <w:t>niet beledigd te voelen en de resultaten te nemen als leerervaring en om mee te doen aan de dialoog over verbetering.</w:t>
      </w:r>
    </w:p>
    <w:p w14:paraId="5147F6F3" w14:textId="77777777" w:rsidR="007B2A68" w:rsidRDefault="007B2A68" w:rsidP="000141FA">
      <w:pPr>
        <w:pStyle w:val="Standaardtekst"/>
        <w:rPr>
          <w:rStyle w:val="tlid-translation"/>
        </w:rPr>
      </w:pPr>
    </w:p>
    <w:p w14:paraId="2312AEE7" w14:textId="540E419A" w:rsidR="007B2A68" w:rsidRDefault="004717C6" w:rsidP="000141FA">
      <w:pPr>
        <w:pStyle w:val="Standaardtekst"/>
        <w:rPr>
          <w:rStyle w:val="tlid-translation"/>
        </w:rPr>
      </w:pPr>
      <w:r>
        <w:rPr>
          <w:rStyle w:val="tlid-translation"/>
        </w:rPr>
        <w:t xml:space="preserve">Leraren hebben wellicht wat meer training nodig in het tegengaan van pesten. </w:t>
      </w:r>
      <w:r w:rsidR="007B2A68">
        <w:rPr>
          <w:rStyle w:val="tlid-translation"/>
        </w:rPr>
        <w:t xml:space="preserve">Zo zullen veel leraren de “effectieve elementen van </w:t>
      </w:r>
      <w:r w:rsidR="009E7EBB">
        <w:rPr>
          <w:rStyle w:val="tlid-translation"/>
        </w:rPr>
        <w:t>anti-pest</w:t>
      </w:r>
      <w:r w:rsidR="007B2A68">
        <w:rPr>
          <w:rStyle w:val="tlid-translation"/>
        </w:rPr>
        <w:t xml:space="preserve">beleid” niet kennen. </w:t>
      </w:r>
      <w:r>
        <w:rPr>
          <w:rStyle w:val="tlid-translation"/>
        </w:rPr>
        <w:t xml:space="preserve">De bijlagen bij het programma en de PowerPoint-presentatie bieden hiervoor mogelijkheden. Houd er rekening mee dat dit richtlijnen en suggesties zijn en moeten worden aangepast aan de behoeften van </w:t>
      </w:r>
      <w:r w:rsidR="007B2A68">
        <w:rPr>
          <w:rStyle w:val="tlid-translation"/>
        </w:rPr>
        <w:t>uw team</w:t>
      </w:r>
      <w:r>
        <w:rPr>
          <w:rStyle w:val="tlid-translation"/>
        </w:rPr>
        <w:t xml:space="preserve"> en de beschikbare tijd voor de workshop (s). Presenteer bijvoorbeeld niet de volledige PowerPoint-presentatie. </w:t>
      </w:r>
      <w:r w:rsidR="007B2A68">
        <w:rPr>
          <w:rStyle w:val="tlid-translation"/>
        </w:rPr>
        <w:t>U</w:t>
      </w:r>
      <w:r>
        <w:rPr>
          <w:rStyle w:val="tlid-translation"/>
        </w:rPr>
        <w:t xml:space="preserve"> moet een keuze maken uit de benodigde informatie en voorgestelde activiteiten daarin.</w:t>
      </w:r>
    </w:p>
    <w:p w14:paraId="124FF4A6" w14:textId="77777777" w:rsidR="007B2A68" w:rsidRDefault="004717C6" w:rsidP="000141FA">
      <w:pPr>
        <w:pStyle w:val="Standaardtekst"/>
        <w:rPr>
          <w:rStyle w:val="tlid-translation"/>
        </w:rPr>
      </w:pPr>
      <w:r>
        <w:lastRenderedPageBreak/>
        <w:br/>
      </w:r>
      <w:r>
        <w:rPr>
          <w:rStyle w:val="tlid-translation"/>
        </w:rPr>
        <w:t xml:space="preserve">Het tweede deel van de workshop kan worden toegespitst op het bespreken van hoe het schoolbeleid op het gebied van pesten en prosociaal gedrag kan worden verbeterd. Ervaring van onze pilots leert dat dit het beste werkt wanneer u subgroepen vormt op basis van de belangrijkste bevindingen van de enquêtes die moeten worden opgevolgd, en de aanbevelingen van </w:t>
      </w:r>
      <w:r w:rsidR="003D2B8D">
        <w:rPr>
          <w:rStyle w:val="tlid-translation"/>
        </w:rPr>
        <w:t>leerling</w:t>
      </w:r>
      <w:r>
        <w:rPr>
          <w:rStyle w:val="tlid-translation"/>
        </w:rPr>
        <w:t xml:space="preserve">en. </w:t>
      </w:r>
    </w:p>
    <w:p w14:paraId="0382658C" w14:textId="77777777" w:rsidR="007B2A68" w:rsidRDefault="004717C6" w:rsidP="007B2A68">
      <w:pPr>
        <w:pStyle w:val="Standaardtekst"/>
        <w:rPr>
          <w:rStyle w:val="tlid-translation"/>
        </w:rPr>
      </w:pPr>
      <w:r>
        <w:rPr>
          <w:rStyle w:val="tlid-translation"/>
        </w:rPr>
        <w:t>Voorbeelden van dergelijke mogelijke onderwerpen zijn:</w:t>
      </w:r>
    </w:p>
    <w:p w14:paraId="5E6671C9" w14:textId="77777777" w:rsidR="007B2A68" w:rsidRPr="007B2A68" w:rsidRDefault="004717C6" w:rsidP="007B2A68">
      <w:pPr>
        <w:pStyle w:val="Standaardtekst"/>
        <w:numPr>
          <w:ilvl w:val="0"/>
          <w:numId w:val="48"/>
        </w:numPr>
        <w:rPr>
          <w:rStyle w:val="tlid-translation"/>
          <w:lang w:val="nl-NL"/>
        </w:rPr>
      </w:pPr>
      <w:r w:rsidRPr="007B2A68">
        <w:rPr>
          <w:rStyle w:val="tlid-translation"/>
          <w:b/>
          <w:bCs/>
        </w:rPr>
        <w:t>Laag zelfvertrouwen</w:t>
      </w:r>
      <w:r>
        <w:rPr>
          <w:rStyle w:val="tlid-translation"/>
        </w:rPr>
        <w:t xml:space="preserve">. Een aanzienlijk percentage van de </w:t>
      </w:r>
      <w:r w:rsidR="003D2B8D">
        <w:rPr>
          <w:rStyle w:val="tlid-translation"/>
        </w:rPr>
        <w:t>leerling</w:t>
      </w:r>
      <w:r>
        <w:rPr>
          <w:rStyle w:val="tlid-translation"/>
        </w:rPr>
        <w:t>en heeft een laag zelfbeeld en weinig assertiviteit Dit lijkt hun deelname te ondermijnen, frustratie en negatief gedrag te veroorzaken.</w:t>
      </w:r>
    </w:p>
    <w:p w14:paraId="69DFF5CE" w14:textId="77777777" w:rsidR="007B2A68" w:rsidRPr="007B2A68" w:rsidRDefault="004717C6" w:rsidP="007B2A68">
      <w:pPr>
        <w:pStyle w:val="Standaardtekst"/>
        <w:numPr>
          <w:ilvl w:val="0"/>
          <w:numId w:val="48"/>
        </w:numPr>
        <w:rPr>
          <w:rStyle w:val="tlid-translation"/>
          <w:lang w:val="nl-NL"/>
        </w:rPr>
      </w:pPr>
      <w:r w:rsidRPr="007B2A68">
        <w:rPr>
          <w:rStyle w:val="tlid-translation"/>
          <w:b/>
          <w:bCs/>
        </w:rPr>
        <w:t>Streetwise gedrag</w:t>
      </w:r>
      <w:r>
        <w:rPr>
          <w:rStyle w:val="tlid-translation"/>
        </w:rPr>
        <w:t xml:space="preserve">. </w:t>
      </w:r>
      <w:r w:rsidR="003D2B8D">
        <w:rPr>
          <w:rStyle w:val="tlid-translation"/>
        </w:rPr>
        <w:t>Leerling</w:t>
      </w:r>
      <w:r>
        <w:rPr>
          <w:rStyle w:val="tlid-translation"/>
        </w:rPr>
        <w:t xml:space="preserve">en rapporteren een hoog niveau van negatief gedrag, maar melden dat ze dit niet onaangenaam vinden, maar </w:t>
      </w:r>
      <w:r w:rsidR="00A13577">
        <w:rPr>
          <w:rStyle w:val="tlid-translation"/>
        </w:rPr>
        <w:t>“</w:t>
      </w:r>
      <w:r>
        <w:rPr>
          <w:rStyle w:val="tlid-translation"/>
        </w:rPr>
        <w:t>normaal</w:t>
      </w:r>
      <w:r w:rsidR="00A13577">
        <w:rPr>
          <w:rStyle w:val="tlid-translation"/>
        </w:rPr>
        <w:t>”</w:t>
      </w:r>
      <w:r>
        <w:rPr>
          <w:rStyle w:val="tlid-translation"/>
        </w:rPr>
        <w:t>. Dit kan duiden op een cultuur van ruw gedrag die gebruikelijk en wenselijk is op straat, maar ongewenst in middenklasse omgevingen en klaslokalen.</w:t>
      </w:r>
    </w:p>
    <w:p w14:paraId="30041DD3" w14:textId="0AA87309" w:rsidR="001756CF" w:rsidRPr="001756CF" w:rsidRDefault="004717C6" w:rsidP="007B2A68">
      <w:pPr>
        <w:pStyle w:val="Standaardtekst"/>
        <w:numPr>
          <w:ilvl w:val="0"/>
          <w:numId w:val="48"/>
        </w:numPr>
        <w:rPr>
          <w:rStyle w:val="tlid-translation"/>
          <w:lang w:val="nl-NL"/>
        </w:rPr>
      </w:pPr>
      <w:r w:rsidRPr="007B2A68">
        <w:rPr>
          <w:rStyle w:val="tlid-translation"/>
          <w:b/>
          <w:bCs/>
        </w:rPr>
        <w:t xml:space="preserve">Plagen, </w:t>
      </w:r>
      <w:r w:rsidR="007B2A68" w:rsidRPr="007B2A68">
        <w:rPr>
          <w:rStyle w:val="tlid-translation"/>
          <w:b/>
          <w:bCs/>
        </w:rPr>
        <w:t xml:space="preserve">uitdagen </w:t>
      </w:r>
      <w:r w:rsidRPr="007B2A68">
        <w:rPr>
          <w:rStyle w:val="tlid-translation"/>
          <w:b/>
          <w:bCs/>
        </w:rPr>
        <w:t xml:space="preserve">en </w:t>
      </w:r>
      <w:r w:rsidR="007B2A68" w:rsidRPr="007B2A68">
        <w:rPr>
          <w:rStyle w:val="tlid-translation"/>
          <w:b/>
          <w:bCs/>
        </w:rPr>
        <w:t>voor paal zetten</w:t>
      </w:r>
      <w:r>
        <w:rPr>
          <w:rStyle w:val="tlid-translation"/>
        </w:rPr>
        <w:t xml:space="preserve">. </w:t>
      </w:r>
      <w:r w:rsidR="003D2B8D">
        <w:rPr>
          <w:rStyle w:val="tlid-translation"/>
        </w:rPr>
        <w:t>Leerling</w:t>
      </w:r>
      <w:r>
        <w:rPr>
          <w:rStyle w:val="tlid-translation"/>
        </w:rPr>
        <w:t>en rapporteren weinig hard</w:t>
      </w:r>
      <w:r w:rsidR="007B2A68">
        <w:rPr>
          <w:rStyle w:val="tlid-translation"/>
        </w:rPr>
        <w:t>e</w:t>
      </w:r>
      <w:r>
        <w:rPr>
          <w:rStyle w:val="tlid-translation"/>
        </w:rPr>
        <w:t xml:space="preserve"> </w:t>
      </w:r>
      <w:r w:rsidR="007B2A68">
        <w:rPr>
          <w:rStyle w:val="tlid-translation"/>
        </w:rPr>
        <w:t xml:space="preserve">vormen van </w:t>
      </w:r>
      <w:r>
        <w:rPr>
          <w:rStyle w:val="tlid-translation"/>
        </w:rPr>
        <w:t>pesten</w:t>
      </w:r>
      <w:r w:rsidR="007B2A68">
        <w:rPr>
          <w:rStyle w:val="tlid-translation"/>
        </w:rPr>
        <w:t>. In Nederland wordt geregeld pesten slechts gerapporteerd door 3% van de leerlingen (2018). M</w:t>
      </w:r>
      <w:r>
        <w:rPr>
          <w:rStyle w:val="tlid-translation"/>
        </w:rPr>
        <w:t xml:space="preserve">aar </w:t>
      </w:r>
      <w:r w:rsidR="007B2A68">
        <w:rPr>
          <w:rStyle w:val="tlid-translation"/>
        </w:rPr>
        <w:t>leerlingen rapporteren veel “</w:t>
      </w:r>
      <w:r>
        <w:rPr>
          <w:rStyle w:val="tlid-translation"/>
        </w:rPr>
        <w:t>plagen</w:t>
      </w:r>
      <w:r w:rsidR="007B2A68">
        <w:rPr>
          <w:rStyle w:val="tlid-translation"/>
        </w:rPr>
        <w:t>” en vervelende opmerkingen, waarbij</w:t>
      </w:r>
      <w:r>
        <w:rPr>
          <w:rStyle w:val="tlid-translation"/>
        </w:rPr>
        <w:t xml:space="preserve"> "grappen"</w:t>
      </w:r>
      <w:r w:rsidR="007B2A68">
        <w:rPr>
          <w:rStyle w:val="tlid-translation"/>
        </w:rPr>
        <w:t>, elkaar uitdagen en elkaar voor paal zetten regelmatig voorkomen</w:t>
      </w:r>
      <w:r>
        <w:rPr>
          <w:rStyle w:val="tlid-translation"/>
        </w:rPr>
        <w:t xml:space="preserve">. </w:t>
      </w:r>
      <w:r w:rsidR="007B2A68">
        <w:rPr>
          <w:rStyle w:val="tlid-translation"/>
        </w:rPr>
        <w:t xml:space="preserve">Voor de helderheid: “plagen” is elkaar uitdagen </w:t>
      </w:r>
      <w:r w:rsidR="007B2A68" w:rsidRPr="007B2A68">
        <w:rPr>
          <w:rStyle w:val="tlid-translation"/>
          <w:i/>
          <w:iCs/>
        </w:rPr>
        <w:t xml:space="preserve">zonder </w:t>
      </w:r>
      <w:r w:rsidR="007B2A68" w:rsidRPr="007B2A68">
        <w:rPr>
          <w:rStyle w:val="tlid-translation"/>
        </w:rPr>
        <w:t>kwaadaardige bedoeling</w:t>
      </w:r>
      <w:r w:rsidR="007B2A68">
        <w:rPr>
          <w:rStyle w:val="tlid-translation"/>
        </w:rPr>
        <w:t>. De grens tussen plagen en echt onaangenaam gedrag of zelfs pesten (</w:t>
      </w:r>
      <w:r w:rsidR="007B2A68" w:rsidRPr="007B2A68">
        <w:rPr>
          <w:rStyle w:val="tlid-translation"/>
          <w:i/>
          <w:iCs/>
        </w:rPr>
        <w:t xml:space="preserve">geregeld </w:t>
      </w:r>
      <w:r w:rsidR="007B2A68">
        <w:rPr>
          <w:rStyle w:val="tlid-translation"/>
        </w:rPr>
        <w:t xml:space="preserve">vervelend gedrag vertonen andere </w:t>
      </w:r>
      <w:r w:rsidR="007B2A68" w:rsidRPr="007B2A68">
        <w:rPr>
          <w:rStyle w:val="tlid-translation"/>
          <w:i/>
          <w:iCs/>
        </w:rPr>
        <w:t>met</w:t>
      </w:r>
      <w:r w:rsidR="007B2A68">
        <w:rPr>
          <w:rStyle w:val="tlid-translation"/>
        </w:rPr>
        <w:t xml:space="preserve"> een kwaadaardige bedoeling) is vaak niet helder </w:t>
      </w:r>
      <w:r w:rsidR="001756CF">
        <w:rPr>
          <w:rStyle w:val="tlid-translation"/>
        </w:rPr>
        <w:t xml:space="preserve">en wordt vaak door docenten opgemerkt. Denk bijvoorbeeld aan </w:t>
      </w:r>
      <w:r>
        <w:rPr>
          <w:rStyle w:val="tlid-translation"/>
        </w:rPr>
        <w:t xml:space="preserve">jongens zijn die </w:t>
      </w:r>
      <w:r w:rsidRPr="001756CF">
        <w:rPr>
          <w:rStyle w:val="tlid-translation"/>
          <w:i/>
          <w:iCs/>
        </w:rPr>
        <w:t>homo</w:t>
      </w:r>
      <w:r>
        <w:rPr>
          <w:rStyle w:val="tlid-translation"/>
        </w:rPr>
        <w:t xml:space="preserve"> </w:t>
      </w:r>
      <w:r w:rsidR="001756CF">
        <w:rPr>
          <w:rStyle w:val="tlid-translation"/>
        </w:rPr>
        <w:t>naar elkaar roepen</w:t>
      </w:r>
      <w:r>
        <w:rPr>
          <w:rStyle w:val="tlid-translation"/>
        </w:rPr>
        <w:t xml:space="preserve">. </w:t>
      </w:r>
      <w:r w:rsidR="001756CF">
        <w:rPr>
          <w:rStyle w:val="tlid-translation"/>
        </w:rPr>
        <w:t xml:space="preserve">Zelf zeggen jongeren bijna altijd dat dit niet discriminerend bedoeld is, maar als </w:t>
      </w:r>
      <w:r w:rsidR="00732FBD">
        <w:rPr>
          <w:rStyle w:val="tlid-translation"/>
        </w:rPr>
        <w:t xml:space="preserve">men </w:t>
      </w:r>
      <w:r w:rsidR="001756CF">
        <w:rPr>
          <w:rStyle w:val="tlid-translation"/>
        </w:rPr>
        <w:t>zou doorvragen, blijkt duidelijk dat dit zeker niet bedoeld is als compliment. Het is een voorbeeld van een incident dat leerlingen en docenten vaak benoemen als plagen terwijl het duidelijk bijdraagt aan een negatieve sfeer of het handhaven van het beeld dat niet genoeg jongensachtig gedrag of “zwak/meisjesachtig” gedrag een lage status heeft. Uit onze pijlers en ook uit eerder onderzoek blijkt dat ook l</w:t>
      </w:r>
      <w:r>
        <w:rPr>
          <w:rStyle w:val="tlid-translation"/>
        </w:rPr>
        <w:t xml:space="preserve">eraren </w:t>
      </w:r>
      <w:r w:rsidR="001756CF">
        <w:rPr>
          <w:rStyle w:val="tlid-translation"/>
        </w:rPr>
        <w:t xml:space="preserve">ervan houden </w:t>
      </w:r>
      <w:r>
        <w:rPr>
          <w:rStyle w:val="tlid-translation"/>
        </w:rPr>
        <w:t xml:space="preserve">om </w:t>
      </w:r>
      <w:r w:rsidR="003D2B8D">
        <w:rPr>
          <w:rStyle w:val="tlid-translation"/>
        </w:rPr>
        <w:t>leerling</w:t>
      </w:r>
      <w:r>
        <w:rPr>
          <w:rStyle w:val="tlid-translation"/>
        </w:rPr>
        <w:t xml:space="preserve">en </w:t>
      </w:r>
      <w:r>
        <w:rPr>
          <w:rStyle w:val="tlid-translation"/>
        </w:rPr>
        <w:lastRenderedPageBreak/>
        <w:t>te plagen en uit te dagen</w:t>
      </w:r>
      <w:r w:rsidR="001756CF">
        <w:rPr>
          <w:rStyle w:val="tlid-translation"/>
        </w:rPr>
        <w:t>, of “een beetje voor paal te zetten”. Dat doen ze enerzijds</w:t>
      </w:r>
      <w:r>
        <w:rPr>
          <w:rStyle w:val="tlid-translation"/>
        </w:rPr>
        <w:t xml:space="preserve"> om de discipline te handhaven en </w:t>
      </w:r>
      <w:r w:rsidR="001756CF">
        <w:rPr>
          <w:rStyle w:val="tlid-translation"/>
        </w:rPr>
        <w:t xml:space="preserve">anderzijds om </w:t>
      </w:r>
      <w:r>
        <w:rPr>
          <w:rStyle w:val="tlid-translation"/>
        </w:rPr>
        <w:t xml:space="preserve">de aandacht van de </w:t>
      </w:r>
      <w:r w:rsidR="003D2B8D">
        <w:rPr>
          <w:rStyle w:val="tlid-translation"/>
        </w:rPr>
        <w:t>leerling</w:t>
      </w:r>
      <w:r>
        <w:rPr>
          <w:rStyle w:val="tlid-translation"/>
        </w:rPr>
        <w:t xml:space="preserve"> te trekken</w:t>
      </w:r>
      <w:r w:rsidR="001756CF">
        <w:rPr>
          <w:rStyle w:val="tlid-translation"/>
        </w:rPr>
        <w:t xml:space="preserve"> en ze wakker te houden</w:t>
      </w:r>
      <w:r>
        <w:rPr>
          <w:rStyle w:val="tlid-translation"/>
        </w:rPr>
        <w:t xml:space="preserve">. Maar niet alle </w:t>
      </w:r>
      <w:r w:rsidR="003D2B8D">
        <w:rPr>
          <w:rStyle w:val="tlid-translation"/>
        </w:rPr>
        <w:t>leerling</w:t>
      </w:r>
      <w:r>
        <w:rPr>
          <w:rStyle w:val="tlid-translation"/>
        </w:rPr>
        <w:t>en waarderen dergelijk gedrag</w:t>
      </w:r>
      <w:r w:rsidR="00387F56">
        <w:rPr>
          <w:rStyle w:val="tlid-translation"/>
        </w:rPr>
        <w:t>, niet</w:t>
      </w:r>
      <w:r>
        <w:rPr>
          <w:rStyle w:val="tlid-translation"/>
        </w:rPr>
        <w:t xml:space="preserve"> van mede</w:t>
      </w:r>
      <w:r w:rsidR="003D2B8D">
        <w:rPr>
          <w:rStyle w:val="tlid-translation"/>
        </w:rPr>
        <w:t>leerling</w:t>
      </w:r>
      <w:r>
        <w:rPr>
          <w:rStyle w:val="tlid-translation"/>
        </w:rPr>
        <w:t xml:space="preserve">en en zeker niet </w:t>
      </w:r>
      <w:r w:rsidR="00387F56">
        <w:rPr>
          <w:rStyle w:val="tlid-translation"/>
        </w:rPr>
        <w:t xml:space="preserve">door </w:t>
      </w:r>
      <w:r>
        <w:rPr>
          <w:rStyle w:val="tlid-translation"/>
        </w:rPr>
        <w:t>docenten.</w:t>
      </w:r>
      <w:r w:rsidR="001756CF">
        <w:rPr>
          <w:rStyle w:val="tlid-translation"/>
        </w:rPr>
        <w:t xml:space="preserve"> In de pilots klaagden veel leerlingen over leraren die hen </w:t>
      </w:r>
      <w:r w:rsidR="00387F56">
        <w:rPr>
          <w:rStyle w:val="tlid-translation"/>
        </w:rPr>
        <w:t>“</w:t>
      </w:r>
      <w:r w:rsidR="001756CF">
        <w:rPr>
          <w:rStyle w:val="tlid-translation"/>
        </w:rPr>
        <w:t>voor paal zetten</w:t>
      </w:r>
      <w:r w:rsidR="00387F56">
        <w:rPr>
          <w:rStyle w:val="tlid-translation"/>
        </w:rPr>
        <w:t>”</w:t>
      </w:r>
      <w:r w:rsidR="001756CF">
        <w:rPr>
          <w:rStyle w:val="tlid-translation"/>
        </w:rPr>
        <w:t xml:space="preserve">, was ze hoog opnamen, zeker als </w:t>
      </w:r>
      <w:r w:rsidR="00387F56">
        <w:rPr>
          <w:rStyle w:val="tlid-translation"/>
        </w:rPr>
        <w:t xml:space="preserve">hun </w:t>
      </w:r>
      <w:r w:rsidR="001756CF">
        <w:rPr>
          <w:rStyle w:val="tlid-translation"/>
        </w:rPr>
        <w:t xml:space="preserve">eigen zelfvertrouwen al niet </w:t>
      </w:r>
      <w:r w:rsidR="00387F56">
        <w:rPr>
          <w:rStyle w:val="tlid-translation"/>
        </w:rPr>
        <w:t>zo</w:t>
      </w:r>
      <w:r w:rsidR="001756CF">
        <w:rPr>
          <w:rStyle w:val="tlid-translation"/>
        </w:rPr>
        <w:t xml:space="preserve"> hoog was. </w:t>
      </w:r>
    </w:p>
    <w:p w14:paraId="1495D493" w14:textId="77777777" w:rsidR="00387F56" w:rsidRPr="00387F56" w:rsidRDefault="004717C6" w:rsidP="007B2A68">
      <w:pPr>
        <w:pStyle w:val="Standaardtekst"/>
        <w:numPr>
          <w:ilvl w:val="0"/>
          <w:numId w:val="48"/>
        </w:numPr>
        <w:rPr>
          <w:lang w:val="nl-NL"/>
        </w:rPr>
      </w:pPr>
      <w:r w:rsidRPr="00387F56">
        <w:rPr>
          <w:rStyle w:val="tlid-translation"/>
          <w:b/>
          <w:bCs/>
        </w:rPr>
        <w:t>Omgaan met diversiteit</w:t>
      </w:r>
      <w:r>
        <w:rPr>
          <w:rStyle w:val="tlid-translation"/>
        </w:rPr>
        <w:t>. Sommige diversiteit</w:t>
      </w:r>
      <w:r w:rsidR="00387F56">
        <w:rPr>
          <w:rStyle w:val="tlid-translation"/>
        </w:rPr>
        <w:t>sachtergronden</w:t>
      </w:r>
      <w:r>
        <w:rPr>
          <w:rStyle w:val="tlid-translation"/>
        </w:rPr>
        <w:t xml:space="preserve"> worden minder geaccepteerd dan andere. Dit komt tot uiting in </w:t>
      </w:r>
      <w:r w:rsidR="00387F56">
        <w:rPr>
          <w:rStyle w:val="tlid-translation"/>
        </w:rPr>
        <w:t>houding</w:t>
      </w:r>
      <w:r>
        <w:rPr>
          <w:rStyle w:val="tlid-translation"/>
        </w:rPr>
        <w:t xml:space="preserve">, </w:t>
      </w:r>
      <w:r w:rsidR="00387F56">
        <w:rPr>
          <w:rStyle w:val="tlid-translation"/>
        </w:rPr>
        <w:t xml:space="preserve">en </w:t>
      </w:r>
      <w:r>
        <w:rPr>
          <w:rStyle w:val="tlid-translation"/>
        </w:rPr>
        <w:t>in gedrag. Het lijkt onderdeel te zijn van de schoolcultuur (als hoge percentages</w:t>
      </w:r>
      <w:r w:rsidR="00387F56">
        <w:rPr>
          <w:rStyle w:val="tlid-translation"/>
        </w:rPr>
        <w:t xml:space="preserve"> van leerlingen dit gedrag blijken te ondersteunen</w:t>
      </w:r>
      <w:r>
        <w:rPr>
          <w:rStyle w:val="tlid-translation"/>
        </w:rPr>
        <w:t xml:space="preserve">) of </w:t>
      </w:r>
      <w:r w:rsidR="00387F56">
        <w:rPr>
          <w:rStyle w:val="tlid-translation"/>
        </w:rPr>
        <w:t xml:space="preserve">het kan een probleem zijn </w:t>
      </w:r>
      <w:r>
        <w:rPr>
          <w:rStyle w:val="tlid-translation"/>
        </w:rPr>
        <w:t xml:space="preserve">voor specifieke (groepen) </w:t>
      </w:r>
      <w:r w:rsidR="003D2B8D">
        <w:rPr>
          <w:rStyle w:val="tlid-translation"/>
        </w:rPr>
        <w:t>leerling</w:t>
      </w:r>
      <w:r>
        <w:rPr>
          <w:rStyle w:val="tlid-translation"/>
        </w:rPr>
        <w:t>en of medewerkers.</w:t>
      </w:r>
    </w:p>
    <w:p w14:paraId="4EE23E17" w14:textId="0E106979" w:rsidR="00387F56" w:rsidRPr="00387F56" w:rsidRDefault="004717C6" w:rsidP="007B2A68">
      <w:pPr>
        <w:pStyle w:val="Standaardtekst"/>
        <w:numPr>
          <w:ilvl w:val="0"/>
          <w:numId w:val="48"/>
        </w:numPr>
        <w:rPr>
          <w:lang w:val="nl-NL"/>
        </w:rPr>
      </w:pPr>
      <w:r w:rsidRPr="00387F56">
        <w:rPr>
          <w:rStyle w:val="tlid-translation"/>
          <w:b/>
          <w:bCs/>
        </w:rPr>
        <w:t>Emoties en meningen uiten.</w:t>
      </w:r>
      <w:r>
        <w:rPr>
          <w:rStyle w:val="tlid-translation"/>
        </w:rPr>
        <w:t xml:space="preserve"> Het lijkt erop dat een aanzienlijk percentage van de </w:t>
      </w:r>
      <w:r w:rsidR="003D2B8D">
        <w:rPr>
          <w:rStyle w:val="tlid-translation"/>
        </w:rPr>
        <w:t>leerling</w:t>
      </w:r>
      <w:r>
        <w:rPr>
          <w:rStyle w:val="tlid-translation"/>
        </w:rPr>
        <w:t xml:space="preserve">en (en leraren?) </w:t>
      </w:r>
      <w:r w:rsidR="00387F56">
        <w:rPr>
          <w:rStyle w:val="tlid-translation"/>
        </w:rPr>
        <w:t>d</w:t>
      </w:r>
      <w:r>
        <w:rPr>
          <w:rStyle w:val="tlid-translation"/>
        </w:rPr>
        <w:t xml:space="preserve">enkt dat het moeilijk is om te gaan met </w:t>
      </w:r>
      <w:r w:rsidR="00387F56">
        <w:rPr>
          <w:rStyle w:val="tlid-translation"/>
        </w:rPr>
        <w:t xml:space="preserve">sterke </w:t>
      </w:r>
      <w:r>
        <w:rPr>
          <w:rStyle w:val="tlid-translation"/>
        </w:rPr>
        <w:t>emoties die in de klas of elders op school kunnen voorkomen.</w:t>
      </w:r>
      <w:r w:rsidR="00387F56">
        <w:rPr>
          <w:rStyle w:val="tlid-translation"/>
        </w:rPr>
        <w:t xml:space="preserve"> Denk aan reacties op discriminatie, vooroordelen over anderen en gepolariseerde discussies.</w:t>
      </w:r>
    </w:p>
    <w:p w14:paraId="39507682" w14:textId="77777777" w:rsidR="00387F56" w:rsidRDefault="00387F56" w:rsidP="00387F56">
      <w:pPr>
        <w:pStyle w:val="Standaardtekst"/>
        <w:ind w:left="360"/>
        <w:rPr>
          <w:rStyle w:val="tlid-translation"/>
        </w:rPr>
      </w:pPr>
      <w:r>
        <w:rPr>
          <w:rStyle w:val="tlid-translation"/>
        </w:rPr>
        <w:t xml:space="preserve">We stellen voor om elke werkgroep </w:t>
      </w:r>
      <w:r w:rsidR="004717C6">
        <w:rPr>
          <w:rStyle w:val="tlid-translation"/>
        </w:rPr>
        <w:t xml:space="preserve">maximaal drie leidende vragen </w:t>
      </w:r>
      <w:r>
        <w:rPr>
          <w:rStyle w:val="tlid-translation"/>
        </w:rPr>
        <w:t xml:space="preserve">stellen om de discussie in banen te leiden en ervoor te zorgen dat </w:t>
      </w:r>
      <w:r w:rsidR="004717C6">
        <w:rPr>
          <w:rStyle w:val="tlid-translation"/>
        </w:rPr>
        <w:t xml:space="preserve">de subgroepen niet verdwalen in privéreflecties, maar gefocust blijven op het doel om aanbevelingen </w:t>
      </w:r>
      <w:r>
        <w:rPr>
          <w:rStyle w:val="tlid-translation"/>
        </w:rPr>
        <w:t xml:space="preserve">namens het personeel </w:t>
      </w:r>
      <w:r w:rsidR="004717C6">
        <w:rPr>
          <w:rStyle w:val="tlid-translation"/>
        </w:rPr>
        <w:t xml:space="preserve">te </w:t>
      </w:r>
      <w:r>
        <w:rPr>
          <w:rStyle w:val="tlid-translation"/>
        </w:rPr>
        <w:t>maken</w:t>
      </w:r>
      <w:r w:rsidR="004717C6">
        <w:rPr>
          <w:rStyle w:val="tlid-translation"/>
        </w:rPr>
        <w:t>. Drie voorbeeldvragen die zouden kunnen werken zijn:</w:t>
      </w:r>
      <w:r w:rsidR="004717C6">
        <w:br/>
      </w:r>
    </w:p>
    <w:p w14:paraId="024E32CC" w14:textId="7B2C63FA" w:rsidR="00387F56" w:rsidRDefault="004717C6" w:rsidP="00387F56">
      <w:pPr>
        <w:pStyle w:val="Standaardtekst"/>
        <w:ind w:left="360"/>
      </w:pPr>
      <w:r>
        <w:rPr>
          <w:rStyle w:val="tlid-translation"/>
        </w:rPr>
        <w:t xml:space="preserve">1. Wat is uw mening over de resultaten van de enquêtes en </w:t>
      </w:r>
      <w:r w:rsidR="00387F56">
        <w:rPr>
          <w:rStyle w:val="tlid-translation"/>
        </w:rPr>
        <w:t xml:space="preserve">de aanbevelingen van de leerlingen </w:t>
      </w:r>
      <w:r>
        <w:rPr>
          <w:rStyle w:val="tlid-translation"/>
        </w:rPr>
        <w:t>met betrekking tot het thema van deze werkgroep?</w:t>
      </w:r>
    </w:p>
    <w:p w14:paraId="562B71CA" w14:textId="51A9D954" w:rsidR="00387F56" w:rsidRDefault="004717C6" w:rsidP="00387F56">
      <w:pPr>
        <w:pStyle w:val="Standaardtekst"/>
        <w:ind w:left="360"/>
      </w:pPr>
      <w:r>
        <w:rPr>
          <w:rStyle w:val="tlid-translation"/>
        </w:rPr>
        <w:t>2. Wat kunnen docenten</w:t>
      </w:r>
      <w:r w:rsidR="00387F56">
        <w:rPr>
          <w:rStyle w:val="tlid-translation"/>
        </w:rPr>
        <w:t>/het personeel</w:t>
      </w:r>
      <w:r>
        <w:rPr>
          <w:rStyle w:val="tlid-translation"/>
        </w:rPr>
        <w:t xml:space="preserve"> doen om de situatie rond het thema te verbeteren? Denk ook aan competenties die leerkrachten nodig hebben om dit te kunnen doen, en of deze competenties al aanwezig zijn of </w:t>
      </w:r>
      <w:r w:rsidR="00387F56">
        <w:rPr>
          <w:rStyle w:val="tlid-translation"/>
        </w:rPr>
        <w:t xml:space="preserve">dat ze mogelijk </w:t>
      </w:r>
      <w:r>
        <w:rPr>
          <w:rStyle w:val="tlid-translation"/>
        </w:rPr>
        <w:t>aanvullende training of coaching nodig hebben.</w:t>
      </w:r>
    </w:p>
    <w:p w14:paraId="471D9123" w14:textId="77777777" w:rsidR="00387F56" w:rsidRDefault="004717C6" w:rsidP="00387F56">
      <w:pPr>
        <w:pStyle w:val="Standaardtekst"/>
        <w:ind w:left="360"/>
        <w:rPr>
          <w:rStyle w:val="tlid-translation"/>
        </w:rPr>
      </w:pPr>
      <w:r>
        <w:rPr>
          <w:rStyle w:val="tlid-translation"/>
        </w:rPr>
        <w:lastRenderedPageBreak/>
        <w:t xml:space="preserve">3. Wat kunnen anderen dan leerkrachten doen om de situatie rond het thema te verbeteren? Denk aan gewenste acties </w:t>
      </w:r>
      <w:r w:rsidR="00387F56">
        <w:rPr>
          <w:rStyle w:val="tlid-translation"/>
        </w:rPr>
        <w:t xml:space="preserve">door </w:t>
      </w:r>
      <w:r w:rsidR="003D2B8D">
        <w:rPr>
          <w:rStyle w:val="tlid-translation"/>
        </w:rPr>
        <w:t>leerling</w:t>
      </w:r>
      <w:r>
        <w:rPr>
          <w:rStyle w:val="tlid-translation"/>
        </w:rPr>
        <w:t xml:space="preserve">en, </w:t>
      </w:r>
      <w:r w:rsidR="00387F56">
        <w:rPr>
          <w:rStyle w:val="tlid-translation"/>
        </w:rPr>
        <w:t xml:space="preserve">door niet onderwijzend </w:t>
      </w:r>
      <w:r>
        <w:rPr>
          <w:rStyle w:val="tlid-translation"/>
        </w:rPr>
        <w:t xml:space="preserve">personeel, managers, ouders, </w:t>
      </w:r>
      <w:r w:rsidR="00387F56">
        <w:rPr>
          <w:rStyle w:val="tlid-translation"/>
        </w:rPr>
        <w:t xml:space="preserve">en denk aan mogelijke </w:t>
      </w:r>
      <w:r>
        <w:rPr>
          <w:rStyle w:val="tlid-translation"/>
        </w:rPr>
        <w:t xml:space="preserve">externe steun </w:t>
      </w:r>
      <w:r w:rsidR="00387F56">
        <w:rPr>
          <w:rStyle w:val="tlid-translation"/>
        </w:rPr>
        <w:t xml:space="preserve">vanuit de wijk, stad of </w:t>
      </w:r>
      <w:r>
        <w:rPr>
          <w:rStyle w:val="tlid-translation"/>
        </w:rPr>
        <w:t>politieke steun.</w:t>
      </w:r>
    </w:p>
    <w:p w14:paraId="7A96DE19" w14:textId="77777777" w:rsidR="00387F56" w:rsidRDefault="00387F56" w:rsidP="00387F56">
      <w:pPr>
        <w:pStyle w:val="Standaardtekst"/>
        <w:ind w:left="360"/>
        <w:rPr>
          <w:rStyle w:val="tlid-translation"/>
        </w:rPr>
      </w:pPr>
    </w:p>
    <w:p w14:paraId="21789B3C" w14:textId="79DCBF6C" w:rsidR="000A7864" w:rsidRPr="007B2A68" w:rsidRDefault="004717C6" w:rsidP="00387F56">
      <w:pPr>
        <w:pStyle w:val="Standaardtekst"/>
        <w:ind w:left="360"/>
        <w:rPr>
          <w:lang w:val="nl-NL"/>
        </w:rPr>
      </w:pPr>
      <w:r>
        <w:rPr>
          <w:rStyle w:val="tlid-translation"/>
        </w:rPr>
        <w:t xml:space="preserve">Vraag de werkgroepen om aan de </w:t>
      </w:r>
      <w:r w:rsidR="00387F56">
        <w:rPr>
          <w:rStyle w:val="tlid-translation"/>
        </w:rPr>
        <w:t xml:space="preserve">plenaire </w:t>
      </w:r>
      <w:r>
        <w:rPr>
          <w:rStyle w:val="tlid-translation"/>
        </w:rPr>
        <w:t xml:space="preserve">groep te rapporteren over hun werk en om commentaar te </w:t>
      </w:r>
      <w:r w:rsidR="00387F56">
        <w:rPr>
          <w:rStyle w:val="tlid-translation"/>
        </w:rPr>
        <w:t>geven</w:t>
      </w:r>
      <w:r>
        <w:rPr>
          <w:rStyle w:val="tlid-translation"/>
        </w:rPr>
        <w:t xml:space="preserve">. Maak een lijst met personeelsaanbevelingen over de geselecteerde onderwerpen en </w:t>
      </w:r>
      <w:r w:rsidR="00387F56">
        <w:rPr>
          <w:rStyle w:val="tlid-translation"/>
        </w:rPr>
        <w:t xml:space="preserve">een lijst van mogelijke </w:t>
      </w:r>
      <w:r>
        <w:rPr>
          <w:rStyle w:val="tlid-translation"/>
        </w:rPr>
        <w:t>taken voor verschillende belanghebbenden.</w:t>
      </w:r>
      <w:r>
        <w:br/>
      </w:r>
      <w:r>
        <w:rPr>
          <w:rStyle w:val="tlid-translation"/>
        </w:rPr>
        <w:t>Een sjabloon kan zijn:</w:t>
      </w:r>
    </w:p>
    <w:tbl>
      <w:tblPr>
        <w:tblStyle w:val="Tabelraster"/>
        <w:tblW w:w="0" w:type="auto"/>
        <w:tblLook w:val="04A0" w:firstRow="1" w:lastRow="0" w:firstColumn="1" w:lastColumn="0" w:noHBand="0" w:noVBand="1"/>
      </w:tblPr>
      <w:tblGrid>
        <w:gridCol w:w="1803"/>
        <w:gridCol w:w="1803"/>
        <w:gridCol w:w="1803"/>
        <w:gridCol w:w="1803"/>
        <w:gridCol w:w="1804"/>
      </w:tblGrid>
      <w:tr w:rsidR="000A7864" w:rsidRPr="008E2246" w14:paraId="0EFC6E9C" w14:textId="77777777" w:rsidTr="00C5497A">
        <w:tc>
          <w:tcPr>
            <w:tcW w:w="1803" w:type="dxa"/>
          </w:tcPr>
          <w:p w14:paraId="2AE812DB" w14:textId="361AF9E7" w:rsidR="000A7864" w:rsidRPr="008E2246" w:rsidRDefault="004717C6" w:rsidP="00486655">
            <w:pPr>
              <w:rPr>
                <w:b/>
                <w:lang w:val="nl-NL"/>
              </w:rPr>
            </w:pPr>
            <w:r>
              <w:rPr>
                <w:b/>
                <w:lang w:val="nl-NL"/>
              </w:rPr>
              <w:t>Thema’s</w:t>
            </w:r>
          </w:p>
        </w:tc>
        <w:tc>
          <w:tcPr>
            <w:tcW w:w="1803" w:type="dxa"/>
          </w:tcPr>
          <w:p w14:paraId="24282F08" w14:textId="77777777" w:rsidR="000A7864" w:rsidRPr="008E2246" w:rsidRDefault="000A7864" w:rsidP="00486655">
            <w:pPr>
              <w:rPr>
                <w:b/>
                <w:lang w:val="nl-NL"/>
              </w:rPr>
            </w:pPr>
            <w:r w:rsidRPr="008E2246">
              <w:rPr>
                <w:b/>
                <w:lang w:val="nl-NL"/>
              </w:rPr>
              <w:t>Managers</w:t>
            </w:r>
          </w:p>
        </w:tc>
        <w:tc>
          <w:tcPr>
            <w:tcW w:w="1803" w:type="dxa"/>
          </w:tcPr>
          <w:p w14:paraId="34A106B8" w14:textId="4DA73192" w:rsidR="000A7864" w:rsidRPr="008E2246" w:rsidRDefault="004717C6" w:rsidP="00486655">
            <w:pPr>
              <w:rPr>
                <w:b/>
                <w:lang w:val="nl-NL"/>
              </w:rPr>
            </w:pPr>
            <w:r>
              <w:rPr>
                <w:b/>
                <w:lang w:val="nl-NL"/>
              </w:rPr>
              <w:t>Personeel</w:t>
            </w:r>
          </w:p>
        </w:tc>
        <w:tc>
          <w:tcPr>
            <w:tcW w:w="1803" w:type="dxa"/>
          </w:tcPr>
          <w:p w14:paraId="208B9F41" w14:textId="135F257C" w:rsidR="000A7864" w:rsidRPr="008E2246" w:rsidRDefault="004717C6" w:rsidP="00486655">
            <w:pPr>
              <w:rPr>
                <w:b/>
                <w:lang w:val="nl-NL"/>
              </w:rPr>
            </w:pPr>
            <w:r>
              <w:rPr>
                <w:b/>
                <w:lang w:val="nl-NL"/>
              </w:rPr>
              <w:t>Leerlingen</w:t>
            </w:r>
          </w:p>
        </w:tc>
        <w:tc>
          <w:tcPr>
            <w:tcW w:w="1804" w:type="dxa"/>
          </w:tcPr>
          <w:p w14:paraId="2769555C" w14:textId="31177CA8" w:rsidR="000A7864" w:rsidRPr="008E2246" w:rsidRDefault="004717C6" w:rsidP="00486655">
            <w:pPr>
              <w:rPr>
                <w:b/>
                <w:lang w:val="nl-NL"/>
              </w:rPr>
            </w:pPr>
            <w:r>
              <w:rPr>
                <w:b/>
                <w:lang w:val="nl-NL"/>
              </w:rPr>
              <w:t>Ouders, anderen</w:t>
            </w:r>
          </w:p>
        </w:tc>
      </w:tr>
      <w:tr w:rsidR="000A7864" w:rsidRPr="008E2246" w14:paraId="76547639" w14:textId="77777777" w:rsidTr="00C5497A">
        <w:tc>
          <w:tcPr>
            <w:tcW w:w="1803" w:type="dxa"/>
          </w:tcPr>
          <w:p w14:paraId="052C1564" w14:textId="40A2E8D7" w:rsidR="000A7864" w:rsidRPr="008E2246" w:rsidRDefault="004717C6" w:rsidP="00486655">
            <w:pPr>
              <w:rPr>
                <w:lang w:val="nl-NL"/>
              </w:rPr>
            </w:pPr>
            <w:r>
              <w:rPr>
                <w:lang w:val="nl-NL"/>
              </w:rPr>
              <w:t>Thema 1</w:t>
            </w:r>
          </w:p>
        </w:tc>
        <w:tc>
          <w:tcPr>
            <w:tcW w:w="1803" w:type="dxa"/>
          </w:tcPr>
          <w:p w14:paraId="073D5215" w14:textId="77777777" w:rsidR="000A7864" w:rsidRPr="008E2246" w:rsidRDefault="000A7864" w:rsidP="00486655">
            <w:pPr>
              <w:rPr>
                <w:lang w:val="nl-NL"/>
              </w:rPr>
            </w:pPr>
          </w:p>
        </w:tc>
        <w:tc>
          <w:tcPr>
            <w:tcW w:w="1803" w:type="dxa"/>
          </w:tcPr>
          <w:p w14:paraId="56829E4F" w14:textId="77777777" w:rsidR="000A7864" w:rsidRPr="008E2246" w:rsidRDefault="000A7864" w:rsidP="00486655">
            <w:pPr>
              <w:rPr>
                <w:lang w:val="nl-NL"/>
              </w:rPr>
            </w:pPr>
          </w:p>
        </w:tc>
        <w:tc>
          <w:tcPr>
            <w:tcW w:w="1803" w:type="dxa"/>
          </w:tcPr>
          <w:p w14:paraId="6C001CC1" w14:textId="77777777" w:rsidR="000A7864" w:rsidRPr="008E2246" w:rsidRDefault="000A7864" w:rsidP="00486655">
            <w:pPr>
              <w:rPr>
                <w:lang w:val="nl-NL"/>
              </w:rPr>
            </w:pPr>
          </w:p>
        </w:tc>
        <w:tc>
          <w:tcPr>
            <w:tcW w:w="1804" w:type="dxa"/>
          </w:tcPr>
          <w:p w14:paraId="5B5C1312" w14:textId="77777777" w:rsidR="000A7864" w:rsidRPr="008E2246" w:rsidRDefault="000A7864" w:rsidP="00486655">
            <w:pPr>
              <w:rPr>
                <w:lang w:val="nl-NL"/>
              </w:rPr>
            </w:pPr>
          </w:p>
        </w:tc>
      </w:tr>
      <w:tr w:rsidR="000A7864" w:rsidRPr="008E2246" w14:paraId="36D7765F" w14:textId="77777777" w:rsidTr="00C5497A">
        <w:tc>
          <w:tcPr>
            <w:tcW w:w="1803" w:type="dxa"/>
          </w:tcPr>
          <w:p w14:paraId="21485CFF" w14:textId="0077A68D" w:rsidR="000A7864" w:rsidRPr="008E2246" w:rsidRDefault="004717C6" w:rsidP="00486655">
            <w:pPr>
              <w:rPr>
                <w:lang w:val="nl-NL"/>
              </w:rPr>
            </w:pPr>
            <w:r>
              <w:rPr>
                <w:lang w:val="nl-NL"/>
              </w:rPr>
              <w:t>Thema 2</w:t>
            </w:r>
          </w:p>
        </w:tc>
        <w:tc>
          <w:tcPr>
            <w:tcW w:w="1803" w:type="dxa"/>
          </w:tcPr>
          <w:p w14:paraId="702478E0" w14:textId="77777777" w:rsidR="000A7864" w:rsidRPr="008E2246" w:rsidRDefault="000A7864" w:rsidP="00486655">
            <w:pPr>
              <w:rPr>
                <w:lang w:val="nl-NL"/>
              </w:rPr>
            </w:pPr>
          </w:p>
        </w:tc>
        <w:tc>
          <w:tcPr>
            <w:tcW w:w="1803" w:type="dxa"/>
          </w:tcPr>
          <w:p w14:paraId="423E2C33" w14:textId="77777777" w:rsidR="000A7864" w:rsidRPr="008E2246" w:rsidRDefault="000A7864" w:rsidP="00486655">
            <w:pPr>
              <w:rPr>
                <w:lang w:val="nl-NL"/>
              </w:rPr>
            </w:pPr>
          </w:p>
        </w:tc>
        <w:tc>
          <w:tcPr>
            <w:tcW w:w="1803" w:type="dxa"/>
          </w:tcPr>
          <w:p w14:paraId="6632800F" w14:textId="77777777" w:rsidR="000A7864" w:rsidRPr="008E2246" w:rsidRDefault="000A7864" w:rsidP="00486655">
            <w:pPr>
              <w:rPr>
                <w:lang w:val="nl-NL"/>
              </w:rPr>
            </w:pPr>
          </w:p>
        </w:tc>
        <w:tc>
          <w:tcPr>
            <w:tcW w:w="1804" w:type="dxa"/>
          </w:tcPr>
          <w:p w14:paraId="3A67AFFE" w14:textId="77777777" w:rsidR="000A7864" w:rsidRPr="008E2246" w:rsidRDefault="000A7864" w:rsidP="00486655">
            <w:pPr>
              <w:rPr>
                <w:lang w:val="nl-NL"/>
              </w:rPr>
            </w:pPr>
          </w:p>
        </w:tc>
      </w:tr>
      <w:tr w:rsidR="000A7864" w:rsidRPr="008E2246" w14:paraId="31BC3E9C" w14:textId="77777777" w:rsidTr="00C5497A">
        <w:tc>
          <w:tcPr>
            <w:tcW w:w="1803" w:type="dxa"/>
          </w:tcPr>
          <w:p w14:paraId="02E4DEDA" w14:textId="6AA28AD4" w:rsidR="000A7864" w:rsidRPr="008E2246" w:rsidRDefault="004717C6" w:rsidP="00486655">
            <w:pPr>
              <w:rPr>
                <w:lang w:val="nl-NL"/>
              </w:rPr>
            </w:pPr>
            <w:r>
              <w:rPr>
                <w:lang w:val="nl-NL"/>
              </w:rPr>
              <w:t>Thema 3</w:t>
            </w:r>
          </w:p>
        </w:tc>
        <w:tc>
          <w:tcPr>
            <w:tcW w:w="1803" w:type="dxa"/>
          </w:tcPr>
          <w:p w14:paraId="2145F77C" w14:textId="77777777" w:rsidR="000A7864" w:rsidRPr="008E2246" w:rsidRDefault="000A7864" w:rsidP="00486655">
            <w:pPr>
              <w:rPr>
                <w:lang w:val="nl-NL"/>
              </w:rPr>
            </w:pPr>
          </w:p>
        </w:tc>
        <w:tc>
          <w:tcPr>
            <w:tcW w:w="1803" w:type="dxa"/>
          </w:tcPr>
          <w:p w14:paraId="143422EC" w14:textId="77777777" w:rsidR="000A7864" w:rsidRPr="008E2246" w:rsidRDefault="000A7864" w:rsidP="00486655">
            <w:pPr>
              <w:rPr>
                <w:lang w:val="nl-NL"/>
              </w:rPr>
            </w:pPr>
          </w:p>
        </w:tc>
        <w:tc>
          <w:tcPr>
            <w:tcW w:w="1803" w:type="dxa"/>
          </w:tcPr>
          <w:p w14:paraId="2F2C7E2B" w14:textId="77777777" w:rsidR="000A7864" w:rsidRPr="008E2246" w:rsidRDefault="000A7864" w:rsidP="00486655">
            <w:pPr>
              <w:rPr>
                <w:lang w:val="nl-NL"/>
              </w:rPr>
            </w:pPr>
          </w:p>
        </w:tc>
        <w:tc>
          <w:tcPr>
            <w:tcW w:w="1804" w:type="dxa"/>
          </w:tcPr>
          <w:p w14:paraId="58F10792" w14:textId="77777777" w:rsidR="000A7864" w:rsidRPr="008E2246" w:rsidRDefault="000A7864" w:rsidP="00486655">
            <w:pPr>
              <w:rPr>
                <w:lang w:val="nl-NL"/>
              </w:rPr>
            </w:pPr>
          </w:p>
        </w:tc>
      </w:tr>
    </w:tbl>
    <w:p w14:paraId="1DBAC6F5" w14:textId="77777777" w:rsidR="000A7864" w:rsidRPr="008E2246" w:rsidRDefault="000A7864" w:rsidP="00486655">
      <w:pPr>
        <w:rPr>
          <w:lang w:val="nl-NL"/>
        </w:rPr>
      </w:pPr>
    </w:p>
    <w:p w14:paraId="216F6824" w14:textId="378623B5" w:rsidR="000A7864" w:rsidRPr="008E2246" w:rsidRDefault="004717C6" w:rsidP="004B299B">
      <w:pPr>
        <w:pStyle w:val="Kop3"/>
        <w:numPr>
          <w:ilvl w:val="0"/>
          <w:numId w:val="27"/>
        </w:numPr>
        <w:rPr>
          <w:lang w:val="nl-NL"/>
        </w:rPr>
      </w:pPr>
      <w:bookmarkStart w:id="31" w:name="_Toc37415278"/>
      <w:r>
        <w:rPr>
          <w:lang w:val="nl-NL"/>
        </w:rPr>
        <w:t>Analyse door het management</w:t>
      </w:r>
      <w:bookmarkEnd w:id="31"/>
    </w:p>
    <w:p w14:paraId="3DCC28CE" w14:textId="77777777" w:rsidR="00387F56" w:rsidRDefault="004717C6" w:rsidP="004717C6">
      <w:pPr>
        <w:pStyle w:val="Standaardtekst"/>
        <w:rPr>
          <w:rStyle w:val="tlid-translation"/>
        </w:rPr>
      </w:pPr>
      <w:r>
        <w:rPr>
          <w:rStyle w:val="tlid-translation"/>
        </w:rPr>
        <w:t>De laatste fase van de</w:t>
      </w:r>
      <w:r w:rsidR="00387F56">
        <w:rPr>
          <w:rStyle w:val="tlid-translation"/>
        </w:rPr>
        <w:t xml:space="preserve"> zelfevaluatie</w:t>
      </w:r>
      <w:r>
        <w:rPr>
          <w:rStyle w:val="tlid-translation"/>
        </w:rPr>
        <w:t xml:space="preserve"> is het </w:t>
      </w:r>
      <w:r w:rsidR="00387F56">
        <w:rPr>
          <w:rStyle w:val="tlid-translation"/>
        </w:rPr>
        <w:t xml:space="preserve">slotgesprek van het </w:t>
      </w:r>
      <w:r>
        <w:rPr>
          <w:rStyle w:val="tlid-translation"/>
        </w:rPr>
        <w:t xml:space="preserve">management </w:t>
      </w:r>
      <w:r w:rsidR="00387F56">
        <w:rPr>
          <w:rStyle w:val="tlid-translation"/>
        </w:rPr>
        <w:t xml:space="preserve">waarin </w:t>
      </w:r>
      <w:r>
        <w:rPr>
          <w:rStyle w:val="tlid-translation"/>
        </w:rPr>
        <w:t xml:space="preserve">de bevindingen van de voorgaande stappen </w:t>
      </w:r>
      <w:r w:rsidR="00387F56">
        <w:rPr>
          <w:rStyle w:val="tlid-translation"/>
        </w:rPr>
        <w:t>worden geanalyseerd</w:t>
      </w:r>
      <w:r>
        <w:rPr>
          <w:rStyle w:val="tlid-translation"/>
        </w:rPr>
        <w:t xml:space="preserve">. De beste manier is om de rapporten in </w:t>
      </w:r>
      <w:r w:rsidR="00387F56">
        <w:rPr>
          <w:rStyle w:val="tlid-translation"/>
        </w:rPr>
        <w:t>éé</w:t>
      </w:r>
      <w:r>
        <w:rPr>
          <w:rStyle w:val="tlid-translation"/>
        </w:rPr>
        <w:t xml:space="preserve">n </w:t>
      </w:r>
      <w:r w:rsidR="00387F56">
        <w:rPr>
          <w:rStyle w:val="tlid-translation"/>
        </w:rPr>
        <w:t xml:space="preserve">document </w:t>
      </w:r>
      <w:r>
        <w:rPr>
          <w:rStyle w:val="tlid-translation"/>
        </w:rPr>
        <w:t xml:space="preserve">te verzamelen en aan het management te geven om te bestuderen. Als het dossier te </w:t>
      </w:r>
      <w:r w:rsidR="00387F56">
        <w:rPr>
          <w:rStyle w:val="tlid-translation"/>
        </w:rPr>
        <w:t xml:space="preserve">lang of te </w:t>
      </w:r>
      <w:r>
        <w:rPr>
          <w:rStyle w:val="tlid-translation"/>
        </w:rPr>
        <w:t>ingewikkeld wordt, kan het zijn dat een druk management niet de tijd heeft om het goed te beoordelen. In dat geval is het verstandig om een ​​samenvatting te maken van maximaal 3 pagina's met bevindingen en aanbevelingen. We voegen sjablonen toe (bijlage 9 en 10) om een ​​dergelijke samenvatting te maken.</w:t>
      </w:r>
    </w:p>
    <w:p w14:paraId="551F8220" w14:textId="558318F2" w:rsidR="00903DBE" w:rsidRDefault="004717C6" w:rsidP="004717C6">
      <w:pPr>
        <w:pStyle w:val="Standaardtekst"/>
        <w:rPr>
          <w:rStyle w:val="tlid-translation"/>
        </w:rPr>
      </w:pPr>
      <w:r>
        <w:rPr>
          <w:rStyle w:val="tlid-translation"/>
        </w:rPr>
        <w:t>Het management kan worden gevraagd om hun laatste analysebijeenkomst voor te bereiden door de zelfevaluatiechecklist (bijlage 1) individueel in te vullen. Deze checklist is een van de verschillende versies die we hebben uitgeprobeerd. We beweren niet dat deze checklist de ultieme of beste manier is om het schoolbeleid inzake pesten te beoordelen. Maar het is een combinatie van aspecten die we in verschillende discussies hierover hebben besproken.</w:t>
      </w:r>
      <w:r>
        <w:br/>
      </w:r>
      <w:r w:rsidR="00903DBE">
        <w:rPr>
          <w:rStyle w:val="tlid-translation"/>
        </w:rPr>
        <w:t xml:space="preserve">Deze </w:t>
      </w:r>
      <w:r>
        <w:rPr>
          <w:rStyle w:val="tlid-translation"/>
        </w:rPr>
        <w:t xml:space="preserve">checklist </w:t>
      </w:r>
      <w:r w:rsidR="00903DBE">
        <w:rPr>
          <w:rStyle w:val="tlid-translation"/>
        </w:rPr>
        <w:t xml:space="preserve">is </w:t>
      </w:r>
      <w:r>
        <w:rPr>
          <w:rStyle w:val="tlid-translation"/>
        </w:rPr>
        <w:t xml:space="preserve">gebaseerd op de 4 aandachtsgebieden die vaak worden gebruikt in het </w:t>
      </w:r>
      <w:r w:rsidR="009E7EBB">
        <w:rPr>
          <w:rStyle w:val="tlid-translation"/>
        </w:rPr>
        <w:t>anti-</w:t>
      </w:r>
      <w:r w:rsidR="009E7EBB">
        <w:rPr>
          <w:rStyle w:val="tlid-translation"/>
        </w:rPr>
        <w:lastRenderedPageBreak/>
        <w:t>pest</w:t>
      </w:r>
      <w:r>
        <w:rPr>
          <w:rStyle w:val="tlid-translation"/>
        </w:rPr>
        <w:t xml:space="preserve">beleid: pedagogische cultuur, preventie, </w:t>
      </w:r>
      <w:r w:rsidR="00903DBE">
        <w:rPr>
          <w:rStyle w:val="tlid-translation"/>
        </w:rPr>
        <w:t xml:space="preserve">omgaan met incidenten </w:t>
      </w:r>
      <w:r>
        <w:rPr>
          <w:rStyle w:val="tlid-translation"/>
        </w:rPr>
        <w:t xml:space="preserve">en interventies op maat. We hebben wetenschappelijke bevindingen over effectieve elementen (zie paragraaf 2.2) geïntegreerd in de 10 ijkpunten. Door het management te vragen het beleid te scoren op verschillende niveaus van betrokkenheid van de schoolbevolking (geen </w:t>
      </w:r>
      <w:r w:rsidR="00903DBE">
        <w:rPr>
          <w:rStyle w:val="tlid-translation"/>
        </w:rPr>
        <w:t>draagvlak</w:t>
      </w:r>
      <w:r>
        <w:rPr>
          <w:rStyle w:val="tlid-translation"/>
        </w:rPr>
        <w:t xml:space="preserve">, betrokkenheid van het management, betrokkenheid van het personeel, betrokkenheid van </w:t>
      </w:r>
      <w:r w:rsidR="003D2B8D">
        <w:rPr>
          <w:rStyle w:val="tlid-translation"/>
        </w:rPr>
        <w:t>leerling</w:t>
      </w:r>
      <w:r>
        <w:rPr>
          <w:rStyle w:val="tlid-translation"/>
        </w:rPr>
        <w:t xml:space="preserve">en en betrokkenheid van de ouders), hebben we een manier geïntroduceerd om het niveau van ondersteuning voor het </w:t>
      </w:r>
      <w:r w:rsidR="009E7EBB">
        <w:rPr>
          <w:rStyle w:val="tlid-translation"/>
        </w:rPr>
        <w:t>anti-pest</w:t>
      </w:r>
      <w:r>
        <w:rPr>
          <w:rStyle w:val="tlid-translation"/>
        </w:rPr>
        <w:t xml:space="preserve">beleid te monitoren. Dit idee is gebaseerd op de theorieën over organisatieverandering van Everett Rogers en John Kotter. De 5 categorieën van </w:t>
      </w:r>
      <w:r w:rsidR="00903DBE">
        <w:rPr>
          <w:rStyle w:val="tlid-translation"/>
        </w:rPr>
        <w:t xml:space="preserve">draagvlak </w:t>
      </w:r>
      <w:r>
        <w:rPr>
          <w:rStyle w:val="tlid-translation"/>
        </w:rPr>
        <w:t xml:space="preserve">zijn gebaseerd op het idee dat het </w:t>
      </w:r>
      <w:r w:rsidR="00903DBE">
        <w:rPr>
          <w:rStyle w:val="tlid-translation"/>
        </w:rPr>
        <w:t xml:space="preserve">invoeren </w:t>
      </w:r>
      <w:r>
        <w:rPr>
          <w:rStyle w:val="tlid-translation"/>
        </w:rPr>
        <w:t xml:space="preserve">van een verbeterd beleid gewoonlijk begint met een initiatief van het management </w:t>
      </w:r>
      <w:r w:rsidR="00903DBE">
        <w:rPr>
          <w:rStyle w:val="tlid-translation"/>
        </w:rPr>
        <w:t xml:space="preserve">naar </w:t>
      </w:r>
      <w:r>
        <w:rPr>
          <w:rStyle w:val="tlid-translation"/>
        </w:rPr>
        <w:t xml:space="preserve">het personeel, en vervolgens - met de juiste begeleiding van het management - zich kan </w:t>
      </w:r>
      <w:r w:rsidR="00903DBE">
        <w:rPr>
          <w:rStyle w:val="tlid-translation"/>
        </w:rPr>
        <w:t xml:space="preserve">verbreden </w:t>
      </w:r>
      <w:r>
        <w:rPr>
          <w:rStyle w:val="tlid-translation"/>
        </w:rPr>
        <w:t xml:space="preserve">naar </w:t>
      </w:r>
      <w:r w:rsidR="003D2B8D">
        <w:rPr>
          <w:rStyle w:val="tlid-translation"/>
        </w:rPr>
        <w:t>leerling</w:t>
      </w:r>
      <w:r>
        <w:rPr>
          <w:rStyle w:val="tlid-translation"/>
        </w:rPr>
        <w:t xml:space="preserve">en en mogelijk naar ouders. Dit ontkent niet dat initiatieven voor een verbeterd </w:t>
      </w:r>
      <w:r w:rsidR="009E7EBB">
        <w:rPr>
          <w:rStyle w:val="tlid-translation"/>
        </w:rPr>
        <w:t>anti-pest</w:t>
      </w:r>
      <w:r>
        <w:rPr>
          <w:rStyle w:val="tlid-translation"/>
        </w:rPr>
        <w:t xml:space="preserve">beleid ook van leraren, </w:t>
      </w:r>
      <w:r w:rsidR="003D2B8D">
        <w:rPr>
          <w:rStyle w:val="tlid-translation"/>
        </w:rPr>
        <w:t>leerling</w:t>
      </w:r>
      <w:r>
        <w:rPr>
          <w:rStyle w:val="tlid-translation"/>
        </w:rPr>
        <w:t>en of ouders kunnen komen, maar het veronderstelt wel dat de systematische invoering van nieuwe schoolroutines alleen mogelijk is wanneer dit wordt ingekaderd en ondersteund door de schooldirectie. We kunnen niet garanderen en bewijzen dat dit voor alle scholen geldt, maar we verwachten dat dit soort adoptie van innovatie op scholen het meest voorkomt.</w:t>
      </w:r>
    </w:p>
    <w:p w14:paraId="7B6DD629" w14:textId="77777777" w:rsidR="00903DBE" w:rsidRDefault="004717C6" w:rsidP="004717C6">
      <w:pPr>
        <w:pStyle w:val="Standaardtekst"/>
        <w:rPr>
          <w:rStyle w:val="tlid-translation"/>
        </w:rPr>
      </w:pPr>
      <w:r>
        <w:rPr>
          <w:rStyle w:val="tlid-translation"/>
        </w:rPr>
        <w:t>Als het management uit slechts één directeur of directeur bestaat en het is niet mogelijk om een ​​eindgesprek te voeren met een management</w:t>
      </w:r>
      <w:r w:rsidRPr="00903DBE">
        <w:rPr>
          <w:rStyle w:val="tlid-translation"/>
          <w:i/>
          <w:iCs/>
        </w:rPr>
        <w:t>team</w:t>
      </w:r>
      <w:r>
        <w:rPr>
          <w:rStyle w:val="tlid-translation"/>
        </w:rPr>
        <w:t xml:space="preserve">, kan een adviseur of de projectleider van de evaluatie de checklist met de manager doornemen. </w:t>
      </w:r>
      <w:r w:rsidR="00903DBE">
        <w:rPr>
          <w:rStyle w:val="tlid-translation"/>
        </w:rPr>
        <w:t xml:space="preserve">Van deze checklist hebben we daarvoor een apart printbaar document gemaakt </w:t>
      </w:r>
      <w:r>
        <w:rPr>
          <w:rStyle w:val="tlid-translation"/>
        </w:rPr>
        <w:t>(zie bijlage 1).</w:t>
      </w:r>
      <w:r>
        <w:br/>
      </w:r>
    </w:p>
    <w:p w14:paraId="744CD04C" w14:textId="28461D15" w:rsidR="000A7864" w:rsidRPr="008E2246" w:rsidRDefault="004717C6" w:rsidP="004717C6">
      <w:pPr>
        <w:pStyle w:val="Standaardtekst"/>
        <w:rPr>
          <w:lang w:val="nl-NL"/>
        </w:rPr>
      </w:pPr>
      <w:r>
        <w:rPr>
          <w:rStyle w:val="tlid-translation"/>
        </w:rPr>
        <w:t>Een discussie in het managementteam kan de volgende agenda hebben:</w:t>
      </w:r>
      <w:r>
        <w:br/>
      </w:r>
      <w:r>
        <w:rPr>
          <w:rStyle w:val="tlid-translation"/>
        </w:rPr>
        <w:t xml:space="preserve">1. </w:t>
      </w:r>
      <w:r w:rsidRPr="00D42FC8">
        <w:rPr>
          <w:rStyle w:val="tlid-translation"/>
          <w:b/>
          <w:bCs/>
        </w:rPr>
        <w:t>Eerste indrukken</w:t>
      </w:r>
      <w:r>
        <w:rPr>
          <w:rStyle w:val="tlid-translation"/>
        </w:rPr>
        <w:t>: eerste indrukken uitwisselen zonder oordeel of discussie over details.</w:t>
      </w:r>
      <w:r>
        <w:br/>
      </w:r>
      <w:r>
        <w:rPr>
          <w:rStyle w:val="tlid-translation"/>
        </w:rPr>
        <w:t xml:space="preserve">2. </w:t>
      </w:r>
      <w:r w:rsidRPr="00D42FC8">
        <w:rPr>
          <w:rStyle w:val="tlid-translation"/>
          <w:b/>
          <w:bCs/>
        </w:rPr>
        <w:t>Algemene richting van de verbetering</w:t>
      </w:r>
      <w:r>
        <w:rPr>
          <w:rStyle w:val="tlid-translation"/>
        </w:rPr>
        <w:t>: het vergelijken van de scores op de checklist en in het algemeen bespreken op welk niveau van innovatie-</w:t>
      </w:r>
      <w:r w:rsidR="00903DBE">
        <w:rPr>
          <w:rStyle w:val="tlid-translation"/>
        </w:rPr>
        <w:t>draagvlak</w:t>
      </w:r>
      <w:r>
        <w:rPr>
          <w:rStyle w:val="tlid-translation"/>
        </w:rPr>
        <w:t xml:space="preserve"> de managers denken dat de school is en een gezamenlijke visie vormen op de algemene richting om het beleid te verbeteren.</w:t>
      </w:r>
      <w:r>
        <w:br/>
      </w:r>
      <w:r>
        <w:rPr>
          <w:rStyle w:val="tlid-translation"/>
        </w:rPr>
        <w:t xml:space="preserve">3. </w:t>
      </w:r>
      <w:r w:rsidRPr="00D42FC8">
        <w:rPr>
          <w:rStyle w:val="tlid-translation"/>
          <w:b/>
          <w:bCs/>
        </w:rPr>
        <w:t>Gedetailleerde voorstellen</w:t>
      </w:r>
      <w:r>
        <w:rPr>
          <w:rStyle w:val="tlid-translation"/>
        </w:rPr>
        <w:t>: het management bespr</w:t>
      </w:r>
      <w:r w:rsidR="00903DBE">
        <w:rPr>
          <w:rStyle w:val="tlid-translation"/>
        </w:rPr>
        <w:t>eekt</w:t>
      </w:r>
      <w:r>
        <w:rPr>
          <w:rStyle w:val="tlid-translation"/>
        </w:rPr>
        <w:t xml:space="preserve"> de belangrijkste vragen één voor één en k</w:t>
      </w:r>
      <w:r w:rsidR="00903DBE">
        <w:rPr>
          <w:rStyle w:val="tlid-translation"/>
        </w:rPr>
        <w:t>ijkt</w:t>
      </w:r>
      <w:r>
        <w:rPr>
          <w:rStyle w:val="tlid-translation"/>
        </w:rPr>
        <w:t xml:space="preserve"> naar de meer gedetailleerde "voorbereidende" vragen. Dit leidt tot een reeks meer </w:t>
      </w:r>
      <w:r>
        <w:rPr>
          <w:rStyle w:val="tlid-translation"/>
        </w:rPr>
        <w:lastRenderedPageBreak/>
        <w:t>gedetailleerde voorstellen voor een strategie om het gewenste geactualiseerde beleid praktisch uit te voeren.</w:t>
      </w:r>
      <w:r>
        <w:br/>
      </w:r>
      <w:r>
        <w:rPr>
          <w:rStyle w:val="tlid-translation"/>
        </w:rPr>
        <w:t>Na deze bijeenkomst wordt een samenvatting van de discussie gemaakt, inclusief de managementvoorstellen.</w:t>
      </w:r>
    </w:p>
    <w:p w14:paraId="2AD7BA1B" w14:textId="6E0D5990" w:rsidR="00841A2D" w:rsidRPr="008E2246" w:rsidRDefault="00841A2D">
      <w:pPr>
        <w:spacing w:after="0" w:line="240" w:lineRule="auto"/>
        <w:rPr>
          <w:rFonts w:asciiTheme="majorHAnsi" w:eastAsiaTheme="majorEastAsia" w:hAnsiTheme="majorHAnsi" w:cstheme="majorBidi"/>
          <w:b/>
          <w:bCs/>
          <w:color w:val="4F81BD" w:themeColor="accent1"/>
          <w:sz w:val="26"/>
          <w:szCs w:val="26"/>
          <w:lang w:val="nl-NL"/>
        </w:rPr>
      </w:pPr>
    </w:p>
    <w:p w14:paraId="1F8C8BBC" w14:textId="7B922E44" w:rsidR="000A7864" w:rsidRPr="008E2246" w:rsidRDefault="00573AEB" w:rsidP="00486655">
      <w:pPr>
        <w:pStyle w:val="Kop2"/>
        <w:rPr>
          <w:lang w:val="nl-NL"/>
        </w:rPr>
      </w:pPr>
      <w:bookmarkStart w:id="32" w:name="_Toc37415279"/>
      <w:r w:rsidRPr="008E2246">
        <w:rPr>
          <w:lang w:val="nl-NL"/>
        </w:rPr>
        <w:t xml:space="preserve">Step </w:t>
      </w:r>
      <w:r w:rsidR="000A7864" w:rsidRPr="008E2246">
        <w:rPr>
          <w:lang w:val="nl-NL"/>
        </w:rPr>
        <w:t>2</w:t>
      </w:r>
      <w:r w:rsidRPr="008E2246">
        <w:rPr>
          <w:lang w:val="nl-NL"/>
        </w:rPr>
        <w:t>:</w:t>
      </w:r>
      <w:r w:rsidR="000A7864" w:rsidRPr="008E2246">
        <w:rPr>
          <w:lang w:val="nl-NL"/>
        </w:rPr>
        <w:t xml:space="preserve"> </w:t>
      </w:r>
      <w:r w:rsidR="00D42FC8">
        <w:rPr>
          <w:lang w:val="nl-NL"/>
        </w:rPr>
        <w:t>Definiëren van het beleid</w:t>
      </w:r>
      <w:bookmarkEnd w:id="32"/>
    </w:p>
    <w:p w14:paraId="23BB214F" w14:textId="6F3D5752" w:rsidR="002C148A" w:rsidRDefault="00D42FC8" w:rsidP="00D42FC8">
      <w:pPr>
        <w:pStyle w:val="Standaardtekst"/>
        <w:rPr>
          <w:rStyle w:val="tlid-translation"/>
        </w:rPr>
      </w:pPr>
      <w:r>
        <w:rPr>
          <w:rStyle w:val="tlid-translation"/>
        </w:rPr>
        <w:t>Dit hoofdstuk beschrijft hoe de managementvoorstellen worden besproken door andere belanghebbenden op school en hoe beslissingen kunnen worden genomen om de inzet van alle belanghebbenden veilig te stellen.</w:t>
      </w:r>
    </w:p>
    <w:p w14:paraId="1F4BC9A5" w14:textId="77777777" w:rsidR="00D42FC8" w:rsidRPr="008E2246" w:rsidRDefault="00D42FC8" w:rsidP="00D42FC8">
      <w:pPr>
        <w:pStyle w:val="Standaardtekst"/>
        <w:rPr>
          <w:lang w:val="nl-NL"/>
        </w:rPr>
      </w:pPr>
    </w:p>
    <w:p w14:paraId="52A44938" w14:textId="320B2B4B" w:rsidR="001332D7" w:rsidRPr="008E2246" w:rsidRDefault="00D42FC8" w:rsidP="004B299B">
      <w:pPr>
        <w:pStyle w:val="Kop3"/>
        <w:numPr>
          <w:ilvl w:val="0"/>
          <w:numId w:val="28"/>
        </w:numPr>
        <w:rPr>
          <w:lang w:val="nl-NL"/>
        </w:rPr>
      </w:pPr>
      <w:bookmarkStart w:id="33" w:name="_Toc37415280"/>
      <w:r>
        <w:rPr>
          <w:lang w:val="nl-NL"/>
        </w:rPr>
        <w:t>Gebruik de checklist om prioriteiten te stellen</w:t>
      </w:r>
      <w:bookmarkEnd w:id="33"/>
    </w:p>
    <w:p w14:paraId="192F911D" w14:textId="1B739919" w:rsidR="00903DBE" w:rsidRDefault="00D42FC8" w:rsidP="00D42FC8">
      <w:pPr>
        <w:pStyle w:val="Standaardtekst"/>
        <w:rPr>
          <w:rStyle w:val="tlid-translation"/>
        </w:rPr>
      </w:pPr>
      <w:r>
        <w:rPr>
          <w:rStyle w:val="tlid-translation"/>
        </w:rPr>
        <w:t xml:space="preserve">De checklist geeft een hoofdrichting door te bepalen op welk niveau van betrokkenheid de school werkt. De natuurlijke aanbeveling is dat de school ernaar kan streven doelen te stellen om het volgende niveau te bereiken. Als een </w:t>
      </w:r>
      <w:r w:rsidR="009E7EBB">
        <w:rPr>
          <w:rStyle w:val="tlid-translation"/>
        </w:rPr>
        <w:t>anti-pest</w:t>
      </w:r>
      <w:r>
        <w:rPr>
          <w:rStyle w:val="tlid-translation"/>
        </w:rPr>
        <w:t xml:space="preserve">beleid bijvoorbeeld voornamelijk een papieren beleid is of met </w:t>
      </w:r>
      <w:r w:rsidR="00903DBE">
        <w:rPr>
          <w:rStyle w:val="tlid-translation"/>
        </w:rPr>
        <w:t xml:space="preserve">(alleen) </w:t>
      </w:r>
      <w:r>
        <w:rPr>
          <w:rStyle w:val="tlid-translation"/>
        </w:rPr>
        <w:t xml:space="preserve">inzet van het management, maar niet echt </w:t>
      </w:r>
      <w:r w:rsidR="00903DBE">
        <w:rPr>
          <w:rStyle w:val="tlid-translation"/>
        </w:rPr>
        <w:t>van</w:t>
      </w:r>
      <w:r>
        <w:rPr>
          <w:rStyle w:val="tlid-translation"/>
        </w:rPr>
        <w:t xml:space="preserve"> alle docenten, zou een hoofddoel </w:t>
      </w:r>
      <w:r w:rsidR="00903DBE">
        <w:rPr>
          <w:rStyle w:val="tlid-translation"/>
        </w:rPr>
        <w:t xml:space="preserve">kunnen </w:t>
      </w:r>
      <w:r>
        <w:rPr>
          <w:rStyle w:val="tlid-translation"/>
        </w:rPr>
        <w:t xml:space="preserve">zijn om - stap voor stap - een groter deel van het personeelsteam te betrekken. Als de meeste docenten zich bewust zijn van en zich inzetten voor het beleid, maar er nog steeds regelmatig onaangenaam gedrag plaatsvindt, is het </w:t>
      </w:r>
      <w:r w:rsidR="00903DBE">
        <w:rPr>
          <w:rStyle w:val="tlid-translation"/>
        </w:rPr>
        <w:t xml:space="preserve">wellicht </w:t>
      </w:r>
      <w:r>
        <w:rPr>
          <w:rStyle w:val="tlid-translation"/>
        </w:rPr>
        <w:t>tijd om de leerlingen meer te betrekken.</w:t>
      </w:r>
    </w:p>
    <w:p w14:paraId="553ED45E" w14:textId="2D7F66BA" w:rsidR="00903DBE" w:rsidRDefault="00D42FC8" w:rsidP="00D42FC8">
      <w:pPr>
        <w:pStyle w:val="Standaardtekst"/>
        <w:rPr>
          <w:rStyle w:val="tlid-translation"/>
        </w:rPr>
      </w:pPr>
      <w:r>
        <w:rPr>
          <w:rStyle w:val="tlid-translation"/>
        </w:rPr>
        <w:t xml:space="preserve">Het kan zijn dat de scores voor zelfbeoordeling per domein of ijkpunt verschillen. Dit kan wijzen op een inconsistentie in het beleid. Elk ijkpunt verwijst naar een ander </w:t>
      </w:r>
      <w:r w:rsidR="00A13577">
        <w:rPr>
          <w:rStyle w:val="tlid-translation"/>
        </w:rPr>
        <w:t>“</w:t>
      </w:r>
      <w:r>
        <w:rPr>
          <w:rStyle w:val="tlid-translation"/>
        </w:rPr>
        <w:t>effectief element</w:t>
      </w:r>
      <w:r w:rsidR="00A13577">
        <w:rPr>
          <w:rStyle w:val="tlid-translation"/>
        </w:rPr>
        <w:t>”</w:t>
      </w:r>
      <w:r>
        <w:rPr>
          <w:rStyle w:val="tlid-translation"/>
        </w:rPr>
        <w:t xml:space="preserve">. Als sommige controlepunten lager scoren dan andere, kan dit een signaal zijn voor het management dat de school geen rekening houdt met een aantal wetenschappelijk onderbouwde principes. Dit beïnvloedt het strategisch logisch kader van het </w:t>
      </w:r>
      <w:r w:rsidR="009E7EBB">
        <w:rPr>
          <w:rStyle w:val="tlid-translation"/>
        </w:rPr>
        <w:t>anti-pest</w:t>
      </w:r>
      <w:r>
        <w:rPr>
          <w:rStyle w:val="tlid-translation"/>
        </w:rPr>
        <w:t xml:space="preserve">beleid. In dergelijke gevallen zou het een aanbeveling kunnen zijn om na te denken over de vraag of leraren, </w:t>
      </w:r>
      <w:r w:rsidR="003D2B8D">
        <w:rPr>
          <w:rStyle w:val="tlid-translation"/>
        </w:rPr>
        <w:t>leerling</w:t>
      </w:r>
      <w:r>
        <w:rPr>
          <w:rStyle w:val="tlid-translation"/>
        </w:rPr>
        <w:t xml:space="preserve">en en ouders op de hoogte zijn van de effectieve elementen van het </w:t>
      </w:r>
      <w:r w:rsidR="009E7EBB">
        <w:rPr>
          <w:rStyle w:val="tlid-translation"/>
        </w:rPr>
        <w:t>anti-pest</w:t>
      </w:r>
      <w:r>
        <w:rPr>
          <w:rStyle w:val="tlid-translation"/>
        </w:rPr>
        <w:t xml:space="preserve">beleid en dat er wellicht behoefte is aan </w:t>
      </w:r>
      <w:r w:rsidR="00903DBE">
        <w:rPr>
          <w:rStyle w:val="tlid-translation"/>
        </w:rPr>
        <w:t>scholing of training</w:t>
      </w:r>
      <w:r>
        <w:rPr>
          <w:rStyle w:val="tlid-translation"/>
        </w:rPr>
        <w:t xml:space="preserve">. Maar het kan ook zijn dat persoonlijke opvattingen van leerkrachten, leerlingen of ouders op gespannen voet staan ​​met wetenschappelijke bevindingen. Een bekend voorbeeld </w:t>
      </w:r>
      <w:r>
        <w:rPr>
          <w:rStyle w:val="tlid-translation"/>
        </w:rPr>
        <w:lastRenderedPageBreak/>
        <w:t xml:space="preserve">hiervan is dat veel mensen denken dat strengere monitoring van </w:t>
      </w:r>
      <w:r w:rsidR="003D2B8D">
        <w:rPr>
          <w:rStyle w:val="tlid-translation"/>
        </w:rPr>
        <w:t>leerling</w:t>
      </w:r>
      <w:r>
        <w:rPr>
          <w:rStyle w:val="tlid-translation"/>
        </w:rPr>
        <w:t>en en harde</w:t>
      </w:r>
      <w:r w:rsidR="00903DBE">
        <w:rPr>
          <w:rStyle w:val="tlid-translation"/>
        </w:rPr>
        <w:t>re</w:t>
      </w:r>
      <w:r>
        <w:rPr>
          <w:rStyle w:val="tlid-translation"/>
        </w:rPr>
        <w:t xml:space="preserve"> straffen van pestkoppen de beste manieren zijn om pesten tegen te gaan. Deze opvatting wordt niet ondersteund door de wetenschap. Wanneer dit soort meningsverschillen zich voordoen, is het het beste om de verschillende belanghebbenden bij elkaar te brengen en de beschikbare informatiebronnen over effectieve </w:t>
      </w:r>
      <w:r w:rsidR="009E7EBB">
        <w:rPr>
          <w:rStyle w:val="tlid-translation"/>
        </w:rPr>
        <w:t>anti-pestmaatregelen</w:t>
      </w:r>
      <w:r>
        <w:rPr>
          <w:rStyle w:val="tlid-translation"/>
        </w:rPr>
        <w:t xml:space="preserve"> </w:t>
      </w:r>
      <w:r w:rsidR="00903DBE">
        <w:rPr>
          <w:rStyle w:val="tlid-translation"/>
        </w:rPr>
        <w:t>beter</w:t>
      </w:r>
      <w:r>
        <w:rPr>
          <w:rStyle w:val="tlid-translation"/>
        </w:rPr>
        <w:t xml:space="preserve"> te bestuderen.</w:t>
      </w:r>
    </w:p>
    <w:p w14:paraId="713FECB7" w14:textId="57CCF052" w:rsidR="00D40914" w:rsidRDefault="00D42FC8" w:rsidP="00D42FC8">
      <w:pPr>
        <w:pStyle w:val="Standaardtekst"/>
        <w:rPr>
          <w:rStyle w:val="tlid-translation"/>
        </w:rPr>
      </w:pPr>
      <w:r>
        <w:rPr>
          <w:rStyle w:val="tlid-translation"/>
        </w:rPr>
        <w:t xml:space="preserve">De controlepunten worden voorafgegaan door </w:t>
      </w:r>
      <w:r w:rsidR="00A13577">
        <w:rPr>
          <w:rStyle w:val="tlid-translation"/>
        </w:rPr>
        <w:t>“</w:t>
      </w:r>
      <w:r>
        <w:rPr>
          <w:rStyle w:val="tlid-translation"/>
        </w:rPr>
        <w:t>voorbereidende vragen</w:t>
      </w:r>
      <w:r w:rsidR="00A13577">
        <w:rPr>
          <w:rStyle w:val="tlid-translation"/>
        </w:rPr>
        <w:t>”</w:t>
      </w:r>
      <w:r>
        <w:rPr>
          <w:rStyle w:val="tlid-translation"/>
        </w:rPr>
        <w:t xml:space="preserve"> die </w:t>
      </w:r>
      <w:r w:rsidR="00903DBE">
        <w:rPr>
          <w:rStyle w:val="tlid-translation"/>
        </w:rPr>
        <w:t xml:space="preserve">het management kan gebruiken </w:t>
      </w:r>
      <w:r>
        <w:rPr>
          <w:rStyle w:val="tlid-translation"/>
        </w:rPr>
        <w:t xml:space="preserve">om concrete maatregelen te verkennen om het niveau van betrokkenheid te verhogen. Een deel hiervan is het </w:t>
      </w:r>
      <w:r w:rsidR="00903DBE">
        <w:rPr>
          <w:rStyle w:val="tlid-translation"/>
        </w:rPr>
        <w:t xml:space="preserve">kiezen </w:t>
      </w:r>
      <w:r>
        <w:rPr>
          <w:rStyle w:val="tlid-translation"/>
        </w:rPr>
        <w:t xml:space="preserve">van een beleid of </w:t>
      </w:r>
      <w:r w:rsidR="00903DBE">
        <w:rPr>
          <w:rStyle w:val="tlid-translation"/>
        </w:rPr>
        <w:t xml:space="preserve">van een specifieke maatregel of </w:t>
      </w:r>
      <w:r>
        <w:rPr>
          <w:rStyle w:val="tlid-translation"/>
        </w:rPr>
        <w:t>interventie</w:t>
      </w:r>
      <w:r w:rsidR="002B450C">
        <w:rPr>
          <w:rStyle w:val="tlid-translation"/>
        </w:rPr>
        <w:t>. E</w:t>
      </w:r>
      <w:r>
        <w:rPr>
          <w:rStyle w:val="tlid-translation"/>
        </w:rPr>
        <w:t>en ander deel hiervan is om ervoor te zorgen dat alle schooldeelnemers hiervan op de hoogte zijn</w:t>
      </w:r>
      <w:r w:rsidR="002B450C">
        <w:rPr>
          <w:rStyle w:val="tlid-translation"/>
        </w:rPr>
        <w:t>. Een derde aspect is om ervoor te zorgen dat</w:t>
      </w:r>
      <w:r>
        <w:rPr>
          <w:rStyle w:val="tlid-translation"/>
        </w:rPr>
        <w:t xml:space="preserve"> alle schooldeelnemers er </w:t>
      </w:r>
      <w:r w:rsidR="002B450C">
        <w:rPr>
          <w:rStyle w:val="tlid-translation"/>
        </w:rPr>
        <w:t xml:space="preserve">met </w:t>
      </w:r>
      <w:r w:rsidR="002B450C" w:rsidRPr="002B450C">
        <w:rPr>
          <w:rStyle w:val="tlid-translation"/>
          <w:i/>
          <w:iCs/>
        </w:rPr>
        <w:t xml:space="preserve">hun hele hart </w:t>
      </w:r>
      <w:r w:rsidR="002B450C">
        <w:rPr>
          <w:rStyle w:val="tlid-translation"/>
          <w:i/>
          <w:iCs/>
        </w:rPr>
        <w:t>er</w:t>
      </w:r>
      <w:r w:rsidR="002B450C" w:rsidRPr="002B450C">
        <w:rPr>
          <w:rStyle w:val="tlid-translation"/>
          <w:i/>
          <w:iCs/>
        </w:rPr>
        <w:t>aan willen meewerken</w:t>
      </w:r>
      <w:r>
        <w:rPr>
          <w:rStyle w:val="tlid-translation"/>
        </w:rPr>
        <w:t xml:space="preserve">, zoals John Kotter </w:t>
      </w:r>
      <w:r w:rsidR="002B450C">
        <w:rPr>
          <w:rStyle w:val="tlid-translation"/>
        </w:rPr>
        <w:t xml:space="preserve">dat </w:t>
      </w:r>
      <w:r>
        <w:rPr>
          <w:rStyle w:val="tlid-translation"/>
        </w:rPr>
        <w:t xml:space="preserve">zegt, dus </w:t>
      </w:r>
      <w:r w:rsidR="002B450C">
        <w:rPr>
          <w:rStyle w:val="tlid-translation"/>
        </w:rPr>
        <w:t xml:space="preserve">met </w:t>
      </w:r>
      <w:r>
        <w:rPr>
          <w:rStyle w:val="tlid-translation"/>
        </w:rPr>
        <w:t xml:space="preserve">een diepe toewijding. Deze oprechte inzet </w:t>
      </w:r>
      <w:r w:rsidR="002B450C">
        <w:rPr>
          <w:rStyle w:val="tlid-translation"/>
        </w:rPr>
        <w:t xml:space="preserve">zorgt voor een </w:t>
      </w:r>
      <w:r>
        <w:rPr>
          <w:rStyle w:val="tlid-translation"/>
        </w:rPr>
        <w:t xml:space="preserve">daadwerkelijke deelname van alle belanghebbenden bij de ontwikkeling of herontwikkeling van het beleid en de interventies. Door mensen </w:t>
      </w:r>
      <w:r w:rsidR="002B450C">
        <w:rPr>
          <w:rStyle w:val="tlid-translation"/>
        </w:rPr>
        <w:t xml:space="preserve">alleen </w:t>
      </w:r>
      <w:r>
        <w:rPr>
          <w:rStyle w:val="tlid-translation"/>
        </w:rPr>
        <w:t xml:space="preserve">te vertellen of van bovenaf te </w:t>
      </w:r>
      <w:r w:rsidR="00A13577">
        <w:rPr>
          <w:rStyle w:val="tlid-translation"/>
        </w:rPr>
        <w:t>“</w:t>
      </w:r>
      <w:r>
        <w:rPr>
          <w:rStyle w:val="tlid-translation"/>
        </w:rPr>
        <w:t>trainen</w:t>
      </w:r>
      <w:r w:rsidR="00A13577">
        <w:rPr>
          <w:rStyle w:val="tlid-translation"/>
        </w:rPr>
        <w:t>”</w:t>
      </w:r>
      <w:r>
        <w:rPr>
          <w:rStyle w:val="tlid-translation"/>
        </w:rPr>
        <w:t xml:space="preserve"> over </w:t>
      </w:r>
      <w:r w:rsidR="00A13577">
        <w:rPr>
          <w:rStyle w:val="tlid-translation"/>
        </w:rPr>
        <w:t>“</w:t>
      </w:r>
      <w:r>
        <w:rPr>
          <w:rStyle w:val="tlid-translation"/>
        </w:rPr>
        <w:t>wat te doen</w:t>
      </w:r>
      <w:r w:rsidR="00A13577">
        <w:rPr>
          <w:rStyle w:val="tlid-translation"/>
        </w:rPr>
        <w:t>”</w:t>
      </w:r>
      <w:r>
        <w:rPr>
          <w:rStyle w:val="tlid-translation"/>
        </w:rPr>
        <w:t>, ontstaat geen echte toewijding.</w:t>
      </w:r>
    </w:p>
    <w:p w14:paraId="387202CA" w14:textId="77777777" w:rsidR="00D42FC8" w:rsidRPr="008E2246" w:rsidRDefault="00D42FC8" w:rsidP="00D42FC8">
      <w:pPr>
        <w:pStyle w:val="Standaardtekst"/>
        <w:rPr>
          <w:lang w:val="nl-NL"/>
        </w:rPr>
      </w:pPr>
    </w:p>
    <w:p w14:paraId="3A31D218" w14:textId="42857B3C" w:rsidR="001332D7" w:rsidRPr="008E2246" w:rsidRDefault="000141FA" w:rsidP="004B299B">
      <w:pPr>
        <w:pStyle w:val="Kop3"/>
        <w:numPr>
          <w:ilvl w:val="0"/>
          <w:numId w:val="28"/>
        </w:numPr>
        <w:rPr>
          <w:lang w:val="nl-NL"/>
        </w:rPr>
      </w:pPr>
      <w:bookmarkStart w:id="34" w:name="_Toc37415281"/>
      <w:r>
        <w:rPr>
          <w:lang w:val="nl-NL"/>
        </w:rPr>
        <w:t>Overwegingen voor hoe het beleid te benoemen</w:t>
      </w:r>
      <w:bookmarkEnd w:id="34"/>
    </w:p>
    <w:p w14:paraId="1D8CEDBA" w14:textId="62DE7968" w:rsidR="001D216E" w:rsidRDefault="00D42FC8" w:rsidP="00D42FC8">
      <w:pPr>
        <w:pStyle w:val="Standaardtekst"/>
        <w:rPr>
          <w:bdr w:val="none" w:sz="0" w:space="0" w:color="auto"/>
          <w:lang w:val="nl-NL" w:eastAsia="nl-NL"/>
        </w:rPr>
      </w:pPr>
      <w:r w:rsidRPr="00D42FC8">
        <w:rPr>
          <w:bdr w:val="none" w:sz="0" w:space="0" w:color="auto"/>
          <w:lang w:val="nl-NL" w:eastAsia="nl-NL"/>
        </w:rPr>
        <w:t xml:space="preserve">Het is vermeldenswaard dat scholen al onderworpen zijn aan verschillende wettelijke bepalingen en dat de </w:t>
      </w:r>
      <w:r w:rsidR="001D216E">
        <w:rPr>
          <w:bdr w:val="none" w:sz="0" w:space="0" w:color="auto"/>
          <w:lang w:val="nl-NL" w:eastAsia="nl-NL"/>
        </w:rPr>
        <w:t xml:space="preserve">schoolleiding wettelijk </w:t>
      </w:r>
      <w:r w:rsidRPr="00D42FC8">
        <w:rPr>
          <w:bdr w:val="none" w:sz="0" w:space="0" w:color="auto"/>
          <w:lang w:val="nl-NL" w:eastAsia="nl-NL"/>
        </w:rPr>
        <w:t xml:space="preserve">verplicht </w:t>
      </w:r>
      <w:r w:rsidR="001D216E">
        <w:rPr>
          <w:bdr w:val="none" w:sz="0" w:space="0" w:color="auto"/>
          <w:lang w:val="nl-NL" w:eastAsia="nl-NL"/>
        </w:rPr>
        <w:t xml:space="preserve">is om </w:t>
      </w:r>
      <w:r w:rsidRPr="00D42FC8">
        <w:rPr>
          <w:bdr w:val="none" w:sz="0" w:space="0" w:color="auto"/>
          <w:lang w:val="nl-NL" w:eastAsia="nl-NL"/>
        </w:rPr>
        <w:t xml:space="preserve">een reeks maatregelen uit te voeren. Deze wettelijke verplichtingen kunnen specifiek zijn voor het </w:t>
      </w:r>
      <w:r w:rsidR="009E7EBB">
        <w:rPr>
          <w:bdr w:val="none" w:sz="0" w:space="0" w:color="auto"/>
          <w:lang w:val="nl-NL" w:eastAsia="nl-NL"/>
        </w:rPr>
        <w:t>anti-pest</w:t>
      </w:r>
      <w:r w:rsidRPr="00D42FC8">
        <w:rPr>
          <w:bdr w:val="none" w:sz="0" w:space="0" w:color="auto"/>
          <w:lang w:val="nl-NL" w:eastAsia="nl-NL"/>
        </w:rPr>
        <w:t xml:space="preserve">beleid, maar ze kunnen ook veel ruimer zijn en het welzijn en de motivatie van </w:t>
      </w:r>
      <w:r w:rsidR="003D2B8D">
        <w:rPr>
          <w:bdr w:val="none" w:sz="0" w:space="0" w:color="auto"/>
          <w:lang w:val="nl-NL" w:eastAsia="nl-NL"/>
        </w:rPr>
        <w:t>leerling</w:t>
      </w:r>
      <w:r w:rsidRPr="00D42FC8">
        <w:rPr>
          <w:bdr w:val="none" w:sz="0" w:space="0" w:color="auto"/>
          <w:lang w:val="nl-NL" w:eastAsia="nl-NL"/>
        </w:rPr>
        <w:t xml:space="preserve">en en medewerkers op een positieve of negatieve manier beïnvloeden. Alle onderwijs- en leerprocessen hebben </w:t>
      </w:r>
      <w:r w:rsidR="001D216E">
        <w:rPr>
          <w:bdr w:val="none" w:sz="0" w:space="0" w:color="auto"/>
          <w:lang w:val="nl-NL" w:eastAsia="nl-NL"/>
        </w:rPr>
        <w:t xml:space="preserve">immers </w:t>
      </w:r>
      <w:r w:rsidRPr="00D42FC8">
        <w:rPr>
          <w:bdr w:val="none" w:sz="0" w:space="0" w:color="auto"/>
          <w:lang w:val="nl-NL" w:eastAsia="nl-NL"/>
        </w:rPr>
        <w:t>implicaties voor persoonlijke en sociale ontwikkeling. De manier waarop de medewerkers van de school zich tot elkaar en de leerlingen verhouden</w:t>
      </w:r>
      <w:r w:rsidR="001D216E">
        <w:rPr>
          <w:bdr w:val="none" w:sz="0" w:space="0" w:color="auto"/>
          <w:lang w:val="nl-NL" w:eastAsia="nl-NL"/>
        </w:rPr>
        <w:t>,</w:t>
      </w:r>
      <w:r w:rsidRPr="00D42FC8">
        <w:rPr>
          <w:bdr w:val="none" w:sz="0" w:space="0" w:color="auto"/>
          <w:lang w:val="nl-NL" w:eastAsia="nl-NL"/>
        </w:rPr>
        <w:t xml:space="preserve"> en de kwaliteit van de onderlinge relaties vormen de basis voor de persoonlijke en sociale ontwikkeling in een school.</w:t>
      </w:r>
    </w:p>
    <w:p w14:paraId="7F6B5252" w14:textId="544B358E" w:rsidR="001D216E" w:rsidRDefault="00D42FC8" w:rsidP="00D42FC8">
      <w:pPr>
        <w:pStyle w:val="Standaardtekst"/>
        <w:rPr>
          <w:bdr w:val="none" w:sz="0" w:space="0" w:color="auto"/>
          <w:lang w:val="nl-NL" w:eastAsia="nl-NL"/>
        </w:rPr>
      </w:pPr>
      <w:r w:rsidRPr="00D42FC8">
        <w:rPr>
          <w:bdr w:val="none" w:sz="0" w:space="0" w:color="auto"/>
          <w:lang w:val="nl-NL" w:eastAsia="nl-NL"/>
        </w:rPr>
        <w:t xml:space="preserve">Binnen het onderwijs </w:t>
      </w:r>
      <w:r w:rsidR="001D216E">
        <w:rPr>
          <w:bdr w:val="none" w:sz="0" w:space="0" w:color="auto"/>
          <w:lang w:val="nl-NL" w:eastAsia="nl-NL"/>
        </w:rPr>
        <w:t xml:space="preserve">en in </w:t>
      </w:r>
      <w:r w:rsidRPr="00D42FC8">
        <w:rPr>
          <w:bdr w:val="none" w:sz="0" w:space="0" w:color="auto"/>
          <w:lang w:val="nl-NL" w:eastAsia="nl-NL"/>
        </w:rPr>
        <w:t xml:space="preserve">alle </w:t>
      </w:r>
      <w:r w:rsidR="001D216E">
        <w:rPr>
          <w:bdr w:val="none" w:sz="0" w:space="0" w:color="auto"/>
          <w:lang w:val="nl-NL" w:eastAsia="nl-NL"/>
        </w:rPr>
        <w:t>les</w:t>
      </w:r>
      <w:r w:rsidRPr="00D42FC8">
        <w:rPr>
          <w:bdr w:val="none" w:sz="0" w:space="0" w:color="auto"/>
          <w:lang w:val="nl-NL" w:eastAsia="nl-NL"/>
        </w:rPr>
        <w:t>vakken is er ruimte om</w:t>
      </w:r>
      <w:r w:rsidR="001D216E">
        <w:rPr>
          <w:bdr w:val="none" w:sz="0" w:space="0" w:color="auto"/>
          <w:lang w:val="nl-NL" w:eastAsia="nl-NL"/>
        </w:rPr>
        <w:t xml:space="preserve"> onder meer</w:t>
      </w:r>
      <w:r w:rsidRPr="00D42FC8">
        <w:rPr>
          <w:bdr w:val="none" w:sz="0" w:space="0" w:color="auto"/>
          <w:lang w:val="nl-NL" w:eastAsia="nl-NL"/>
        </w:rPr>
        <w:t xml:space="preserve"> een houding van respect voor iedereen te bevorderen, respect voor en interesse in diversiteit te bevorderen, vooroordelen en stereotypering aan te pakken en te benadrukken dat pestgedrag onaanvaardbaar is. Daarnaast </w:t>
      </w:r>
      <w:r w:rsidR="001D216E">
        <w:rPr>
          <w:bdr w:val="none" w:sz="0" w:space="0" w:color="auto"/>
          <w:lang w:val="nl-NL" w:eastAsia="nl-NL"/>
        </w:rPr>
        <w:t xml:space="preserve">bieden de kerndoelen en de meeste leermiddelen </w:t>
      </w:r>
      <w:r w:rsidRPr="00D42FC8">
        <w:rPr>
          <w:bdr w:val="none" w:sz="0" w:space="0" w:color="auto"/>
          <w:lang w:val="nl-NL" w:eastAsia="nl-NL"/>
        </w:rPr>
        <w:t xml:space="preserve">de mogelijkheid voor </w:t>
      </w:r>
      <w:r w:rsidR="003D2B8D">
        <w:rPr>
          <w:bdr w:val="none" w:sz="0" w:space="0" w:color="auto"/>
          <w:lang w:val="nl-NL" w:eastAsia="nl-NL"/>
        </w:rPr>
        <w:t>leerling</w:t>
      </w:r>
      <w:r w:rsidRPr="00D42FC8">
        <w:rPr>
          <w:bdr w:val="none" w:sz="0" w:space="0" w:color="auto"/>
          <w:lang w:val="nl-NL" w:eastAsia="nl-NL"/>
        </w:rPr>
        <w:t xml:space="preserve">en om hun houding </w:t>
      </w:r>
      <w:r w:rsidRPr="00D42FC8">
        <w:rPr>
          <w:bdr w:val="none" w:sz="0" w:space="0" w:color="auto"/>
          <w:lang w:val="nl-NL" w:eastAsia="nl-NL"/>
        </w:rPr>
        <w:lastRenderedPageBreak/>
        <w:t xml:space="preserve">en veiligheid </w:t>
      </w:r>
      <w:r w:rsidR="001D216E" w:rsidRPr="001D216E">
        <w:rPr>
          <w:i/>
          <w:iCs/>
          <w:bdr w:val="none" w:sz="0" w:space="0" w:color="auto"/>
          <w:lang w:val="nl-NL" w:eastAsia="nl-NL"/>
        </w:rPr>
        <w:t>in real life</w:t>
      </w:r>
      <w:r w:rsidR="001D216E">
        <w:rPr>
          <w:bdr w:val="none" w:sz="0" w:space="0" w:color="auto"/>
          <w:lang w:val="nl-NL" w:eastAsia="nl-NL"/>
        </w:rPr>
        <w:t xml:space="preserve"> en </w:t>
      </w:r>
      <w:r w:rsidRPr="00D42FC8">
        <w:rPr>
          <w:bdr w:val="none" w:sz="0" w:space="0" w:color="auto"/>
          <w:lang w:val="nl-NL" w:eastAsia="nl-NL"/>
        </w:rPr>
        <w:t xml:space="preserve">online te </w:t>
      </w:r>
      <w:r w:rsidR="001D216E">
        <w:rPr>
          <w:bdr w:val="none" w:sz="0" w:space="0" w:color="auto"/>
          <w:lang w:val="nl-NL" w:eastAsia="nl-NL"/>
        </w:rPr>
        <w:t xml:space="preserve">bekijken </w:t>
      </w:r>
      <w:r w:rsidRPr="00D42FC8">
        <w:rPr>
          <w:bdr w:val="none" w:sz="0" w:space="0" w:color="auto"/>
          <w:lang w:val="nl-NL" w:eastAsia="nl-NL"/>
        </w:rPr>
        <w:t xml:space="preserve">en overwogen beslissingen te nemen over hun gezondheid, persoonlijke leven en sociale ontwikkeling in deze context. Deze context maakt duidelijk dat </w:t>
      </w:r>
      <w:r w:rsidR="003D2B8D">
        <w:rPr>
          <w:bdr w:val="none" w:sz="0" w:space="0" w:color="auto"/>
          <w:lang w:val="nl-NL" w:eastAsia="nl-NL"/>
        </w:rPr>
        <w:t>leerling</w:t>
      </w:r>
      <w:r w:rsidRPr="00D42FC8">
        <w:rPr>
          <w:bdr w:val="none" w:sz="0" w:space="0" w:color="auto"/>
          <w:lang w:val="nl-NL" w:eastAsia="nl-NL"/>
        </w:rPr>
        <w:t xml:space="preserve">en gedurende </w:t>
      </w:r>
      <w:r w:rsidR="001D216E">
        <w:rPr>
          <w:bdr w:val="none" w:sz="0" w:space="0" w:color="auto"/>
          <w:lang w:val="nl-NL" w:eastAsia="nl-NL"/>
        </w:rPr>
        <w:t xml:space="preserve">hun schoolcarrière in principe </w:t>
      </w:r>
      <w:r w:rsidRPr="00D42FC8">
        <w:rPr>
          <w:bdr w:val="none" w:sz="0" w:space="0" w:color="auto"/>
          <w:lang w:val="nl-NL" w:eastAsia="nl-NL"/>
        </w:rPr>
        <w:t xml:space="preserve">een reeks essentiële </w:t>
      </w:r>
      <w:r w:rsidR="001D216E">
        <w:rPr>
          <w:bdr w:val="none" w:sz="0" w:space="0" w:color="auto"/>
          <w:lang w:val="nl-NL" w:eastAsia="nl-NL"/>
        </w:rPr>
        <w:t>“21</w:t>
      </w:r>
      <w:r w:rsidR="001D216E" w:rsidRPr="001D216E">
        <w:rPr>
          <w:bdr w:val="none" w:sz="0" w:space="0" w:color="auto"/>
          <w:vertAlign w:val="superscript"/>
          <w:lang w:val="nl-NL" w:eastAsia="nl-NL"/>
        </w:rPr>
        <w:t>e</w:t>
      </w:r>
      <w:r w:rsidR="001D216E">
        <w:rPr>
          <w:bdr w:val="none" w:sz="0" w:space="0" w:color="auto"/>
          <w:lang w:val="nl-NL" w:eastAsia="nl-NL"/>
        </w:rPr>
        <w:t xml:space="preserve"> eeuw” </w:t>
      </w:r>
      <w:r w:rsidRPr="00D42FC8">
        <w:rPr>
          <w:bdr w:val="none" w:sz="0" w:space="0" w:color="auto"/>
          <w:lang w:val="nl-NL" w:eastAsia="nl-NL"/>
        </w:rPr>
        <w:t xml:space="preserve">vaardigheden </w:t>
      </w:r>
      <w:r w:rsidR="001D216E">
        <w:rPr>
          <w:bdr w:val="none" w:sz="0" w:space="0" w:color="auto"/>
          <w:lang w:val="nl-NL" w:eastAsia="nl-NL"/>
        </w:rPr>
        <w:t xml:space="preserve">kunnen </w:t>
      </w:r>
      <w:r w:rsidRPr="00D42FC8">
        <w:rPr>
          <w:bdr w:val="none" w:sz="0" w:space="0" w:color="auto"/>
          <w:lang w:val="nl-NL" w:eastAsia="nl-NL"/>
        </w:rPr>
        <w:t xml:space="preserve">verwerven, </w:t>
      </w:r>
      <w:r w:rsidR="001D216E">
        <w:rPr>
          <w:bdr w:val="none" w:sz="0" w:space="0" w:color="auto"/>
          <w:lang w:val="nl-NL" w:eastAsia="nl-NL"/>
        </w:rPr>
        <w:t>zoals eigen keuzes maken</w:t>
      </w:r>
      <w:r w:rsidRPr="00D42FC8">
        <w:rPr>
          <w:bdr w:val="none" w:sz="0" w:space="0" w:color="auto"/>
          <w:lang w:val="nl-NL" w:eastAsia="nl-NL"/>
        </w:rPr>
        <w:t xml:space="preserve">, gezond blijven, </w:t>
      </w:r>
      <w:r w:rsidR="001D216E">
        <w:rPr>
          <w:bdr w:val="none" w:sz="0" w:space="0" w:color="auto"/>
          <w:lang w:val="nl-NL" w:eastAsia="nl-NL"/>
        </w:rPr>
        <w:t xml:space="preserve">zorgvuldig </w:t>
      </w:r>
      <w:r w:rsidRPr="00D42FC8">
        <w:rPr>
          <w:bdr w:val="none" w:sz="0" w:space="0" w:color="auto"/>
          <w:lang w:val="nl-NL" w:eastAsia="nl-NL"/>
        </w:rPr>
        <w:t xml:space="preserve">communiceren en samenwerken met anderen. Het </w:t>
      </w:r>
      <w:r w:rsidR="009E7EBB">
        <w:rPr>
          <w:bdr w:val="none" w:sz="0" w:space="0" w:color="auto"/>
          <w:lang w:val="nl-NL" w:eastAsia="nl-NL"/>
        </w:rPr>
        <w:t>anti-pest</w:t>
      </w:r>
      <w:r w:rsidRPr="00D42FC8">
        <w:rPr>
          <w:bdr w:val="none" w:sz="0" w:space="0" w:color="auto"/>
          <w:lang w:val="nl-NL" w:eastAsia="nl-NL"/>
        </w:rPr>
        <w:t xml:space="preserve">beleid moet worden ingebed in dit </w:t>
      </w:r>
      <w:r w:rsidR="00A13577">
        <w:rPr>
          <w:bdr w:val="none" w:sz="0" w:space="0" w:color="auto"/>
          <w:lang w:val="nl-NL" w:eastAsia="nl-NL"/>
        </w:rPr>
        <w:t>“</w:t>
      </w:r>
      <w:r w:rsidRPr="00D42FC8">
        <w:rPr>
          <w:bdr w:val="none" w:sz="0" w:space="0" w:color="auto"/>
          <w:lang w:val="nl-NL" w:eastAsia="nl-NL"/>
        </w:rPr>
        <w:t>ethos</w:t>
      </w:r>
      <w:r w:rsidR="00A13577">
        <w:rPr>
          <w:bdr w:val="none" w:sz="0" w:space="0" w:color="auto"/>
          <w:lang w:val="nl-NL" w:eastAsia="nl-NL"/>
        </w:rPr>
        <w:t>”</w:t>
      </w:r>
      <w:r w:rsidRPr="00D42FC8">
        <w:rPr>
          <w:bdr w:val="none" w:sz="0" w:space="0" w:color="auto"/>
          <w:lang w:val="nl-NL" w:eastAsia="nl-NL"/>
        </w:rPr>
        <w:t xml:space="preserve"> van de school. De term </w:t>
      </w:r>
      <w:r w:rsidR="00A13577">
        <w:rPr>
          <w:bdr w:val="none" w:sz="0" w:space="0" w:color="auto"/>
          <w:lang w:val="nl-NL" w:eastAsia="nl-NL"/>
        </w:rPr>
        <w:t>“</w:t>
      </w:r>
      <w:r w:rsidRPr="00D42FC8">
        <w:rPr>
          <w:bdr w:val="none" w:sz="0" w:space="0" w:color="auto"/>
          <w:lang w:val="nl-NL" w:eastAsia="nl-NL"/>
        </w:rPr>
        <w:t>ethos</w:t>
      </w:r>
      <w:r w:rsidR="00A13577">
        <w:rPr>
          <w:bdr w:val="none" w:sz="0" w:space="0" w:color="auto"/>
          <w:lang w:val="nl-NL" w:eastAsia="nl-NL"/>
        </w:rPr>
        <w:t>”</w:t>
      </w:r>
      <w:r w:rsidRPr="00D42FC8">
        <w:rPr>
          <w:bdr w:val="none" w:sz="0" w:space="0" w:color="auto"/>
          <w:lang w:val="nl-NL" w:eastAsia="nl-NL"/>
        </w:rPr>
        <w:t xml:space="preserve"> beschrijft de karakteristieke geest van een school die alle aspecten van het schoolleven doordringt, van het formele leerplan in de klas tot het dagelijkse leven van de school en haar gemeenschap. De karakteristieke geest van een school wordt bepaald door de culturele, educatieve, morele, religieuze, sociale, taalkundige en spirituele waarden en tradities die de doelstellingen en het gedrag van de school informeren en kenmerken. Daarbinnen moet het beleid van de school voor het beheer van pesten deel uitmaken van het algemene operationele kader dat in de school wordt toegepast en daarom moet het beleid en de strategie worden ontwikkeld en worden afgestemd op de behoeften van alle belanghebbenden in de school zelf.</w:t>
      </w:r>
    </w:p>
    <w:p w14:paraId="009C05F2" w14:textId="134C7DBA" w:rsidR="00D42FC8" w:rsidRPr="00D42FC8" w:rsidRDefault="00D42FC8" w:rsidP="00D42FC8">
      <w:pPr>
        <w:pStyle w:val="Standaardtekst"/>
        <w:rPr>
          <w:bdr w:val="none" w:sz="0" w:space="0" w:color="auto"/>
          <w:lang w:val="nl-NL" w:eastAsia="nl-NL"/>
        </w:rPr>
      </w:pPr>
      <w:r w:rsidRPr="00D42FC8">
        <w:rPr>
          <w:bdr w:val="none" w:sz="0" w:space="0" w:color="auto"/>
          <w:lang w:val="nl-NL" w:eastAsia="nl-NL"/>
        </w:rPr>
        <w:t xml:space="preserve">In bijlage 2 hebben we een sjabloon voor een </w:t>
      </w:r>
      <w:r w:rsidR="001D216E">
        <w:rPr>
          <w:bdr w:val="none" w:sz="0" w:space="0" w:color="auto"/>
          <w:lang w:val="nl-NL" w:eastAsia="nl-NL"/>
        </w:rPr>
        <w:t xml:space="preserve">schriftelijke vorm van </w:t>
      </w:r>
      <w:r w:rsidRPr="00D42FC8">
        <w:rPr>
          <w:bdr w:val="none" w:sz="0" w:space="0" w:color="auto"/>
          <w:lang w:val="nl-NL" w:eastAsia="nl-NL"/>
        </w:rPr>
        <w:t xml:space="preserve">beleid tegen pesten verstrekt. Het beleid moet </w:t>
      </w:r>
      <w:r w:rsidR="001D216E">
        <w:rPr>
          <w:bdr w:val="none" w:sz="0" w:space="0" w:color="auto"/>
          <w:lang w:val="nl-NL" w:eastAsia="nl-NL"/>
        </w:rPr>
        <w:t xml:space="preserve">immers </w:t>
      </w:r>
      <w:r w:rsidRPr="00D42FC8">
        <w:rPr>
          <w:bdr w:val="none" w:sz="0" w:space="0" w:color="auto"/>
          <w:lang w:val="nl-NL" w:eastAsia="nl-NL"/>
        </w:rPr>
        <w:t xml:space="preserve">worden gepubliceerd en moet beschikbaar zijn voor alle belanghebbenden. Als de school een website heeft, moet het beleid tegen pesten gemakkelijk toegankelijk zijn vanaf de homepage, </w:t>
      </w:r>
      <w:r w:rsidR="001D216E">
        <w:rPr>
          <w:bdr w:val="none" w:sz="0" w:space="0" w:color="auto"/>
          <w:lang w:val="nl-NL" w:eastAsia="nl-NL"/>
        </w:rPr>
        <w:t xml:space="preserve">en </w:t>
      </w:r>
      <w:r w:rsidRPr="00D42FC8">
        <w:rPr>
          <w:bdr w:val="none" w:sz="0" w:space="0" w:color="auto"/>
          <w:lang w:val="nl-NL" w:eastAsia="nl-NL"/>
        </w:rPr>
        <w:t xml:space="preserve">de </w:t>
      </w:r>
      <w:r w:rsidR="001D216E">
        <w:rPr>
          <w:bdr w:val="none" w:sz="0" w:space="0" w:color="auto"/>
          <w:lang w:val="nl-NL" w:eastAsia="nl-NL"/>
        </w:rPr>
        <w:t xml:space="preserve">moet </w:t>
      </w:r>
      <w:r w:rsidRPr="00D42FC8">
        <w:rPr>
          <w:bdr w:val="none" w:sz="0" w:space="0" w:color="auto"/>
          <w:lang w:val="nl-NL" w:eastAsia="nl-NL"/>
        </w:rPr>
        <w:t>school aangeven waar mensen toegang hebben tot de beleidsdocumenten door middel van posters of mededelingen.</w:t>
      </w:r>
    </w:p>
    <w:p w14:paraId="46B28F94" w14:textId="3C3C6746" w:rsidR="001332D7" w:rsidRDefault="001332D7" w:rsidP="00D42FC8">
      <w:pPr>
        <w:pStyle w:val="Standaardtekst"/>
        <w:rPr>
          <w:lang w:val="nl-NL"/>
        </w:rPr>
      </w:pPr>
    </w:p>
    <w:p w14:paraId="27983491" w14:textId="463DD0CA" w:rsidR="007204A3" w:rsidRPr="008E2246" w:rsidRDefault="00D42FC8" w:rsidP="004B299B">
      <w:pPr>
        <w:pStyle w:val="Kop3"/>
        <w:numPr>
          <w:ilvl w:val="0"/>
          <w:numId w:val="28"/>
        </w:numPr>
        <w:rPr>
          <w:rFonts w:eastAsia="Arial"/>
          <w:lang w:val="nl-NL"/>
        </w:rPr>
      </w:pPr>
      <w:bookmarkStart w:id="35" w:name="_Toc37415282"/>
      <w:r>
        <w:rPr>
          <w:u w:color="FF0000"/>
          <w:lang w:val="nl-NL"/>
        </w:rPr>
        <w:t xml:space="preserve">Commitment voor het </w:t>
      </w:r>
      <w:r w:rsidR="009E7EBB">
        <w:rPr>
          <w:u w:color="FF0000"/>
          <w:lang w:val="nl-NL"/>
        </w:rPr>
        <w:t>anti-pest</w:t>
      </w:r>
      <w:r>
        <w:rPr>
          <w:u w:color="FF0000"/>
          <w:lang w:val="nl-NL"/>
        </w:rPr>
        <w:t>plan creëren</w:t>
      </w:r>
      <w:bookmarkEnd w:id="35"/>
    </w:p>
    <w:p w14:paraId="75AE3F0A" w14:textId="7D38D492" w:rsidR="001D216E" w:rsidRDefault="00D42FC8" w:rsidP="00D42FC8">
      <w:pPr>
        <w:pStyle w:val="Standaardtekst"/>
        <w:rPr>
          <w:rStyle w:val="tlid-translation"/>
        </w:rPr>
      </w:pPr>
      <w:r>
        <w:rPr>
          <w:rStyle w:val="tlid-translation"/>
        </w:rPr>
        <w:t xml:space="preserve">De inzet voor het </w:t>
      </w:r>
      <w:r w:rsidR="009E7EBB">
        <w:rPr>
          <w:rStyle w:val="tlid-translation"/>
        </w:rPr>
        <w:t>anti-pest</w:t>
      </w:r>
      <w:r>
        <w:rPr>
          <w:rStyle w:val="tlid-translation"/>
        </w:rPr>
        <w:t>plan is waarschijnlijk het meest cruciale aspect van de impact ervan. Daarom besteden we aandacht aan</w:t>
      </w:r>
      <w:r w:rsidR="001D216E">
        <w:rPr>
          <w:rStyle w:val="tlid-translation"/>
        </w:rPr>
        <w:t xml:space="preserve"> zulke commitment</w:t>
      </w:r>
      <w:r>
        <w:rPr>
          <w:rStyle w:val="tlid-translation"/>
        </w:rPr>
        <w:t xml:space="preserve">, zelfs voordat we de inhoud van een </w:t>
      </w:r>
      <w:r w:rsidR="009E7EBB">
        <w:rPr>
          <w:rStyle w:val="tlid-translation"/>
        </w:rPr>
        <w:t>anti-pest</w:t>
      </w:r>
      <w:r>
        <w:rPr>
          <w:rStyle w:val="tlid-translation"/>
        </w:rPr>
        <w:t>plan beschrijven.</w:t>
      </w:r>
      <w:r>
        <w:br/>
      </w:r>
      <w:r>
        <w:rPr>
          <w:rStyle w:val="tlid-translation"/>
        </w:rPr>
        <w:t xml:space="preserve">Het </w:t>
      </w:r>
      <w:r w:rsidR="009E7EBB">
        <w:rPr>
          <w:rStyle w:val="tlid-translation"/>
        </w:rPr>
        <w:t>anti-pest</w:t>
      </w:r>
      <w:r>
        <w:rPr>
          <w:rStyle w:val="tlid-translation"/>
        </w:rPr>
        <w:t xml:space="preserve">plan moet voornamelijk worden uitgevoerd door samenwerking tussen medewerkers en </w:t>
      </w:r>
      <w:r w:rsidR="003D2B8D">
        <w:rPr>
          <w:rStyle w:val="tlid-translation"/>
        </w:rPr>
        <w:t>leerling</w:t>
      </w:r>
      <w:r>
        <w:rPr>
          <w:rStyle w:val="tlid-translation"/>
        </w:rPr>
        <w:t xml:space="preserve">en. Om betrokkenheid bij zowel medewerkers als </w:t>
      </w:r>
      <w:r w:rsidR="003D2B8D">
        <w:rPr>
          <w:rStyle w:val="tlid-translation"/>
        </w:rPr>
        <w:t>leerling</w:t>
      </w:r>
      <w:r>
        <w:rPr>
          <w:rStyle w:val="tlid-translation"/>
        </w:rPr>
        <w:t xml:space="preserve">en te waarborgen, moeten zij vanaf het begin betrokken zijn bij de ontwikkeling van het beleid. Wanneer op een participatieve manier nieuwe routines worden ontwikkeld, is de kans groter dat alle belanghebbenden </w:t>
      </w:r>
      <w:r>
        <w:rPr>
          <w:rStyle w:val="tlid-translation"/>
        </w:rPr>
        <w:lastRenderedPageBreak/>
        <w:t xml:space="preserve">(management, personeel, </w:t>
      </w:r>
      <w:r w:rsidR="003D2B8D">
        <w:rPr>
          <w:rStyle w:val="tlid-translation"/>
        </w:rPr>
        <w:t>leerling</w:t>
      </w:r>
      <w:r>
        <w:rPr>
          <w:rStyle w:val="tlid-translation"/>
        </w:rPr>
        <w:t>en, ouders / verzorgers) zich er mede-eigenaar van voelen.</w:t>
      </w:r>
      <w:r>
        <w:br/>
      </w:r>
      <w:r>
        <w:rPr>
          <w:rStyle w:val="tlid-translation"/>
        </w:rPr>
        <w:t xml:space="preserve">De school moet nadenken over de manier waarop ze deze deelname wil organiseren. </w:t>
      </w:r>
    </w:p>
    <w:p w14:paraId="3E743DD4" w14:textId="0C74BE1E" w:rsidR="001D216E" w:rsidRDefault="001D216E" w:rsidP="00D42FC8">
      <w:pPr>
        <w:pStyle w:val="Standaardtekst"/>
        <w:rPr>
          <w:rStyle w:val="tlid-translation"/>
        </w:rPr>
      </w:pPr>
      <w:r>
        <w:rPr>
          <w:rStyle w:val="tlid-translation"/>
        </w:rPr>
        <w:t xml:space="preserve">Geïnspireerd door de </w:t>
      </w:r>
      <w:r w:rsidR="00D42FC8">
        <w:rPr>
          <w:rStyle w:val="tlid-translation"/>
        </w:rPr>
        <w:t>participatieladders van Sherry Arnstein en van Roger Hart onderscheiden w</w:t>
      </w:r>
      <w:r>
        <w:rPr>
          <w:rStyle w:val="tlid-translation"/>
        </w:rPr>
        <w:t>ij</w:t>
      </w:r>
      <w:r w:rsidR="00D42FC8">
        <w:rPr>
          <w:rStyle w:val="tlid-translation"/>
        </w:rPr>
        <w:t xml:space="preserve"> 6 participatieniveaus:</w:t>
      </w:r>
    </w:p>
    <w:p w14:paraId="1AB2BB4A" w14:textId="77777777" w:rsidR="009D6E81" w:rsidRDefault="00D42FC8" w:rsidP="009D6E81">
      <w:pPr>
        <w:pStyle w:val="Standaardtekst"/>
        <w:rPr>
          <w:rStyle w:val="tlid-translation"/>
        </w:rPr>
      </w:pPr>
      <w:r>
        <w:rPr>
          <w:rStyle w:val="tlid-translation"/>
        </w:rPr>
        <w:t>1) Niet-deelname (management dicteert zelf visie / routines)</w:t>
      </w:r>
      <w:r>
        <w:br/>
      </w:r>
      <w:r>
        <w:rPr>
          <w:rStyle w:val="tlid-translation"/>
        </w:rPr>
        <w:t>2) Informatie (management overtuigt anderen van gewenste visie / routines)</w:t>
      </w:r>
      <w:r>
        <w:br/>
      </w:r>
      <w:r>
        <w:rPr>
          <w:rStyle w:val="tlid-translation"/>
        </w:rPr>
        <w:t>3) Consultatie (management ontwikkelt visie / routines mede op basis van feedback van anderen)</w:t>
      </w:r>
      <w:r>
        <w:br/>
      </w:r>
      <w:r>
        <w:rPr>
          <w:rStyle w:val="tlid-translation"/>
        </w:rPr>
        <w:t>4) Betrokkenheid (management ontwikkelt visie / routines samen met anderen, maar beslist zelf)</w:t>
      </w:r>
      <w:r>
        <w:br/>
      </w:r>
      <w:r>
        <w:rPr>
          <w:rStyle w:val="tlid-translation"/>
        </w:rPr>
        <w:t>5) Representatieve democratie (het management ontwikkelt samen met anderen visie / routines, doet een definitief voorstel, maar anderen nemen een democratisch besluit)</w:t>
      </w:r>
      <w:r>
        <w:br/>
      </w:r>
      <w:r>
        <w:rPr>
          <w:rStyle w:val="tlid-translation"/>
        </w:rPr>
        <w:t xml:space="preserve">6) Jeugdcontrole (het management faciliteert een proces van </w:t>
      </w:r>
      <w:r w:rsidR="009D6E81">
        <w:rPr>
          <w:rStyle w:val="tlid-translation"/>
        </w:rPr>
        <w:t xml:space="preserve">ontwikkeling van een </w:t>
      </w:r>
      <w:r>
        <w:rPr>
          <w:rStyle w:val="tlid-translation"/>
        </w:rPr>
        <w:t>gezamenlijke visie</w:t>
      </w:r>
      <w:r w:rsidR="009D6E81">
        <w:rPr>
          <w:rStyle w:val="tlid-translation"/>
        </w:rPr>
        <w:t xml:space="preserve"> en </w:t>
      </w:r>
      <w:r>
        <w:rPr>
          <w:rStyle w:val="tlid-translation"/>
        </w:rPr>
        <w:t>routine</w:t>
      </w:r>
      <w:r w:rsidR="009D6E81">
        <w:rPr>
          <w:rStyle w:val="tlid-translation"/>
        </w:rPr>
        <w:t>s</w:t>
      </w:r>
      <w:r>
        <w:rPr>
          <w:rStyle w:val="tlid-translation"/>
        </w:rPr>
        <w:t xml:space="preserve">, democratisch verkozen vertegenwoordigers van de </w:t>
      </w:r>
      <w:r w:rsidR="003D2B8D">
        <w:rPr>
          <w:rStyle w:val="tlid-translation"/>
        </w:rPr>
        <w:t>leerling</w:t>
      </w:r>
      <w:r>
        <w:rPr>
          <w:rStyle w:val="tlid-translation"/>
        </w:rPr>
        <w:t>en hebben een veto over het definitieve voorstel)</w:t>
      </w:r>
      <w:r>
        <w:br/>
      </w:r>
      <w:r>
        <w:br/>
      </w:r>
      <w:r>
        <w:rPr>
          <w:rStyle w:val="tlid-translation"/>
        </w:rPr>
        <w:t xml:space="preserve">In </w:t>
      </w:r>
      <w:r w:rsidR="009D6E81">
        <w:rPr>
          <w:rStyle w:val="tlid-translation"/>
        </w:rPr>
        <w:t xml:space="preserve">onze </w:t>
      </w:r>
      <w:r>
        <w:rPr>
          <w:rStyle w:val="tlid-translation"/>
        </w:rPr>
        <w:t xml:space="preserve">suggesties en beschrijving van de </w:t>
      </w:r>
      <w:r w:rsidR="009D6E81">
        <w:rPr>
          <w:rStyle w:val="tlid-translation"/>
        </w:rPr>
        <w:t xml:space="preserve">zelfevaluatie </w:t>
      </w:r>
      <w:r>
        <w:rPr>
          <w:rStyle w:val="tlid-translation"/>
        </w:rPr>
        <w:t xml:space="preserve">hebben we geprobeerd deze deelname te maximaliseren. </w:t>
      </w:r>
      <w:r w:rsidR="009D6E81">
        <w:rPr>
          <w:rStyle w:val="tlid-translation"/>
        </w:rPr>
        <w:t xml:space="preserve">Bij stap 2 </w:t>
      </w:r>
      <w:r>
        <w:rPr>
          <w:rStyle w:val="tlid-translation"/>
        </w:rPr>
        <w:t xml:space="preserve">bevinden ons in de fase waarin het management </w:t>
      </w:r>
      <w:r w:rsidR="009D6E81">
        <w:rPr>
          <w:rStyle w:val="tlid-translation"/>
        </w:rPr>
        <w:t>een richting aangeeft</w:t>
      </w:r>
      <w:r>
        <w:rPr>
          <w:rStyle w:val="tlid-translation"/>
        </w:rPr>
        <w:t xml:space="preserve">. Voor EAN is het onmogelijk om gedetailleerde richtlijnen te geven over hoe dit besluitvormingsproces op een participatieve manier moet worden geïmplementeerd, omdat </w:t>
      </w:r>
      <w:r w:rsidR="009D6E81">
        <w:rPr>
          <w:rStyle w:val="tlid-translation"/>
        </w:rPr>
        <w:t xml:space="preserve">het beslissingsproces </w:t>
      </w:r>
      <w:r>
        <w:rPr>
          <w:rStyle w:val="tlid-translation"/>
        </w:rPr>
        <w:t xml:space="preserve">afhankelijk </w:t>
      </w:r>
      <w:r w:rsidR="009D6E81">
        <w:rPr>
          <w:rStyle w:val="tlid-translation"/>
        </w:rPr>
        <w:t xml:space="preserve">is </w:t>
      </w:r>
      <w:r>
        <w:rPr>
          <w:rStyle w:val="tlid-translation"/>
        </w:rPr>
        <w:t xml:space="preserve">van de algemene </w:t>
      </w:r>
      <w:r w:rsidR="009D6E81">
        <w:rPr>
          <w:rStyle w:val="tlid-translation"/>
        </w:rPr>
        <w:t xml:space="preserve">beslissingsprocedures in een </w:t>
      </w:r>
      <w:r>
        <w:rPr>
          <w:rStyle w:val="tlid-translation"/>
        </w:rPr>
        <w:t>school. We denken echter dat we de volgende richtlijnen kunnen bieden:</w:t>
      </w:r>
      <w:r>
        <w:br/>
      </w:r>
    </w:p>
    <w:p w14:paraId="5984CC30" w14:textId="77777777" w:rsidR="009D6E81" w:rsidRDefault="00D42FC8" w:rsidP="009D6E81">
      <w:pPr>
        <w:pStyle w:val="Standaardtekst"/>
      </w:pPr>
      <w:r>
        <w:rPr>
          <w:rStyle w:val="tlid-translation"/>
        </w:rPr>
        <w:t>Wees duidelijk over hoeveel beslissingsbevoegdheid andere belanghebbenden (naast het management) zullen hebben en hoe ze die bevoegdheid kunnen uitoefenen</w:t>
      </w:r>
    </w:p>
    <w:p w14:paraId="350051BF" w14:textId="77777777" w:rsidR="009D6E81" w:rsidRDefault="00D42FC8" w:rsidP="009D6E81">
      <w:pPr>
        <w:pStyle w:val="Standaardtekst"/>
        <w:rPr>
          <w:rStyle w:val="tlid-translation"/>
        </w:rPr>
      </w:pPr>
      <w:r>
        <w:rPr>
          <w:rStyle w:val="tlid-translation"/>
        </w:rPr>
        <w:t>Beschrijf de procedure en wanneer welk soort wijzigingen welkom zij</w:t>
      </w:r>
      <w:r w:rsidR="009D6E81">
        <w:rPr>
          <w:rStyle w:val="tlid-translation"/>
        </w:rPr>
        <w:t>n</w:t>
      </w:r>
    </w:p>
    <w:p w14:paraId="6E962F15" w14:textId="77777777" w:rsidR="009D6E81" w:rsidRDefault="00D42FC8" w:rsidP="009D6E81">
      <w:pPr>
        <w:pStyle w:val="Standaardtekst"/>
        <w:numPr>
          <w:ilvl w:val="0"/>
          <w:numId w:val="50"/>
        </w:numPr>
      </w:pPr>
      <w:r>
        <w:rPr>
          <w:rStyle w:val="tlid-translation"/>
        </w:rPr>
        <w:t>Zorg ervoor dat de schoolgemeenschap en vooral de actieve deelnemers aan de besluitvormingsprocedure voldoende feedback krijgen over wat er met hun opmerkingen wordt gedaan</w:t>
      </w:r>
    </w:p>
    <w:p w14:paraId="2C37B651" w14:textId="77777777" w:rsidR="009D6E81" w:rsidRDefault="00D42FC8" w:rsidP="009D6E81">
      <w:pPr>
        <w:pStyle w:val="Standaardtekst"/>
        <w:numPr>
          <w:ilvl w:val="0"/>
          <w:numId w:val="50"/>
        </w:numPr>
      </w:pPr>
      <w:r>
        <w:rPr>
          <w:rStyle w:val="tlid-translation"/>
        </w:rPr>
        <w:lastRenderedPageBreak/>
        <w:t>Als suggesties door het management worden afgewezen, geef dan een transparante en logische verklaring waarom het is afgewezen</w:t>
      </w:r>
    </w:p>
    <w:p w14:paraId="72467F0F" w14:textId="173042ED" w:rsidR="009D6E81" w:rsidRDefault="00D42FC8" w:rsidP="009D6E81">
      <w:pPr>
        <w:pStyle w:val="Standaardtekst"/>
        <w:numPr>
          <w:ilvl w:val="0"/>
          <w:numId w:val="50"/>
        </w:numPr>
      </w:pPr>
      <w:r>
        <w:rPr>
          <w:rStyle w:val="tlid-translation"/>
        </w:rPr>
        <w:t xml:space="preserve">Informeer iedereen over het bijgewerkte beleid en de wijzigingen daarin; het is nuttig om (delen van) het </w:t>
      </w:r>
      <w:r w:rsidR="009E7EBB">
        <w:rPr>
          <w:rStyle w:val="tlid-translation"/>
        </w:rPr>
        <w:t>anti-pest</w:t>
      </w:r>
      <w:r>
        <w:rPr>
          <w:rStyle w:val="tlid-translation"/>
        </w:rPr>
        <w:t xml:space="preserve">beleid als handboek te publiceren, online te zetten, samen te vatten </w:t>
      </w:r>
      <w:r w:rsidR="009D6E81">
        <w:rPr>
          <w:rStyle w:val="tlid-translation"/>
        </w:rPr>
        <w:t>op posters</w:t>
      </w:r>
      <w:r>
        <w:rPr>
          <w:rStyle w:val="tlid-translation"/>
        </w:rPr>
        <w:t xml:space="preserve"> voor in de lerarenkamer en in </w:t>
      </w:r>
      <w:r w:rsidR="003D2B8D">
        <w:rPr>
          <w:rStyle w:val="tlid-translation"/>
        </w:rPr>
        <w:t>leerling</w:t>
      </w:r>
      <w:r>
        <w:rPr>
          <w:rStyle w:val="tlid-translation"/>
        </w:rPr>
        <w:t>en</w:t>
      </w:r>
      <w:r w:rsidR="009D6E81">
        <w:rPr>
          <w:rStyle w:val="tlid-translation"/>
        </w:rPr>
        <w:t>ruimtes</w:t>
      </w:r>
      <w:r>
        <w:rPr>
          <w:rStyle w:val="tlid-translation"/>
        </w:rPr>
        <w:t xml:space="preserve">; vraag personeel en </w:t>
      </w:r>
      <w:r w:rsidR="003D2B8D">
        <w:rPr>
          <w:rStyle w:val="tlid-translation"/>
        </w:rPr>
        <w:t>leerling</w:t>
      </w:r>
      <w:r>
        <w:rPr>
          <w:rStyle w:val="tlid-translation"/>
        </w:rPr>
        <w:t>en om te helpen deze te ontwerpen</w:t>
      </w:r>
    </w:p>
    <w:p w14:paraId="6D6D59BF" w14:textId="77777777" w:rsidR="009D6E81" w:rsidRDefault="00D42FC8" w:rsidP="009D6E81">
      <w:pPr>
        <w:pStyle w:val="Standaardtekst"/>
        <w:numPr>
          <w:ilvl w:val="0"/>
          <w:numId w:val="50"/>
        </w:numPr>
      </w:pPr>
      <w:r>
        <w:rPr>
          <w:rStyle w:val="tlid-translation"/>
        </w:rPr>
        <w:t>Voer gesprekken met medewerkers, leerlingen en ouders om te zien hoe zij het beleid willen uitvoeren, en eventueel of er nog bezwaren zijn en hoe deze op een positieve manier kunnen worden opgelost</w:t>
      </w:r>
    </w:p>
    <w:p w14:paraId="3B39D0BB" w14:textId="69369134" w:rsidR="003B0322" w:rsidRPr="009D6E81" w:rsidRDefault="00D42FC8" w:rsidP="009D6E81">
      <w:pPr>
        <w:pStyle w:val="Standaardtekst"/>
        <w:numPr>
          <w:ilvl w:val="0"/>
          <w:numId w:val="50"/>
        </w:numPr>
      </w:pPr>
      <w:r>
        <w:rPr>
          <w:rStyle w:val="tlid-translation"/>
        </w:rPr>
        <w:t>Betrek ouders bij het proces en doe er alles aan om het schoolbeleid en de strategieën af te stemmen op de manier waarop ouders hun kinderen opvoeden, als er conflicten ontstaan ​​tussen de schoolpedagogie en het gebruik van de ouders; een dialoog aangaan om een ​​gezamenlijke prosociale visie en praktijken vast te stellen.</w:t>
      </w:r>
    </w:p>
    <w:p w14:paraId="6AAFBDFA" w14:textId="77777777" w:rsidR="003B0322" w:rsidRPr="008E2246" w:rsidRDefault="003B0322" w:rsidP="004841C5">
      <w:pPr>
        <w:spacing w:before="100" w:after="100" w:line="240" w:lineRule="auto"/>
        <w:rPr>
          <w:lang w:val="nl-NL"/>
        </w:rPr>
      </w:pPr>
    </w:p>
    <w:p w14:paraId="42ADDAAF" w14:textId="3ABE9FEC" w:rsidR="00E60277" w:rsidRPr="008E2246" w:rsidRDefault="00D42FC8" w:rsidP="004B299B">
      <w:pPr>
        <w:pStyle w:val="Kop3"/>
        <w:numPr>
          <w:ilvl w:val="0"/>
          <w:numId w:val="28"/>
        </w:numPr>
        <w:rPr>
          <w:lang w:val="nl-NL"/>
        </w:rPr>
      </w:pPr>
      <w:bookmarkStart w:id="36" w:name="_Toc37415283"/>
      <w:r>
        <w:rPr>
          <w:lang w:val="nl-NL"/>
        </w:rPr>
        <w:t xml:space="preserve">Ontwikkeling van het </w:t>
      </w:r>
      <w:r w:rsidR="009E7EBB">
        <w:rPr>
          <w:lang w:val="nl-NL"/>
        </w:rPr>
        <w:t>anti-pest</w:t>
      </w:r>
      <w:r>
        <w:rPr>
          <w:lang w:val="nl-NL"/>
        </w:rPr>
        <w:t>plan</w:t>
      </w:r>
      <w:bookmarkEnd w:id="36"/>
    </w:p>
    <w:p w14:paraId="77927D8B" w14:textId="3F7986D2" w:rsidR="00A144A3" w:rsidRPr="008E2246" w:rsidRDefault="00D42FC8" w:rsidP="00D42FC8">
      <w:pPr>
        <w:pStyle w:val="Standaardtekst"/>
        <w:rPr>
          <w:lang w:val="nl-NL"/>
        </w:rPr>
      </w:pPr>
      <w:r>
        <w:rPr>
          <w:rStyle w:val="tlid-translation"/>
        </w:rPr>
        <w:t>Op basis van de zelfevaluatie ontwikkelt of actualiseert het management het anti-pestplan van de school.</w:t>
      </w:r>
      <w:r>
        <w:br/>
      </w:r>
      <w:r>
        <w:rPr>
          <w:rStyle w:val="tlid-translation"/>
        </w:rPr>
        <w:t>Het plan stelt idealiter meetbare doelstellingen vast op basis van de conclusies en verbeterpunten die uit de beoordeling naar voren kwamen. Omdat scholen constant veranderen, moeten de beoordeling en het anti</w:t>
      </w:r>
      <w:r w:rsidR="009D6E81">
        <w:rPr>
          <w:rStyle w:val="tlid-translation"/>
        </w:rPr>
        <w:t>-</w:t>
      </w:r>
      <w:r>
        <w:rPr>
          <w:rStyle w:val="tlid-translation"/>
        </w:rPr>
        <w:t xml:space="preserve">pestplan periodiek worden bijgewerkt. EAN stelt voor om de basisregels voor gedrag jaarlijks bij te werken in een iteratief proces met de </w:t>
      </w:r>
      <w:r w:rsidR="003D2B8D">
        <w:rPr>
          <w:rStyle w:val="tlid-translation"/>
        </w:rPr>
        <w:t>leerling</w:t>
      </w:r>
      <w:r>
        <w:rPr>
          <w:rStyle w:val="tlid-translation"/>
        </w:rPr>
        <w:t>en en het personeel</w:t>
      </w:r>
      <w:r w:rsidR="009D6E81">
        <w:rPr>
          <w:rStyle w:val="tlid-translation"/>
        </w:rPr>
        <w:t>,</w:t>
      </w:r>
      <w:r>
        <w:rPr>
          <w:rStyle w:val="tlid-translation"/>
        </w:rPr>
        <w:t xml:space="preserve"> en om </w:t>
      </w:r>
      <w:r w:rsidR="009D6E81">
        <w:rPr>
          <w:rStyle w:val="tlid-translation"/>
        </w:rPr>
        <w:t xml:space="preserve">elke </w:t>
      </w:r>
      <w:r>
        <w:rPr>
          <w:rStyle w:val="tlid-translation"/>
        </w:rPr>
        <w:t xml:space="preserve">4 tot 5 jaar een nieuwe zelfevaluatie en update van het </w:t>
      </w:r>
      <w:r w:rsidR="009D6E81">
        <w:rPr>
          <w:rStyle w:val="tlid-translation"/>
        </w:rPr>
        <w:t xml:space="preserve">hele </w:t>
      </w:r>
      <w:r>
        <w:rPr>
          <w:rStyle w:val="tlid-translation"/>
        </w:rPr>
        <w:t xml:space="preserve">anti-pestplan te doen. Daarnaast kan het zijn dat tussendoor updates nodig zijn, bijvoorbeeld wanneer de overheid of de </w:t>
      </w:r>
      <w:r w:rsidR="009D6E81">
        <w:rPr>
          <w:rStyle w:val="tlid-translation"/>
        </w:rPr>
        <w:t>Onderwijsinspectie</w:t>
      </w:r>
      <w:r>
        <w:rPr>
          <w:rStyle w:val="tlid-translation"/>
        </w:rPr>
        <w:t xml:space="preserve"> nieuwe richtlijnen </w:t>
      </w:r>
      <w:r w:rsidR="009D6E81">
        <w:rPr>
          <w:rStyle w:val="tlid-translation"/>
        </w:rPr>
        <w:t>geven</w:t>
      </w:r>
      <w:r>
        <w:rPr>
          <w:rStyle w:val="tlid-translation"/>
        </w:rPr>
        <w:t xml:space="preserve"> of wanneer </w:t>
      </w:r>
      <w:r w:rsidR="009D6E81">
        <w:rPr>
          <w:rStyle w:val="tlid-translation"/>
        </w:rPr>
        <w:t xml:space="preserve">zich </w:t>
      </w:r>
      <w:r>
        <w:rPr>
          <w:rStyle w:val="tlid-translation"/>
        </w:rPr>
        <w:t xml:space="preserve">grote incidenten </w:t>
      </w:r>
      <w:r w:rsidR="009D6E81">
        <w:rPr>
          <w:rStyle w:val="tlid-translation"/>
        </w:rPr>
        <w:t xml:space="preserve">op </w:t>
      </w:r>
      <w:r>
        <w:rPr>
          <w:rStyle w:val="tlid-translation"/>
        </w:rPr>
        <w:t xml:space="preserve">school </w:t>
      </w:r>
      <w:r w:rsidR="009D6E81">
        <w:rPr>
          <w:rStyle w:val="tlid-translation"/>
        </w:rPr>
        <w:t xml:space="preserve">voordoen die een </w:t>
      </w:r>
      <w:r>
        <w:rPr>
          <w:rStyle w:val="tlid-translation"/>
        </w:rPr>
        <w:t xml:space="preserve">herziening </w:t>
      </w:r>
      <w:r w:rsidR="009D6E81">
        <w:rPr>
          <w:rStyle w:val="tlid-translation"/>
        </w:rPr>
        <w:t>nodig maken</w:t>
      </w:r>
      <w:r>
        <w:rPr>
          <w:rStyle w:val="tlid-translation"/>
        </w:rPr>
        <w:t>.</w:t>
      </w:r>
      <w:r>
        <w:br/>
      </w:r>
      <w:r>
        <w:br/>
      </w:r>
      <w:r>
        <w:rPr>
          <w:rStyle w:val="tlid-translation"/>
        </w:rPr>
        <w:t xml:space="preserve">EAN raadt aan om het schoolbeleid als een samenhangend geheel te zien, maar met verschillende lagen. Deze lagen kunnen worden beschreven in het beleidsdocument. De lijst met </w:t>
      </w:r>
      <w:r>
        <w:rPr>
          <w:rStyle w:val="tlid-translation"/>
        </w:rPr>
        <w:lastRenderedPageBreak/>
        <w:t>maatregelen vereist dat scholen een ondersteunende pedagogische cultuur, preventie, adequ</w:t>
      </w:r>
      <w:r w:rsidR="009D6E81">
        <w:rPr>
          <w:rStyle w:val="tlid-translation"/>
        </w:rPr>
        <w:t>a</w:t>
      </w:r>
      <w:r>
        <w:rPr>
          <w:rStyle w:val="tlid-translation"/>
        </w:rPr>
        <w:t xml:space="preserve">at </w:t>
      </w:r>
      <w:r w:rsidR="009D6E81">
        <w:rPr>
          <w:rStyle w:val="tlid-translation"/>
        </w:rPr>
        <w:t xml:space="preserve">omgaat met </w:t>
      </w:r>
      <w:r>
        <w:rPr>
          <w:rStyle w:val="tlid-translation"/>
        </w:rPr>
        <w:t xml:space="preserve">incidenten en op maat interventies </w:t>
      </w:r>
      <w:r w:rsidR="009D6E81">
        <w:rPr>
          <w:rStyle w:val="tlid-translation"/>
        </w:rPr>
        <w:t xml:space="preserve">heeft </w:t>
      </w:r>
      <w:r>
        <w:rPr>
          <w:rStyle w:val="tlid-translation"/>
        </w:rPr>
        <w:t xml:space="preserve">voor leerlingen met ernstigere gedragsproblemen en </w:t>
      </w:r>
      <w:r w:rsidR="009D6E81">
        <w:rPr>
          <w:rStyle w:val="tlid-translation"/>
        </w:rPr>
        <w:t>daarbij rekening houdt met diversiteit</w:t>
      </w:r>
      <w:r>
        <w:rPr>
          <w:rStyle w:val="tlid-translation"/>
        </w:rPr>
        <w:t>.</w:t>
      </w:r>
      <w:r w:rsidR="00837B64" w:rsidRPr="008E2246">
        <w:rPr>
          <w:lang w:val="nl-NL"/>
        </w:rPr>
        <w:t xml:space="preserve"> </w:t>
      </w:r>
    </w:p>
    <w:p w14:paraId="49E732D5" w14:textId="12864A33" w:rsidR="00A144A3" w:rsidRPr="008E2246" w:rsidRDefault="00267588" w:rsidP="00486655">
      <w:pPr>
        <w:rPr>
          <w:rFonts w:eastAsia="Cambria"/>
          <w:lang w:val="nl-NL"/>
        </w:rPr>
      </w:pPr>
      <w:r w:rsidRPr="008E2246">
        <w:rPr>
          <w:rFonts w:eastAsia="Cambria"/>
          <w:noProof/>
          <w:lang w:val="nl-NL"/>
        </w:rPr>
        <w:drawing>
          <wp:inline distT="0" distB="0" distL="0" distR="0" wp14:anchorId="44D9429F" wp14:editId="18C438A8">
            <wp:extent cx="5486400" cy="3200400"/>
            <wp:effectExtent l="0" t="0" r="0" b="1905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26BDE060" w14:textId="2196774A" w:rsidR="00B97BA2" w:rsidRDefault="00D42FC8" w:rsidP="00D42FC8">
      <w:pPr>
        <w:pStyle w:val="Standaardtekst"/>
        <w:rPr>
          <w:bdr w:val="none" w:sz="0" w:space="0" w:color="auto"/>
          <w:lang w:val="nl-NL" w:eastAsia="nl-NL"/>
        </w:rPr>
      </w:pPr>
      <w:r w:rsidRPr="00D42FC8">
        <w:rPr>
          <w:b/>
          <w:bCs/>
          <w:bdr w:val="none" w:sz="0" w:space="0" w:color="auto"/>
          <w:lang w:val="nl-NL" w:eastAsia="nl-NL"/>
        </w:rPr>
        <w:t>De pedagogische cultuur</w:t>
      </w:r>
      <w:r w:rsidRPr="00D42FC8">
        <w:rPr>
          <w:bdr w:val="none" w:sz="0" w:space="0" w:color="auto"/>
          <w:lang w:val="nl-NL" w:eastAsia="nl-NL"/>
        </w:rPr>
        <w:t xml:space="preserve"> verwijst naar de factoren die de kans vergroten dat leerlingen zich </w:t>
      </w:r>
      <w:r w:rsidR="009D6E81">
        <w:rPr>
          <w:bdr w:val="none" w:sz="0" w:space="0" w:color="auto"/>
          <w:lang w:val="nl-NL" w:eastAsia="nl-NL"/>
        </w:rPr>
        <w:t xml:space="preserve">prettig </w:t>
      </w:r>
      <w:r w:rsidRPr="00D42FC8">
        <w:rPr>
          <w:bdr w:val="none" w:sz="0" w:space="0" w:color="auto"/>
          <w:lang w:val="nl-NL" w:eastAsia="nl-NL"/>
        </w:rPr>
        <w:t xml:space="preserve">en ondersteund voelen op school. </w:t>
      </w:r>
      <w:r w:rsidR="009D6E81">
        <w:rPr>
          <w:bdr w:val="none" w:sz="0" w:space="0" w:color="auto"/>
          <w:lang w:val="nl-NL" w:eastAsia="nl-NL"/>
        </w:rPr>
        <w:t xml:space="preserve">De pedagogische cultuur functioneert </w:t>
      </w:r>
      <w:r w:rsidRPr="00D42FC8">
        <w:rPr>
          <w:bdr w:val="none" w:sz="0" w:space="0" w:color="auto"/>
          <w:lang w:val="nl-NL" w:eastAsia="nl-NL"/>
        </w:rPr>
        <w:t xml:space="preserve">als buffer tegen negatieve ervaringen. </w:t>
      </w:r>
      <w:r w:rsidR="009D6E81">
        <w:rPr>
          <w:bdr w:val="none" w:sz="0" w:space="0" w:color="auto"/>
          <w:lang w:val="nl-NL" w:eastAsia="nl-NL"/>
        </w:rPr>
        <w:t xml:space="preserve">Het </w:t>
      </w:r>
      <w:r w:rsidRPr="00D42FC8">
        <w:rPr>
          <w:bdr w:val="none" w:sz="0" w:space="0" w:color="auto"/>
          <w:lang w:val="nl-NL" w:eastAsia="nl-NL"/>
        </w:rPr>
        <w:t xml:space="preserve">is de kern van het </w:t>
      </w:r>
      <w:r w:rsidR="009E7EBB">
        <w:rPr>
          <w:bdr w:val="none" w:sz="0" w:space="0" w:color="auto"/>
          <w:lang w:val="nl-NL" w:eastAsia="nl-NL"/>
        </w:rPr>
        <w:t>anti-pest</w:t>
      </w:r>
      <w:r w:rsidRPr="00D42FC8">
        <w:rPr>
          <w:bdr w:val="none" w:sz="0" w:space="0" w:color="auto"/>
          <w:lang w:val="nl-NL" w:eastAsia="nl-NL"/>
        </w:rPr>
        <w:t xml:space="preserve">beleid. Als een schoolcultuur negatief is, zullen alle andere lagen te lijden hebben onder een gebrek aan </w:t>
      </w:r>
      <w:r w:rsidR="009D6E81">
        <w:rPr>
          <w:bdr w:val="none" w:sz="0" w:space="0" w:color="auto"/>
          <w:lang w:val="nl-NL" w:eastAsia="nl-NL"/>
        </w:rPr>
        <w:t>fundament</w:t>
      </w:r>
      <w:r w:rsidRPr="00D42FC8">
        <w:rPr>
          <w:bdr w:val="none" w:sz="0" w:space="0" w:color="auto"/>
          <w:lang w:val="nl-NL" w:eastAsia="nl-NL"/>
        </w:rPr>
        <w:t xml:space="preserve">. Een effectieve schoolcultuur om pesten te voorkomen is warm, gastvrij, beschermend en uitdagend voor </w:t>
      </w:r>
      <w:r w:rsidR="003D2B8D">
        <w:rPr>
          <w:bdr w:val="none" w:sz="0" w:space="0" w:color="auto"/>
          <w:lang w:val="nl-NL" w:eastAsia="nl-NL"/>
        </w:rPr>
        <w:t>leerling</w:t>
      </w:r>
      <w:r w:rsidRPr="00D42FC8">
        <w:rPr>
          <w:bdr w:val="none" w:sz="0" w:space="0" w:color="auto"/>
          <w:lang w:val="nl-NL" w:eastAsia="nl-NL"/>
        </w:rPr>
        <w:t xml:space="preserve">en en voor andere leden van de schoolgemeenschap. Deze positieve kijk moet tot uiting komen in de manier waarop volwassenen zien hoe </w:t>
      </w:r>
      <w:r w:rsidR="003D2B8D">
        <w:rPr>
          <w:bdr w:val="none" w:sz="0" w:space="0" w:color="auto"/>
          <w:lang w:val="nl-NL" w:eastAsia="nl-NL"/>
        </w:rPr>
        <w:t>leerling</w:t>
      </w:r>
      <w:r w:rsidRPr="00D42FC8">
        <w:rPr>
          <w:bdr w:val="none" w:sz="0" w:space="0" w:color="auto"/>
          <w:lang w:val="nl-NL" w:eastAsia="nl-NL"/>
        </w:rPr>
        <w:t xml:space="preserve">en </w:t>
      </w:r>
      <w:r w:rsidR="009D6E81">
        <w:rPr>
          <w:bdr w:val="none" w:sz="0" w:space="0" w:color="auto"/>
          <w:lang w:val="nl-NL" w:eastAsia="nl-NL"/>
        </w:rPr>
        <w:t xml:space="preserve">kunnen </w:t>
      </w:r>
      <w:r w:rsidRPr="00D42FC8">
        <w:rPr>
          <w:bdr w:val="none" w:sz="0" w:space="0" w:color="auto"/>
          <w:lang w:val="nl-NL" w:eastAsia="nl-NL"/>
        </w:rPr>
        <w:t xml:space="preserve">worden gecoacht </w:t>
      </w:r>
      <w:r w:rsidR="009D6E81">
        <w:rPr>
          <w:bdr w:val="none" w:sz="0" w:space="0" w:color="auto"/>
          <w:lang w:val="nl-NL" w:eastAsia="nl-NL"/>
        </w:rPr>
        <w:t xml:space="preserve">om </w:t>
      </w:r>
      <w:r w:rsidRPr="00D42FC8">
        <w:rPr>
          <w:bdr w:val="none" w:sz="0" w:space="0" w:color="auto"/>
          <w:lang w:val="nl-NL" w:eastAsia="nl-NL"/>
        </w:rPr>
        <w:t>volledig verantwoordelijke burgers</w:t>
      </w:r>
      <w:r w:rsidR="009D6E81">
        <w:rPr>
          <w:bdr w:val="none" w:sz="0" w:space="0" w:color="auto"/>
          <w:lang w:val="nl-NL" w:eastAsia="nl-NL"/>
        </w:rPr>
        <w:t xml:space="preserve"> te worden</w:t>
      </w:r>
      <w:r w:rsidR="00B97BA2">
        <w:rPr>
          <w:bdr w:val="none" w:sz="0" w:space="0" w:color="auto"/>
          <w:lang w:val="nl-NL" w:eastAsia="nl-NL"/>
        </w:rPr>
        <w:t xml:space="preserve"> door samen te werken aan een gemeenschappelijke</w:t>
      </w:r>
      <w:r w:rsidRPr="00D42FC8">
        <w:rPr>
          <w:bdr w:val="none" w:sz="0" w:space="0" w:color="auto"/>
          <w:lang w:val="nl-NL" w:eastAsia="nl-NL"/>
        </w:rPr>
        <w:t xml:space="preserve"> pedagogie.</w:t>
      </w:r>
      <w:r w:rsidRPr="00D42FC8">
        <w:rPr>
          <w:bdr w:val="none" w:sz="0" w:space="0" w:color="auto"/>
          <w:lang w:val="nl-NL" w:eastAsia="nl-NL"/>
        </w:rPr>
        <w:br/>
      </w:r>
    </w:p>
    <w:p w14:paraId="3D437B8B" w14:textId="3BE6E77F" w:rsidR="00B97BA2" w:rsidRDefault="00D42FC8" w:rsidP="00D42FC8">
      <w:pPr>
        <w:pStyle w:val="Standaardtekst"/>
        <w:rPr>
          <w:bdr w:val="none" w:sz="0" w:space="0" w:color="auto"/>
          <w:lang w:val="nl-NL" w:eastAsia="nl-NL"/>
        </w:rPr>
      </w:pPr>
      <w:r w:rsidRPr="00D42FC8">
        <w:rPr>
          <w:bdr w:val="none" w:sz="0" w:space="0" w:color="auto"/>
          <w:lang w:val="nl-NL" w:eastAsia="nl-NL"/>
        </w:rPr>
        <w:t>Mogelijke strategieën zijn onder meer:</w:t>
      </w:r>
      <w:r w:rsidRPr="00D42FC8">
        <w:rPr>
          <w:bdr w:val="none" w:sz="0" w:space="0" w:color="auto"/>
          <w:lang w:val="nl-NL" w:eastAsia="nl-NL"/>
        </w:rPr>
        <w:br/>
      </w:r>
      <w:r w:rsidRPr="00D42FC8">
        <w:rPr>
          <w:bdr w:val="none" w:sz="0" w:space="0" w:color="auto"/>
          <w:lang w:val="nl-NL" w:eastAsia="nl-NL"/>
        </w:rPr>
        <w:sym w:font="Symbol" w:char="F092"/>
      </w:r>
      <w:r w:rsidRPr="00D42FC8">
        <w:rPr>
          <w:bdr w:val="none" w:sz="0" w:space="0" w:color="auto"/>
          <w:lang w:val="nl-NL" w:eastAsia="nl-NL"/>
        </w:rPr>
        <w:t xml:space="preserve"> Bewaken van de veiligheid op school</w:t>
      </w:r>
      <w:r w:rsidRPr="00D42FC8">
        <w:rPr>
          <w:bdr w:val="none" w:sz="0" w:space="0" w:color="auto"/>
          <w:lang w:val="nl-NL" w:eastAsia="nl-NL"/>
        </w:rPr>
        <w:br/>
      </w:r>
      <w:r w:rsidRPr="00D42FC8">
        <w:rPr>
          <w:bdr w:val="none" w:sz="0" w:space="0" w:color="auto"/>
          <w:lang w:val="nl-NL" w:eastAsia="nl-NL"/>
        </w:rPr>
        <w:sym w:font="Symbol" w:char="F092"/>
      </w:r>
      <w:r w:rsidRPr="00D42FC8">
        <w:rPr>
          <w:bdr w:val="none" w:sz="0" w:space="0" w:color="auto"/>
          <w:lang w:val="nl-NL" w:eastAsia="nl-NL"/>
        </w:rPr>
        <w:t xml:space="preserve"> Een visie ontwikkelen over veiligheid op school</w:t>
      </w:r>
      <w:r w:rsidRPr="00D42FC8">
        <w:rPr>
          <w:bdr w:val="none" w:sz="0" w:space="0" w:color="auto"/>
          <w:lang w:val="nl-NL" w:eastAsia="nl-NL"/>
        </w:rPr>
        <w:br/>
      </w:r>
      <w:r w:rsidRPr="00D42FC8">
        <w:rPr>
          <w:bdr w:val="none" w:sz="0" w:space="0" w:color="auto"/>
          <w:lang w:val="nl-NL" w:eastAsia="nl-NL"/>
        </w:rPr>
        <w:sym w:font="Symbol" w:char="F092"/>
      </w:r>
      <w:r w:rsidRPr="00D42FC8">
        <w:rPr>
          <w:bdr w:val="none" w:sz="0" w:space="0" w:color="auto"/>
          <w:lang w:val="nl-NL" w:eastAsia="nl-NL"/>
        </w:rPr>
        <w:t xml:space="preserve"> Een gecombineerde prosociale en anti</w:t>
      </w:r>
      <w:r w:rsidR="00B97BA2">
        <w:rPr>
          <w:bdr w:val="none" w:sz="0" w:space="0" w:color="auto"/>
          <w:lang w:val="nl-NL" w:eastAsia="nl-NL"/>
        </w:rPr>
        <w:t>-</w:t>
      </w:r>
      <w:r w:rsidRPr="00D42FC8">
        <w:rPr>
          <w:bdr w:val="none" w:sz="0" w:space="0" w:color="auto"/>
          <w:lang w:val="nl-NL" w:eastAsia="nl-NL"/>
        </w:rPr>
        <w:t>peststrategie ontwikkelen</w:t>
      </w:r>
      <w:r w:rsidRPr="00D42FC8">
        <w:rPr>
          <w:bdr w:val="none" w:sz="0" w:space="0" w:color="auto"/>
          <w:lang w:val="nl-NL" w:eastAsia="nl-NL"/>
        </w:rPr>
        <w:br/>
      </w:r>
      <w:r w:rsidRPr="00D42FC8">
        <w:rPr>
          <w:bdr w:val="none" w:sz="0" w:space="0" w:color="auto"/>
          <w:lang w:val="nl-NL" w:eastAsia="nl-NL"/>
        </w:rPr>
        <w:lastRenderedPageBreak/>
        <w:br/>
      </w:r>
      <w:r>
        <w:rPr>
          <w:b/>
          <w:bCs/>
          <w:bdr w:val="none" w:sz="0" w:space="0" w:color="auto"/>
          <w:lang w:val="nl-NL" w:eastAsia="nl-NL"/>
        </w:rPr>
        <w:t>Algemene p</w:t>
      </w:r>
      <w:r w:rsidRPr="00D42FC8">
        <w:rPr>
          <w:b/>
          <w:bCs/>
          <w:bdr w:val="none" w:sz="0" w:space="0" w:color="auto"/>
          <w:lang w:val="nl-NL" w:eastAsia="nl-NL"/>
        </w:rPr>
        <w:t>reventie</w:t>
      </w:r>
      <w:r>
        <w:rPr>
          <w:b/>
          <w:bCs/>
          <w:bdr w:val="none" w:sz="0" w:space="0" w:color="auto"/>
          <w:lang w:val="nl-NL" w:eastAsia="nl-NL"/>
        </w:rPr>
        <w:t>maatregelen</w:t>
      </w:r>
      <w:r w:rsidRPr="00D42FC8">
        <w:rPr>
          <w:bdr w:val="none" w:sz="0" w:space="0" w:color="auto"/>
          <w:lang w:val="nl-NL" w:eastAsia="nl-NL"/>
        </w:rPr>
        <w:t xml:space="preserve"> verwij</w:t>
      </w:r>
      <w:r>
        <w:rPr>
          <w:bdr w:val="none" w:sz="0" w:space="0" w:color="auto"/>
          <w:lang w:val="nl-NL" w:eastAsia="nl-NL"/>
        </w:rPr>
        <w:t>zen</w:t>
      </w:r>
      <w:r w:rsidRPr="00D42FC8">
        <w:rPr>
          <w:bdr w:val="none" w:sz="0" w:space="0" w:color="auto"/>
          <w:lang w:val="nl-NL" w:eastAsia="nl-NL"/>
        </w:rPr>
        <w:t xml:space="preserve"> naar meer specifieke maatregelen en programma's ter bevordering van prosocialiteit en </w:t>
      </w:r>
      <w:r w:rsidR="009E7EBB">
        <w:rPr>
          <w:bdr w:val="none" w:sz="0" w:space="0" w:color="auto"/>
          <w:lang w:val="nl-NL" w:eastAsia="nl-NL"/>
        </w:rPr>
        <w:t>anti-pest</w:t>
      </w:r>
      <w:r w:rsidRPr="00D42FC8">
        <w:rPr>
          <w:bdr w:val="none" w:sz="0" w:space="0" w:color="auto"/>
          <w:lang w:val="nl-NL" w:eastAsia="nl-NL"/>
        </w:rPr>
        <w:t>gedrag.</w:t>
      </w:r>
      <w:r w:rsidRPr="00D42FC8">
        <w:rPr>
          <w:bdr w:val="none" w:sz="0" w:space="0" w:color="auto"/>
          <w:lang w:val="nl-NL" w:eastAsia="nl-NL"/>
        </w:rPr>
        <w:br/>
      </w:r>
    </w:p>
    <w:p w14:paraId="23424167" w14:textId="3FD3D948" w:rsidR="00B97BA2" w:rsidRDefault="00D42FC8" w:rsidP="00D42FC8">
      <w:pPr>
        <w:pStyle w:val="Standaardtekst"/>
        <w:rPr>
          <w:bdr w:val="none" w:sz="0" w:space="0" w:color="auto"/>
          <w:lang w:val="nl-NL" w:eastAsia="nl-NL"/>
        </w:rPr>
      </w:pPr>
      <w:r w:rsidRPr="00D42FC8">
        <w:rPr>
          <w:bdr w:val="none" w:sz="0" w:space="0" w:color="auto"/>
          <w:lang w:val="nl-NL" w:eastAsia="nl-NL"/>
        </w:rPr>
        <w:t>Mogelijke strategieën zijn onder meer:</w:t>
      </w:r>
      <w:r w:rsidRPr="00D42FC8">
        <w:rPr>
          <w:bdr w:val="none" w:sz="0" w:space="0" w:color="auto"/>
          <w:lang w:val="nl-NL" w:eastAsia="nl-NL"/>
        </w:rPr>
        <w:br/>
      </w:r>
      <w:r w:rsidRPr="00D42FC8">
        <w:rPr>
          <w:bdr w:val="none" w:sz="0" w:space="0" w:color="auto"/>
          <w:lang w:val="nl-NL" w:eastAsia="nl-NL"/>
        </w:rPr>
        <w:sym w:font="Symbol" w:char="F092"/>
      </w:r>
      <w:r w:rsidRPr="00D42FC8">
        <w:rPr>
          <w:bdr w:val="none" w:sz="0" w:space="0" w:color="auto"/>
          <w:lang w:val="nl-NL" w:eastAsia="nl-NL"/>
        </w:rPr>
        <w:t xml:space="preserve"> Basisregels voor gedrag van </w:t>
      </w:r>
      <w:r w:rsidR="003D2B8D">
        <w:rPr>
          <w:bdr w:val="none" w:sz="0" w:space="0" w:color="auto"/>
          <w:lang w:val="nl-NL" w:eastAsia="nl-NL"/>
        </w:rPr>
        <w:t>leerling</w:t>
      </w:r>
      <w:r w:rsidRPr="00D42FC8">
        <w:rPr>
          <w:bdr w:val="none" w:sz="0" w:space="0" w:color="auto"/>
          <w:lang w:val="nl-NL" w:eastAsia="nl-NL"/>
        </w:rPr>
        <w:t>en en medewerkers</w:t>
      </w:r>
      <w:r w:rsidRPr="00D42FC8">
        <w:rPr>
          <w:bdr w:val="none" w:sz="0" w:space="0" w:color="auto"/>
          <w:lang w:val="nl-NL" w:eastAsia="nl-NL"/>
        </w:rPr>
        <w:br/>
      </w:r>
      <w:r w:rsidRPr="00D42FC8">
        <w:rPr>
          <w:bdr w:val="none" w:sz="0" w:space="0" w:color="auto"/>
          <w:lang w:val="nl-NL" w:eastAsia="nl-NL"/>
        </w:rPr>
        <w:sym w:font="Symbol" w:char="F092"/>
      </w:r>
      <w:r w:rsidRPr="00D42FC8">
        <w:rPr>
          <w:bdr w:val="none" w:sz="0" w:space="0" w:color="auto"/>
          <w:lang w:val="nl-NL" w:eastAsia="nl-NL"/>
        </w:rPr>
        <w:t xml:space="preserve"> Dialoog / lessen over pesten en intimidatie</w:t>
      </w:r>
      <w:r w:rsidRPr="00D42FC8">
        <w:rPr>
          <w:bdr w:val="none" w:sz="0" w:space="0" w:color="auto"/>
          <w:lang w:val="nl-NL" w:eastAsia="nl-NL"/>
        </w:rPr>
        <w:br/>
      </w:r>
      <w:r w:rsidRPr="00D42FC8">
        <w:rPr>
          <w:bdr w:val="none" w:sz="0" w:space="0" w:color="auto"/>
          <w:lang w:val="nl-NL" w:eastAsia="nl-NL"/>
        </w:rPr>
        <w:br/>
      </w:r>
      <w:r w:rsidR="000141FA">
        <w:rPr>
          <w:b/>
          <w:bCs/>
          <w:bdr w:val="none" w:sz="0" w:space="0" w:color="auto"/>
          <w:lang w:val="nl-NL" w:eastAsia="nl-NL"/>
        </w:rPr>
        <w:t xml:space="preserve">Omgaan met incidenten </w:t>
      </w:r>
      <w:r w:rsidRPr="00D42FC8">
        <w:rPr>
          <w:bdr w:val="none" w:sz="0" w:space="0" w:color="auto"/>
          <w:lang w:val="nl-NL" w:eastAsia="nl-NL"/>
        </w:rPr>
        <w:t xml:space="preserve">verwijst naar hoe de school omgaat met </w:t>
      </w:r>
      <w:r w:rsidR="000141FA">
        <w:rPr>
          <w:bdr w:val="none" w:sz="0" w:space="0" w:color="auto"/>
          <w:lang w:val="nl-NL" w:eastAsia="nl-NL"/>
        </w:rPr>
        <w:t xml:space="preserve">slachtoffers, daders, meelopers en toekijkers </w:t>
      </w:r>
      <w:r w:rsidR="00B97BA2">
        <w:rPr>
          <w:bdr w:val="none" w:sz="0" w:space="0" w:color="auto"/>
          <w:lang w:val="nl-NL" w:eastAsia="nl-NL"/>
        </w:rPr>
        <w:t xml:space="preserve">tijdens en </w:t>
      </w:r>
      <w:r w:rsidR="000141FA">
        <w:rPr>
          <w:bdr w:val="none" w:sz="0" w:space="0" w:color="auto"/>
          <w:lang w:val="nl-NL" w:eastAsia="nl-NL"/>
        </w:rPr>
        <w:t xml:space="preserve">direct na </w:t>
      </w:r>
      <w:r w:rsidRPr="00D42FC8">
        <w:rPr>
          <w:bdr w:val="none" w:sz="0" w:space="0" w:color="auto"/>
          <w:lang w:val="nl-NL" w:eastAsia="nl-NL"/>
        </w:rPr>
        <w:t xml:space="preserve">vervelende </w:t>
      </w:r>
      <w:r w:rsidR="000141FA">
        <w:rPr>
          <w:bdr w:val="none" w:sz="0" w:space="0" w:color="auto"/>
          <w:lang w:val="nl-NL" w:eastAsia="nl-NL"/>
        </w:rPr>
        <w:t>voorvallen</w:t>
      </w:r>
      <w:r w:rsidRPr="00D42FC8">
        <w:rPr>
          <w:bdr w:val="none" w:sz="0" w:space="0" w:color="auto"/>
          <w:lang w:val="nl-NL" w:eastAsia="nl-NL"/>
        </w:rPr>
        <w:t xml:space="preserve">. Incidenten zullen altijd voorkomen, omdat </w:t>
      </w:r>
      <w:r w:rsidR="003D2B8D">
        <w:rPr>
          <w:bdr w:val="none" w:sz="0" w:space="0" w:color="auto"/>
          <w:lang w:val="nl-NL" w:eastAsia="nl-NL"/>
        </w:rPr>
        <w:t>leerling</w:t>
      </w:r>
      <w:r w:rsidRPr="00D42FC8">
        <w:rPr>
          <w:bdr w:val="none" w:sz="0" w:space="0" w:color="auto"/>
          <w:lang w:val="nl-NL" w:eastAsia="nl-NL"/>
        </w:rPr>
        <w:t xml:space="preserve">en zich in een ontwikkelings- en leerproces bevinden, </w:t>
      </w:r>
      <w:r w:rsidR="00B97BA2">
        <w:rPr>
          <w:bdr w:val="none" w:sz="0" w:space="0" w:color="auto"/>
          <w:lang w:val="nl-NL" w:eastAsia="nl-NL"/>
        </w:rPr>
        <w:t xml:space="preserve">sommig </w:t>
      </w:r>
      <w:r w:rsidRPr="00D42FC8">
        <w:rPr>
          <w:bdr w:val="none" w:sz="0" w:space="0" w:color="auto"/>
          <w:lang w:val="nl-NL" w:eastAsia="nl-NL"/>
        </w:rPr>
        <w:t xml:space="preserve">personeel minder ervaren is en </w:t>
      </w:r>
      <w:r w:rsidR="003D2B8D">
        <w:rPr>
          <w:bdr w:val="none" w:sz="0" w:space="0" w:color="auto"/>
          <w:lang w:val="nl-NL" w:eastAsia="nl-NL"/>
        </w:rPr>
        <w:t>leerling</w:t>
      </w:r>
      <w:r w:rsidRPr="00D42FC8">
        <w:rPr>
          <w:bdr w:val="none" w:sz="0" w:space="0" w:color="auto"/>
          <w:lang w:val="nl-NL" w:eastAsia="nl-NL"/>
        </w:rPr>
        <w:t xml:space="preserve">en of personeel van mening kunnen verschillen </w:t>
      </w:r>
      <w:r w:rsidR="00B97BA2">
        <w:rPr>
          <w:bdr w:val="none" w:sz="0" w:space="0" w:color="auto"/>
          <w:lang w:val="nl-NL" w:eastAsia="nl-NL"/>
        </w:rPr>
        <w:t xml:space="preserve">- </w:t>
      </w:r>
      <w:r w:rsidRPr="00D42FC8">
        <w:rPr>
          <w:bdr w:val="none" w:sz="0" w:space="0" w:color="auto"/>
          <w:lang w:val="nl-NL" w:eastAsia="nl-NL"/>
        </w:rPr>
        <w:t xml:space="preserve">wat tot conflicten kan leiden. De meeste van deze incidenten zijn relatief eenvoudig op te lossen in een positieve en ondersteunende schoolomgeving door een specifieke reeks maatregelen waarmee de meeste actoren in de schoolgemeenschap het eens zijn. </w:t>
      </w:r>
      <w:r w:rsidR="00B97BA2">
        <w:rPr>
          <w:bdr w:val="none" w:sz="0" w:space="0" w:color="auto"/>
          <w:lang w:val="nl-NL" w:eastAsia="nl-NL"/>
        </w:rPr>
        <w:t>Het niveau “omgaan met incidenten” gaat</w:t>
      </w:r>
      <w:r w:rsidRPr="00D42FC8">
        <w:rPr>
          <w:bdr w:val="none" w:sz="0" w:space="0" w:color="auto"/>
          <w:lang w:val="nl-NL" w:eastAsia="nl-NL"/>
        </w:rPr>
        <w:t xml:space="preserve"> over deze relatief eenvoudig op te lossen incidenten. De meeste </w:t>
      </w:r>
      <w:r w:rsidR="00B97BA2">
        <w:rPr>
          <w:bdr w:val="none" w:sz="0" w:space="0" w:color="auto"/>
          <w:lang w:val="nl-NL" w:eastAsia="nl-NL"/>
        </w:rPr>
        <w:t xml:space="preserve">mogelijke strategieën die we hier voorstellen, </w:t>
      </w:r>
      <w:r w:rsidRPr="00D42FC8">
        <w:rPr>
          <w:bdr w:val="none" w:sz="0" w:space="0" w:color="auto"/>
          <w:lang w:val="nl-NL" w:eastAsia="nl-NL"/>
        </w:rPr>
        <w:t>zijn gebaseerd op onderzoek naar wat effectieve elementen van het anti</w:t>
      </w:r>
      <w:r w:rsidR="00B97BA2">
        <w:rPr>
          <w:bdr w:val="none" w:sz="0" w:space="0" w:color="auto"/>
          <w:lang w:val="nl-NL" w:eastAsia="nl-NL"/>
        </w:rPr>
        <w:t>-</w:t>
      </w:r>
      <w:r w:rsidRPr="00D42FC8">
        <w:rPr>
          <w:bdr w:val="none" w:sz="0" w:space="0" w:color="auto"/>
          <w:lang w:val="nl-NL" w:eastAsia="nl-NL"/>
        </w:rPr>
        <w:t>pestbeleid blijken te zijn.</w:t>
      </w:r>
      <w:r w:rsidRPr="00D42FC8">
        <w:rPr>
          <w:bdr w:val="none" w:sz="0" w:space="0" w:color="auto"/>
          <w:lang w:val="nl-NL" w:eastAsia="nl-NL"/>
        </w:rPr>
        <w:br/>
      </w:r>
    </w:p>
    <w:p w14:paraId="19AF336C" w14:textId="77777777" w:rsidR="00B97BA2" w:rsidRDefault="00D42FC8" w:rsidP="00D42FC8">
      <w:pPr>
        <w:pStyle w:val="Standaardtekst"/>
        <w:rPr>
          <w:bdr w:val="none" w:sz="0" w:space="0" w:color="auto"/>
          <w:lang w:val="nl-NL" w:eastAsia="nl-NL"/>
        </w:rPr>
      </w:pPr>
      <w:r w:rsidRPr="00D42FC8">
        <w:rPr>
          <w:bdr w:val="none" w:sz="0" w:space="0" w:color="auto"/>
          <w:lang w:val="nl-NL" w:eastAsia="nl-NL"/>
        </w:rPr>
        <w:t>Mogelijke strategieën zijn onder meer:</w:t>
      </w:r>
      <w:r w:rsidRPr="00D42FC8">
        <w:rPr>
          <w:bdr w:val="none" w:sz="0" w:space="0" w:color="auto"/>
          <w:lang w:val="nl-NL" w:eastAsia="nl-NL"/>
        </w:rPr>
        <w:br/>
      </w:r>
      <w:r w:rsidRPr="00D42FC8">
        <w:rPr>
          <w:bdr w:val="none" w:sz="0" w:space="0" w:color="auto"/>
          <w:lang w:val="nl-NL" w:eastAsia="nl-NL"/>
        </w:rPr>
        <w:sym w:font="Symbol" w:char="F092"/>
      </w:r>
      <w:r w:rsidRPr="00D42FC8">
        <w:rPr>
          <w:bdr w:val="none" w:sz="0" w:space="0" w:color="auto"/>
          <w:lang w:val="nl-NL" w:eastAsia="nl-NL"/>
        </w:rPr>
        <w:t xml:space="preserve"> Een herstellende </w:t>
      </w:r>
      <w:r w:rsidR="00B97BA2">
        <w:rPr>
          <w:bdr w:val="none" w:sz="0" w:space="0" w:color="auto"/>
          <w:lang w:val="nl-NL" w:eastAsia="nl-NL"/>
        </w:rPr>
        <w:t xml:space="preserve">(no-blame) </w:t>
      </w:r>
      <w:r w:rsidRPr="00D42FC8">
        <w:rPr>
          <w:bdr w:val="none" w:sz="0" w:space="0" w:color="auto"/>
          <w:lang w:val="nl-NL" w:eastAsia="nl-NL"/>
        </w:rPr>
        <w:t>aanpak ontwikkelen</w:t>
      </w:r>
      <w:r w:rsidRPr="00D42FC8">
        <w:rPr>
          <w:bdr w:val="none" w:sz="0" w:space="0" w:color="auto"/>
          <w:lang w:val="nl-NL" w:eastAsia="nl-NL"/>
        </w:rPr>
        <w:br/>
      </w:r>
      <w:r w:rsidRPr="00D42FC8">
        <w:rPr>
          <w:bdr w:val="none" w:sz="0" w:space="0" w:color="auto"/>
          <w:lang w:val="nl-NL" w:eastAsia="nl-NL"/>
        </w:rPr>
        <w:sym w:font="Symbol" w:char="F092"/>
      </w:r>
      <w:r w:rsidRPr="00D42FC8">
        <w:rPr>
          <w:bdr w:val="none" w:sz="0" w:space="0" w:color="auto"/>
          <w:lang w:val="nl-NL" w:eastAsia="nl-NL"/>
        </w:rPr>
        <w:t xml:space="preserve"> Procedures ontwikkelen om incidenten af ​​te handelen</w:t>
      </w:r>
      <w:r w:rsidRPr="00D42FC8">
        <w:rPr>
          <w:bdr w:val="none" w:sz="0" w:space="0" w:color="auto"/>
          <w:lang w:val="nl-NL" w:eastAsia="nl-NL"/>
        </w:rPr>
        <w:br/>
      </w:r>
      <w:r w:rsidRPr="00D42FC8">
        <w:rPr>
          <w:bdr w:val="none" w:sz="0" w:space="0" w:color="auto"/>
          <w:lang w:val="nl-NL" w:eastAsia="nl-NL"/>
        </w:rPr>
        <w:sym w:font="Symbol" w:char="F092"/>
      </w:r>
      <w:r w:rsidRPr="00D42FC8">
        <w:rPr>
          <w:bdr w:val="none" w:sz="0" w:space="0" w:color="auto"/>
          <w:lang w:val="nl-NL" w:eastAsia="nl-NL"/>
        </w:rPr>
        <w:t xml:space="preserve"> Bepalen wanneer en hoe </w:t>
      </w:r>
      <w:r w:rsidR="00B97BA2">
        <w:rPr>
          <w:bdr w:val="none" w:sz="0" w:space="0" w:color="auto"/>
          <w:lang w:val="nl-NL" w:eastAsia="nl-NL"/>
        </w:rPr>
        <w:t>on</w:t>
      </w:r>
      <w:r w:rsidRPr="00D42FC8">
        <w:rPr>
          <w:bdr w:val="none" w:sz="0" w:space="0" w:color="auto"/>
          <w:lang w:val="nl-NL" w:eastAsia="nl-NL"/>
        </w:rPr>
        <w:t>acceptabel gedrag wordt gestopt</w:t>
      </w:r>
      <w:r w:rsidRPr="00D42FC8">
        <w:rPr>
          <w:bdr w:val="none" w:sz="0" w:space="0" w:color="auto"/>
          <w:lang w:val="nl-NL" w:eastAsia="nl-NL"/>
        </w:rPr>
        <w:br/>
      </w:r>
      <w:r w:rsidRPr="00D42FC8">
        <w:rPr>
          <w:bdr w:val="none" w:sz="0" w:space="0" w:color="auto"/>
          <w:lang w:val="nl-NL" w:eastAsia="nl-NL"/>
        </w:rPr>
        <w:sym w:font="Symbol" w:char="F092"/>
      </w:r>
      <w:r w:rsidRPr="00D42FC8">
        <w:rPr>
          <w:bdr w:val="none" w:sz="0" w:space="0" w:color="auto"/>
          <w:lang w:val="nl-NL" w:eastAsia="nl-NL"/>
        </w:rPr>
        <w:t xml:space="preserve"> Bepalen of, wanneer en hoe te straffen (als straf wordt gekozen als onderdeel van het beleid)</w:t>
      </w:r>
      <w:r w:rsidRPr="00D42FC8">
        <w:rPr>
          <w:bdr w:val="none" w:sz="0" w:space="0" w:color="auto"/>
          <w:lang w:val="nl-NL" w:eastAsia="nl-NL"/>
        </w:rPr>
        <w:br/>
      </w:r>
      <w:r w:rsidRPr="00D42FC8">
        <w:rPr>
          <w:bdr w:val="none" w:sz="0" w:space="0" w:color="auto"/>
          <w:lang w:val="nl-NL" w:eastAsia="nl-NL"/>
        </w:rPr>
        <w:br/>
      </w:r>
      <w:r w:rsidRPr="00D42FC8">
        <w:rPr>
          <w:b/>
          <w:bCs/>
          <w:bdr w:val="none" w:sz="0" w:space="0" w:color="auto"/>
          <w:lang w:val="nl-NL" w:eastAsia="nl-NL"/>
        </w:rPr>
        <w:t>Maatwerkinterventies</w:t>
      </w:r>
      <w:r w:rsidRPr="00D42FC8">
        <w:rPr>
          <w:bdr w:val="none" w:sz="0" w:space="0" w:color="auto"/>
          <w:lang w:val="nl-NL" w:eastAsia="nl-NL"/>
        </w:rPr>
        <w:t xml:space="preserve"> verwijzen naar incidenten die zich herhaaldelijk voordoen en een patroon worden dat moet worden gecorrigeerd. </w:t>
      </w:r>
      <w:r w:rsidR="00B97BA2">
        <w:rPr>
          <w:bdr w:val="none" w:sz="0" w:space="0" w:color="auto"/>
          <w:lang w:val="nl-NL" w:eastAsia="nl-NL"/>
        </w:rPr>
        <w:t>Een p</w:t>
      </w:r>
      <w:r w:rsidRPr="00D42FC8">
        <w:rPr>
          <w:bdr w:val="none" w:sz="0" w:space="0" w:color="auto"/>
          <w:lang w:val="nl-NL" w:eastAsia="nl-NL"/>
        </w:rPr>
        <w:t xml:space="preserve">atroon van negatief gedrag kan worden gezien bij individuen (veroorzaakt door persoonlijk trauma of patroon, problemen thuis enz.) </w:t>
      </w:r>
      <w:r w:rsidR="00B97BA2">
        <w:rPr>
          <w:bdr w:val="none" w:sz="0" w:space="0" w:color="auto"/>
          <w:lang w:val="nl-NL" w:eastAsia="nl-NL"/>
        </w:rPr>
        <w:t>o</w:t>
      </w:r>
      <w:r w:rsidRPr="00D42FC8">
        <w:rPr>
          <w:bdr w:val="none" w:sz="0" w:space="0" w:color="auto"/>
          <w:lang w:val="nl-NL" w:eastAsia="nl-NL"/>
        </w:rPr>
        <w:t xml:space="preserve">f vanwege </w:t>
      </w:r>
      <w:r w:rsidRPr="00D42FC8">
        <w:rPr>
          <w:bdr w:val="none" w:sz="0" w:space="0" w:color="auto"/>
          <w:lang w:val="nl-NL" w:eastAsia="nl-NL"/>
        </w:rPr>
        <w:lastRenderedPageBreak/>
        <w:t>meer structurele negatieve sociale interacties, zoals culturele en sociale uitsluiting en discriminatie.</w:t>
      </w:r>
      <w:r w:rsidRPr="00D42FC8">
        <w:rPr>
          <w:bdr w:val="none" w:sz="0" w:space="0" w:color="auto"/>
          <w:lang w:val="nl-NL" w:eastAsia="nl-NL"/>
        </w:rPr>
        <w:br/>
      </w:r>
    </w:p>
    <w:p w14:paraId="183257FC" w14:textId="05CB721F" w:rsidR="00D42FC8" w:rsidRPr="00D42FC8" w:rsidRDefault="00D42FC8" w:rsidP="00D42FC8">
      <w:pPr>
        <w:pStyle w:val="Standaardtekst"/>
        <w:rPr>
          <w:bdr w:val="none" w:sz="0" w:space="0" w:color="auto"/>
          <w:lang w:val="nl-NL" w:eastAsia="nl-NL"/>
        </w:rPr>
      </w:pPr>
      <w:r w:rsidRPr="00D42FC8">
        <w:rPr>
          <w:bdr w:val="none" w:sz="0" w:space="0" w:color="auto"/>
          <w:lang w:val="nl-NL" w:eastAsia="nl-NL"/>
        </w:rPr>
        <w:t>Mogelijke strategieën zijn onder meer:</w:t>
      </w:r>
      <w:r w:rsidRPr="00D42FC8">
        <w:rPr>
          <w:bdr w:val="none" w:sz="0" w:space="0" w:color="auto"/>
          <w:lang w:val="nl-NL" w:eastAsia="nl-NL"/>
        </w:rPr>
        <w:br/>
      </w:r>
      <w:r w:rsidRPr="00D42FC8">
        <w:rPr>
          <w:bdr w:val="none" w:sz="0" w:space="0" w:color="auto"/>
          <w:lang w:val="nl-NL" w:eastAsia="nl-NL"/>
        </w:rPr>
        <w:sym w:font="Symbol" w:char="F092"/>
      </w:r>
      <w:r w:rsidRPr="00D42FC8">
        <w:rPr>
          <w:bdr w:val="none" w:sz="0" w:space="0" w:color="auto"/>
          <w:lang w:val="nl-NL" w:eastAsia="nl-NL"/>
        </w:rPr>
        <w:t xml:space="preserve"> Omgaan met herhaald onaangenaam gedrag</w:t>
      </w:r>
      <w:r w:rsidRPr="00D42FC8">
        <w:rPr>
          <w:bdr w:val="none" w:sz="0" w:space="0" w:color="auto"/>
          <w:lang w:val="nl-NL" w:eastAsia="nl-NL"/>
        </w:rPr>
        <w:br/>
      </w:r>
      <w:r w:rsidRPr="00D42FC8">
        <w:rPr>
          <w:bdr w:val="none" w:sz="0" w:space="0" w:color="auto"/>
          <w:lang w:val="nl-NL" w:eastAsia="nl-NL"/>
        </w:rPr>
        <w:sym w:font="Symbol" w:char="F092"/>
      </w:r>
      <w:r w:rsidRPr="00D42FC8">
        <w:rPr>
          <w:bdr w:val="none" w:sz="0" w:space="0" w:color="auto"/>
          <w:lang w:val="nl-NL" w:eastAsia="nl-NL"/>
        </w:rPr>
        <w:t xml:space="preserve"> Het ontwikkelen van een protocol voor persoonlijke of kleine groepscounseling en coaching (zie bijvoorbeeld het programma Positive Behavior Support)</w:t>
      </w:r>
      <w:r w:rsidRPr="00D42FC8">
        <w:rPr>
          <w:bdr w:val="none" w:sz="0" w:space="0" w:color="auto"/>
          <w:lang w:val="nl-NL" w:eastAsia="nl-NL"/>
        </w:rPr>
        <w:br/>
      </w:r>
      <w:r w:rsidRPr="00D42FC8">
        <w:rPr>
          <w:bdr w:val="none" w:sz="0" w:space="0" w:color="auto"/>
          <w:lang w:val="nl-NL" w:eastAsia="nl-NL"/>
        </w:rPr>
        <w:sym w:font="Symbol" w:char="F092"/>
      </w:r>
      <w:r w:rsidRPr="00D42FC8">
        <w:rPr>
          <w:bdr w:val="none" w:sz="0" w:space="0" w:color="auto"/>
          <w:lang w:val="nl-NL" w:eastAsia="nl-NL"/>
        </w:rPr>
        <w:t xml:space="preserve"> Voorkomen van structurele uitsluiting en discriminatie (zie bijvoorbeeld de suggesties in paragraaf 1.2)</w:t>
      </w:r>
      <w:r w:rsidRPr="00D42FC8">
        <w:rPr>
          <w:bdr w:val="none" w:sz="0" w:space="0" w:color="auto"/>
          <w:lang w:val="nl-NL" w:eastAsia="nl-NL"/>
        </w:rPr>
        <w:br/>
      </w:r>
      <w:r w:rsidRPr="00D42FC8">
        <w:rPr>
          <w:bdr w:val="none" w:sz="0" w:space="0" w:color="auto"/>
          <w:lang w:val="nl-NL" w:eastAsia="nl-NL"/>
        </w:rPr>
        <w:sym w:font="Symbol" w:char="F092"/>
      </w:r>
      <w:r w:rsidRPr="00D42FC8">
        <w:rPr>
          <w:bdr w:val="none" w:sz="0" w:space="0" w:color="auto"/>
          <w:lang w:val="nl-NL" w:eastAsia="nl-NL"/>
        </w:rPr>
        <w:t xml:space="preserve"> Afhandelen van discriminerende incidenten</w:t>
      </w:r>
      <w:r w:rsidRPr="00D42FC8">
        <w:rPr>
          <w:bdr w:val="none" w:sz="0" w:space="0" w:color="auto"/>
          <w:lang w:val="nl-NL" w:eastAsia="nl-NL"/>
        </w:rPr>
        <w:br/>
      </w:r>
      <w:r w:rsidRPr="00D42FC8">
        <w:rPr>
          <w:bdr w:val="none" w:sz="0" w:space="0" w:color="auto"/>
          <w:lang w:val="nl-NL" w:eastAsia="nl-NL"/>
        </w:rPr>
        <w:sym w:font="Symbol" w:char="F092"/>
      </w:r>
      <w:r w:rsidRPr="00D42FC8">
        <w:rPr>
          <w:bdr w:val="none" w:sz="0" w:space="0" w:color="auto"/>
          <w:lang w:val="nl-NL" w:eastAsia="nl-NL"/>
        </w:rPr>
        <w:t xml:space="preserve"> Afhandelen van </w:t>
      </w:r>
      <w:r w:rsidR="00B97BA2">
        <w:rPr>
          <w:bdr w:val="none" w:sz="0" w:space="0" w:color="auto"/>
          <w:lang w:val="nl-NL" w:eastAsia="nl-NL"/>
        </w:rPr>
        <w:t xml:space="preserve">schelden </w:t>
      </w:r>
      <w:r w:rsidRPr="00D42FC8">
        <w:rPr>
          <w:bdr w:val="none" w:sz="0" w:space="0" w:color="auto"/>
          <w:lang w:val="nl-NL" w:eastAsia="nl-NL"/>
        </w:rPr>
        <w:t xml:space="preserve">in het algemeen of </w:t>
      </w:r>
      <w:r w:rsidR="00B97BA2">
        <w:rPr>
          <w:bdr w:val="none" w:sz="0" w:space="0" w:color="auto"/>
          <w:lang w:val="nl-NL" w:eastAsia="nl-NL"/>
        </w:rPr>
        <w:t xml:space="preserve">van </w:t>
      </w:r>
      <w:r w:rsidRPr="00D42FC8">
        <w:rPr>
          <w:bdr w:val="none" w:sz="0" w:space="0" w:color="auto"/>
          <w:lang w:val="nl-NL" w:eastAsia="nl-NL"/>
        </w:rPr>
        <w:t>specifieke vormen van discriminerend</w:t>
      </w:r>
      <w:r>
        <w:rPr>
          <w:bdr w:val="none" w:sz="0" w:space="0" w:color="auto"/>
          <w:lang w:val="nl-NL" w:eastAsia="nl-NL"/>
        </w:rPr>
        <w:t xml:space="preserve"> schelden</w:t>
      </w:r>
    </w:p>
    <w:p w14:paraId="4061D344" w14:textId="1A03DE37" w:rsidR="00A144A3" w:rsidRPr="008E2246" w:rsidRDefault="00A144A3" w:rsidP="00486655">
      <w:pPr>
        <w:spacing w:after="240"/>
        <w:rPr>
          <w:lang w:val="nl-NL"/>
        </w:rPr>
      </w:pPr>
    </w:p>
    <w:p w14:paraId="324ACB5C" w14:textId="5C613CAC" w:rsidR="001332D7" w:rsidRPr="008E2246" w:rsidRDefault="00D42FC8" w:rsidP="004B299B">
      <w:pPr>
        <w:pStyle w:val="Kop3"/>
        <w:numPr>
          <w:ilvl w:val="0"/>
          <w:numId w:val="28"/>
        </w:numPr>
        <w:rPr>
          <w:u w:color="FF0000"/>
          <w:lang w:val="nl-NL"/>
        </w:rPr>
      </w:pPr>
      <w:bookmarkStart w:id="37" w:name="_Toc37415284"/>
      <w:r>
        <w:rPr>
          <w:u w:color="FF0000"/>
          <w:lang w:val="nl-NL"/>
        </w:rPr>
        <w:t>Vaststellen van rollen en verantwoordelijkheden</w:t>
      </w:r>
      <w:bookmarkEnd w:id="37"/>
    </w:p>
    <w:p w14:paraId="7BE030D4" w14:textId="77777777" w:rsidR="00B97BA2" w:rsidRDefault="004B299B" w:rsidP="004B299B">
      <w:pPr>
        <w:pStyle w:val="Standaardtekst"/>
        <w:rPr>
          <w:rStyle w:val="tlid-translation"/>
        </w:rPr>
      </w:pPr>
      <w:r>
        <w:rPr>
          <w:rStyle w:val="tlid-translation"/>
        </w:rPr>
        <w:t>Een schoolbrede aanpak (waarbij schoolleiding, personeel, ouders en leerlingen betrokken zijn) om met pestgedrag om te gaan, is een sleutelelement van effectieve</w:t>
      </w:r>
      <w:r w:rsidR="00B97BA2">
        <w:rPr>
          <w:rStyle w:val="tlid-translation"/>
        </w:rPr>
        <w:t xml:space="preserve"> strategie</w:t>
      </w:r>
      <w:r>
        <w:rPr>
          <w:rStyle w:val="tlid-translation"/>
        </w:rPr>
        <w:t>. Naast de rol van het management en het personeel, hebben ouders en leerlingen een rol en verantwoordelijkheid bij het helpen van de school om pestgedrag op school te voorkomen en aan te pakken en om eventuele negatieve gevolgen binnen de school van pestgedrag dat elders optreedt, aan te pakken.</w:t>
      </w:r>
      <w:r>
        <w:br/>
      </w:r>
      <w:r>
        <w:rPr>
          <w:rStyle w:val="tlid-translation"/>
        </w:rPr>
        <w:t>Om deze redenen is het erg belangrijk om duidelijke rollen en verantwoordelijkheden te definiëren van:</w:t>
      </w:r>
      <w:r>
        <w:br/>
      </w:r>
      <w:r>
        <w:rPr>
          <w:rStyle w:val="tlid-translation"/>
        </w:rPr>
        <w:t xml:space="preserve">• </w:t>
      </w:r>
      <w:r w:rsidR="00B97BA2">
        <w:rPr>
          <w:rStyle w:val="tlid-translation"/>
        </w:rPr>
        <w:t xml:space="preserve">Bestuurders, </w:t>
      </w:r>
      <w:r>
        <w:rPr>
          <w:rStyle w:val="tlid-translation"/>
        </w:rPr>
        <w:t>directeur</w:t>
      </w:r>
      <w:r w:rsidR="00B97BA2">
        <w:rPr>
          <w:rStyle w:val="tlid-translation"/>
        </w:rPr>
        <w:t>en en andere schoolleiders</w:t>
      </w:r>
      <w:r>
        <w:br/>
      </w:r>
      <w:r>
        <w:rPr>
          <w:rStyle w:val="tlid-translation"/>
        </w:rPr>
        <w:t xml:space="preserve">• Leraren en </w:t>
      </w:r>
      <w:r w:rsidR="00B97BA2">
        <w:rPr>
          <w:rStyle w:val="tlid-translation"/>
        </w:rPr>
        <w:t>niet-</w:t>
      </w:r>
      <w:r>
        <w:rPr>
          <w:rStyle w:val="tlid-translation"/>
        </w:rPr>
        <w:t>onderwijzend personeel</w:t>
      </w:r>
      <w:r>
        <w:br/>
      </w:r>
      <w:r>
        <w:rPr>
          <w:rStyle w:val="tlid-translation"/>
        </w:rPr>
        <w:t xml:space="preserve">• </w:t>
      </w:r>
      <w:r w:rsidR="003D2B8D">
        <w:rPr>
          <w:rStyle w:val="tlid-translation"/>
        </w:rPr>
        <w:t>Leerling</w:t>
      </w:r>
      <w:r>
        <w:rPr>
          <w:rStyle w:val="tlid-translation"/>
        </w:rPr>
        <w:t>en</w:t>
      </w:r>
      <w:r>
        <w:br/>
      </w:r>
      <w:r>
        <w:rPr>
          <w:rStyle w:val="tlid-translation"/>
        </w:rPr>
        <w:t>• Ouders</w:t>
      </w:r>
      <w:r>
        <w:br/>
      </w:r>
    </w:p>
    <w:p w14:paraId="77B34D24" w14:textId="34A3682C" w:rsidR="00B97BA2" w:rsidRDefault="004B299B" w:rsidP="004B299B">
      <w:pPr>
        <w:pStyle w:val="Standaardtekst"/>
        <w:rPr>
          <w:rStyle w:val="tlid-translation"/>
        </w:rPr>
      </w:pPr>
      <w:r>
        <w:rPr>
          <w:rStyle w:val="tlid-translation"/>
        </w:rPr>
        <w:t>Elk van deze groepen moet het anti</w:t>
      </w:r>
      <w:r w:rsidR="00B97BA2">
        <w:rPr>
          <w:rStyle w:val="tlid-translation"/>
        </w:rPr>
        <w:t>-</w:t>
      </w:r>
      <w:r>
        <w:rPr>
          <w:rStyle w:val="tlid-translation"/>
        </w:rPr>
        <w:t xml:space="preserve">pestbeleid begrijpen en hun eigen rol in haar strategie erkennen. Het is cruciaal dat scholen personeel, </w:t>
      </w:r>
      <w:r w:rsidR="003D2B8D">
        <w:rPr>
          <w:rStyle w:val="tlid-translation"/>
        </w:rPr>
        <w:t>leerling</w:t>
      </w:r>
      <w:r>
        <w:rPr>
          <w:rStyle w:val="tlid-translation"/>
        </w:rPr>
        <w:t xml:space="preserve">en, ouders en de hele gemeenschap </w:t>
      </w:r>
      <w:r>
        <w:rPr>
          <w:rStyle w:val="tlid-translation"/>
        </w:rPr>
        <w:lastRenderedPageBreak/>
        <w:t xml:space="preserve">betrekken en verder kijken dan de labels "agressor" en "slachtoffer". Onderzoek toont aan dat oppervlakkig pesten alleen lijkt te voorkomen tussen twee of minder mensen, maar in de praktijk maakt het meestal deel uit van een veel breder groepsproces waarbij sommige mensen de dader steunen, andere mensen alleen maar kijken en het pesten faciliteren door geïnteresseerd te zijn maar niet iets doen, en weer andere mensen die het slachtoffer tot op zekere hoogte steunen. Het pestproces kan alleen worden </w:t>
      </w:r>
      <w:r w:rsidR="00B97BA2">
        <w:rPr>
          <w:rStyle w:val="tlid-translation"/>
        </w:rPr>
        <w:t xml:space="preserve">gecorrigeerd </w:t>
      </w:r>
      <w:r>
        <w:rPr>
          <w:rStyle w:val="tlid-translation"/>
        </w:rPr>
        <w:t>door interventies op maat toe te passen om al die groepen bij de oplossing te betrekken.</w:t>
      </w:r>
    </w:p>
    <w:p w14:paraId="6B748CC4" w14:textId="66B3BB0E" w:rsidR="004B299B" w:rsidRPr="00E46C42" w:rsidRDefault="004B299B" w:rsidP="004B299B">
      <w:pPr>
        <w:pStyle w:val="Standaardtekst"/>
      </w:pPr>
      <w:r>
        <w:rPr>
          <w:rStyle w:val="tlid-translation"/>
        </w:rPr>
        <w:t xml:space="preserve">De leraren en het personeel moeten </w:t>
      </w:r>
      <w:r w:rsidR="00E46C42">
        <w:rPr>
          <w:rStyle w:val="tlid-translation"/>
        </w:rPr>
        <w:t xml:space="preserve">steun </w:t>
      </w:r>
      <w:r>
        <w:rPr>
          <w:rStyle w:val="tlid-translation"/>
        </w:rPr>
        <w:t xml:space="preserve">bieden aan "pestkoppen" en vooral aan </w:t>
      </w:r>
      <w:r w:rsidR="003D2B8D">
        <w:rPr>
          <w:rStyle w:val="tlid-translation"/>
        </w:rPr>
        <w:t>leerling</w:t>
      </w:r>
      <w:r>
        <w:rPr>
          <w:rStyle w:val="tlid-translation"/>
        </w:rPr>
        <w:t xml:space="preserve">en die herhaaldelijk in de problemen komen vanwege pesten. De </w:t>
      </w:r>
      <w:r w:rsidR="00A13577">
        <w:rPr>
          <w:rStyle w:val="tlid-translation"/>
        </w:rPr>
        <w:t>“</w:t>
      </w:r>
      <w:r>
        <w:rPr>
          <w:rStyle w:val="tlid-translation"/>
        </w:rPr>
        <w:t>pestkoppen</w:t>
      </w:r>
      <w:r w:rsidR="00A13577">
        <w:rPr>
          <w:rStyle w:val="tlid-translation"/>
        </w:rPr>
        <w:t>”</w:t>
      </w:r>
      <w:r>
        <w:rPr>
          <w:rStyle w:val="tlid-translation"/>
        </w:rPr>
        <w:t xml:space="preserve"> hebben hulp nodig om te begrijpen waarom ze zich met dit gedrag bezighouden en om de onderliggende problemen op te lossen. Praten met </w:t>
      </w:r>
      <w:r w:rsidR="003D2B8D">
        <w:rPr>
          <w:rStyle w:val="tlid-translation"/>
        </w:rPr>
        <w:t>leerling</w:t>
      </w:r>
      <w:r>
        <w:rPr>
          <w:rStyle w:val="tlid-translation"/>
        </w:rPr>
        <w:t xml:space="preserve">en over wat er is gebeurd, de waarschijnlijke gevolgen van hun acties, hoe ze de volgende keer respectvoller zouden kunnen reageren en het </w:t>
      </w:r>
      <w:r w:rsidR="00E46C42">
        <w:rPr>
          <w:rStyle w:val="tlid-translation"/>
        </w:rPr>
        <w:t xml:space="preserve">bespreken of het proberen </w:t>
      </w:r>
      <w:r>
        <w:rPr>
          <w:rStyle w:val="tlid-translation"/>
        </w:rPr>
        <w:t xml:space="preserve">van alternatieve scenario's kunnen allemaal helpen </w:t>
      </w:r>
      <w:r w:rsidR="00E46C42">
        <w:rPr>
          <w:rStyle w:val="tlid-translation"/>
        </w:rPr>
        <w:t xml:space="preserve">om patronen van </w:t>
      </w:r>
      <w:r>
        <w:rPr>
          <w:rStyle w:val="tlid-translation"/>
        </w:rPr>
        <w:t>negatief gedrag te doorbreken.</w:t>
      </w:r>
      <w:r w:rsidR="00E46C42">
        <w:rPr>
          <w:rStyle w:val="tlid-translation"/>
        </w:rPr>
        <w:t xml:space="preserve"> </w:t>
      </w:r>
      <w:r>
        <w:rPr>
          <w:rStyle w:val="tlid-translation"/>
        </w:rPr>
        <w:t>Een effectief beleid tegen pesten houdt in dat scholen regelmatig sessies aanbieden om pesten proactief op te lossen, in plaats van alleen achteraf te reageren op specifieke incidenten.</w:t>
      </w:r>
    </w:p>
    <w:p w14:paraId="7B116CC3" w14:textId="77777777" w:rsidR="00E46C42" w:rsidRDefault="004B299B" w:rsidP="004B299B">
      <w:pPr>
        <w:pStyle w:val="Standaardtekst"/>
        <w:rPr>
          <w:rStyle w:val="tlid-translation"/>
        </w:rPr>
      </w:pPr>
      <w:r>
        <w:rPr>
          <w:rStyle w:val="tlid-translation"/>
        </w:rPr>
        <w:t xml:space="preserve">Een ander belangrijk principe is dat leerlingen worden aangemoedigd om mee te helpen oplossingen te vinden en deze oplossingen te ondersteunen, zonder de verantwoordelijkheid voor oplossingen alleen op de leerlingen zelf te leggen. Om respectvolle relaties tussen personeel en </w:t>
      </w:r>
      <w:r w:rsidR="003D2B8D">
        <w:rPr>
          <w:rStyle w:val="tlid-translation"/>
        </w:rPr>
        <w:t>leerling</w:t>
      </w:r>
      <w:r>
        <w:rPr>
          <w:rStyle w:val="tlid-translation"/>
        </w:rPr>
        <w:t xml:space="preserve">en te creëren, moeten docenten en </w:t>
      </w:r>
      <w:r w:rsidR="003D2B8D">
        <w:rPr>
          <w:rStyle w:val="tlid-translation"/>
        </w:rPr>
        <w:t>leerling</w:t>
      </w:r>
      <w:r>
        <w:rPr>
          <w:rStyle w:val="tlid-translation"/>
        </w:rPr>
        <w:t xml:space="preserve">en samenwerken om de maatregel te schrijven en te experimenteren met manieren om deze te implementeren. Strategieën voor het oplossen van pesten tussen </w:t>
      </w:r>
      <w:r w:rsidR="003D2B8D">
        <w:rPr>
          <w:rStyle w:val="tlid-translation"/>
        </w:rPr>
        <w:t>leerling</w:t>
      </w:r>
      <w:r>
        <w:rPr>
          <w:rStyle w:val="tlid-translation"/>
        </w:rPr>
        <w:t>en en personeel moeten worden beschreven in maatregelen tegen pesten om het eigendom van het anti</w:t>
      </w:r>
      <w:r w:rsidR="00E46C42">
        <w:rPr>
          <w:rStyle w:val="tlid-translation"/>
        </w:rPr>
        <w:t>-</w:t>
      </w:r>
      <w:r>
        <w:rPr>
          <w:rStyle w:val="tlid-translation"/>
        </w:rPr>
        <w:t>pestbeleid te delen.</w:t>
      </w:r>
    </w:p>
    <w:p w14:paraId="7AD6E171" w14:textId="77777777" w:rsidR="00E46C42" w:rsidRDefault="004B299B" w:rsidP="004B299B">
      <w:pPr>
        <w:pStyle w:val="Standaardtekst"/>
        <w:rPr>
          <w:rStyle w:val="tlid-translation"/>
        </w:rPr>
      </w:pPr>
      <w:r>
        <w:rPr>
          <w:rStyle w:val="tlid-translation"/>
        </w:rPr>
        <w:t xml:space="preserve">Ten slotte moet bij het formuleren van het beleid en de strategieën rekening worden gehouden met ouderbetrokkenheid - en de erkenning van de impact ervan op het gedrag, de verworvenheden en de ambities van de </w:t>
      </w:r>
      <w:r w:rsidR="003D2B8D">
        <w:rPr>
          <w:rStyle w:val="tlid-translation"/>
        </w:rPr>
        <w:t>leerling</w:t>
      </w:r>
      <w:r>
        <w:rPr>
          <w:rStyle w:val="tlid-translation"/>
        </w:rPr>
        <w:t xml:space="preserve">. Wat het verschil maakt, is wanneer ouders het gevoel </w:t>
      </w:r>
      <w:r w:rsidR="00E46C42">
        <w:rPr>
          <w:rStyle w:val="tlid-translation"/>
        </w:rPr>
        <w:t>krijgen</w:t>
      </w:r>
      <w:r>
        <w:rPr>
          <w:rStyle w:val="tlid-translation"/>
        </w:rPr>
        <w:t xml:space="preserve"> dat de school </w:t>
      </w:r>
      <w:r w:rsidR="00E46C42">
        <w:rPr>
          <w:rStyle w:val="tlid-translation"/>
        </w:rPr>
        <w:t>i</w:t>
      </w:r>
      <w:r>
        <w:rPr>
          <w:rStyle w:val="tlid-translation"/>
        </w:rPr>
        <w:t>nvesteer</w:t>
      </w:r>
      <w:r w:rsidR="00E46C42">
        <w:rPr>
          <w:rStyle w:val="tlid-translation"/>
        </w:rPr>
        <w:t>t</w:t>
      </w:r>
      <w:r>
        <w:rPr>
          <w:rStyle w:val="tlid-translation"/>
        </w:rPr>
        <w:t xml:space="preserve"> in een dialoog met hen</w:t>
      </w:r>
      <w:r w:rsidR="00E46C42">
        <w:rPr>
          <w:rStyle w:val="tlid-translation"/>
        </w:rPr>
        <w:t xml:space="preserve">. Die dialoog is </w:t>
      </w:r>
      <w:r>
        <w:rPr>
          <w:rStyle w:val="tlid-translation"/>
        </w:rPr>
        <w:t xml:space="preserve">respectvol en nieuwsgierig naar cultureel en taalkundig verschil, ondersteunend voor de uitdagingen waarmee ze worden geconfronteerd, </w:t>
      </w:r>
      <w:r>
        <w:rPr>
          <w:rStyle w:val="tlid-translation"/>
        </w:rPr>
        <w:lastRenderedPageBreak/>
        <w:t xml:space="preserve">bereid om ouders toe te laten als waardevolle leden van de gemeenschap en vitale belanghebbenden in de </w:t>
      </w:r>
      <w:r w:rsidR="00E46C42">
        <w:rPr>
          <w:rStyle w:val="tlid-translation"/>
        </w:rPr>
        <w:t xml:space="preserve">hele </w:t>
      </w:r>
      <w:r>
        <w:rPr>
          <w:rStyle w:val="tlid-translation"/>
        </w:rPr>
        <w:t>schoolontwikkeling.</w:t>
      </w:r>
    </w:p>
    <w:p w14:paraId="1D19E502" w14:textId="77777777" w:rsidR="00E46C42" w:rsidRDefault="004B299B" w:rsidP="004B299B">
      <w:pPr>
        <w:pStyle w:val="Standaardtekst"/>
        <w:rPr>
          <w:rStyle w:val="tlid-translation"/>
        </w:rPr>
      </w:pPr>
      <w:r>
        <w:rPr>
          <w:rStyle w:val="tlid-translation"/>
        </w:rPr>
        <w:t xml:space="preserve">De gemeenschap rond de school is niet beperkt tot de ouders. De school </w:t>
      </w:r>
      <w:r w:rsidR="00E46C42">
        <w:rPr>
          <w:rStyle w:val="tlid-translation"/>
        </w:rPr>
        <w:t xml:space="preserve">kan </w:t>
      </w:r>
      <w:r>
        <w:rPr>
          <w:rStyle w:val="tlid-translation"/>
        </w:rPr>
        <w:t>laten zien hoe ze de bredere gemeenschap wil betrekken bij de strategieën tegen pesten. Organisaties die niet formeel betrokken zijn bij het onderwijs, maar die een belangrijke rol spelen in de manier waarop jongeren worden gesocialiseerd ("de pedagogische gemeenschap"), zoals sportverenigingen, religieuze verenigingen, culturele en spelcontexten kunnen worden betrokken bij anti</w:t>
      </w:r>
      <w:r w:rsidR="00E46C42">
        <w:rPr>
          <w:rStyle w:val="tlid-translation"/>
        </w:rPr>
        <w:t>-</w:t>
      </w:r>
      <w:r>
        <w:rPr>
          <w:rStyle w:val="tlid-translation"/>
        </w:rPr>
        <w:t>pesten en prosociaal het beleid.</w:t>
      </w:r>
      <w:r>
        <w:br/>
      </w:r>
      <w:r>
        <w:rPr>
          <w:rStyle w:val="tlid-translation"/>
        </w:rPr>
        <w:t>Een voorbeeld van de definitie van rollen en verantwoordelijkheden van de belangrijkste actoren kan het volgende zijn:</w:t>
      </w:r>
      <w:r>
        <w:br/>
      </w:r>
      <w:r>
        <w:rPr>
          <w:rStyle w:val="tlid-translation"/>
        </w:rPr>
        <w:t xml:space="preserve">Alle schooldeelnemers; medewerkers, </w:t>
      </w:r>
      <w:r w:rsidR="003D2B8D">
        <w:rPr>
          <w:rStyle w:val="tlid-translation"/>
        </w:rPr>
        <w:t>leerling</w:t>
      </w:r>
      <w:r>
        <w:rPr>
          <w:rStyle w:val="tlid-translation"/>
        </w:rPr>
        <w:t>en en ouders worden geacht:</w:t>
      </w:r>
      <w:r>
        <w:br/>
      </w:r>
      <w:r>
        <w:rPr>
          <w:rStyle w:val="tlid-translation"/>
        </w:rPr>
        <w:t xml:space="preserve">• </w:t>
      </w:r>
      <w:r w:rsidR="00E46C42">
        <w:rPr>
          <w:rStyle w:val="tlid-translation"/>
        </w:rPr>
        <w:t>L</w:t>
      </w:r>
      <w:r w:rsidR="003D2B8D">
        <w:rPr>
          <w:rStyle w:val="tlid-translation"/>
        </w:rPr>
        <w:t>eerling</w:t>
      </w:r>
      <w:r>
        <w:rPr>
          <w:rStyle w:val="tlid-translation"/>
        </w:rPr>
        <w:t>en</w:t>
      </w:r>
      <w:r w:rsidR="00E46C42">
        <w:rPr>
          <w:rStyle w:val="tlid-translation"/>
        </w:rPr>
        <w:t xml:space="preserve"> te respecteren en te ondersteunen</w:t>
      </w:r>
      <w:r>
        <w:br/>
      </w:r>
      <w:r>
        <w:rPr>
          <w:rStyle w:val="tlid-translation"/>
        </w:rPr>
        <w:t xml:space="preserve">• Zich op school </w:t>
      </w:r>
      <w:r w:rsidR="00E46C42">
        <w:rPr>
          <w:rStyle w:val="tlid-translation"/>
        </w:rPr>
        <w:t xml:space="preserve">te </w:t>
      </w:r>
      <w:r>
        <w:rPr>
          <w:rStyle w:val="tlid-translation"/>
        </w:rPr>
        <w:t>gedragen volgens de basisregels, zowel in het echte leven als online</w:t>
      </w:r>
      <w:r>
        <w:br/>
      </w:r>
      <w:r>
        <w:rPr>
          <w:rStyle w:val="tlid-translation"/>
        </w:rPr>
        <w:t>• Om diversiteit te respecteren en tolerant te zijn voor verschillen</w:t>
      </w:r>
      <w:r w:rsidR="00E46C42">
        <w:rPr>
          <w:rStyle w:val="tlid-translation"/>
        </w:rPr>
        <w:t>, zelfs als die op gespannen voet staan met de eigen mening</w:t>
      </w:r>
      <w:r w:rsidR="00E46C42">
        <w:t xml:space="preserve"> </w:t>
      </w:r>
      <w:r>
        <w:br/>
      </w:r>
      <w:r>
        <w:rPr>
          <w:rStyle w:val="tlid-translation"/>
        </w:rPr>
        <w:t xml:space="preserve">• </w:t>
      </w:r>
      <w:r w:rsidR="00E46C42">
        <w:rPr>
          <w:rStyle w:val="tlid-translation"/>
        </w:rPr>
        <w:t>P</w:t>
      </w:r>
      <w:r>
        <w:rPr>
          <w:rStyle w:val="tlid-translation"/>
        </w:rPr>
        <w:t>assend prosociaal gedrag</w:t>
      </w:r>
      <w:r w:rsidR="00E46C42">
        <w:rPr>
          <w:rStyle w:val="tlid-translation"/>
        </w:rPr>
        <w:t xml:space="preserve"> voor te doen</w:t>
      </w:r>
      <w:r>
        <w:br/>
      </w:r>
      <w:r>
        <w:rPr>
          <w:rStyle w:val="tlid-translation"/>
        </w:rPr>
        <w:t xml:space="preserve">• </w:t>
      </w:r>
      <w:r w:rsidR="00E46C42">
        <w:rPr>
          <w:rStyle w:val="tlid-translation"/>
        </w:rPr>
        <w:t xml:space="preserve">richtlijnen te volgen en grenzen te respecteren </w:t>
      </w:r>
      <w:r>
        <w:rPr>
          <w:rStyle w:val="tlid-translation"/>
        </w:rPr>
        <w:t>zoals overeengekomen in het anti</w:t>
      </w:r>
      <w:r w:rsidR="00E46C42">
        <w:rPr>
          <w:rStyle w:val="tlid-translation"/>
        </w:rPr>
        <w:t>-</w:t>
      </w:r>
      <w:r>
        <w:rPr>
          <w:rStyle w:val="tlid-translation"/>
        </w:rPr>
        <w:t>pestplan</w:t>
      </w:r>
    </w:p>
    <w:p w14:paraId="6EA372D8" w14:textId="77777777" w:rsidR="00E46C42" w:rsidRDefault="004B299B" w:rsidP="004B299B">
      <w:pPr>
        <w:pStyle w:val="Standaardtekst"/>
        <w:rPr>
          <w:rStyle w:val="tlid-translation"/>
        </w:rPr>
      </w:pPr>
      <w:r>
        <w:br/>
      </w:r>
      <w:r>
        <w:rPr>
          <w:rStyle w:val="tlid-translation"/>
        </w:rPr>
        <w:t>Daarnaast hebben verschillende actoren specifieke verantwoordelijkheden.</w:t>
      </w:r>
      <w:r>
        <w:br/>
      </w:r>
      <w:r>
        <w:rPr>
          <w:rStyle w:val="tlid-translation"/>
        </w:rPr>
        <w:t xml:space="preserve">De schoolleiding heeft de verantwoordelijkheid </w:t>
      </w:r>
      <w:r w:rsidR="00E46C42">
        <w:rPr>
          <w:rStyle w:val="tlid-translation"/>
        </w:rPr>
        <w:t>voor</w:t>
      </w:r>
      <w:r>
        <w:rPr>
          <w:rStyle w:val="tlid-translation"/>
        </w:rPr>
        <w:t>:</w:t>
      </w:r>
      <w:r>
        <w:br/>
      </w:r>
      <w:r>
        <w:rPr>
          <w:rStyle w:val="tlid-translation"/>
        </w:rPr>
        <w:t>• Ontwikkelen en actualiseren van het anti</w:t>
      </w:r>
      <w:r w:rsidR="00E46C42">
        <w:rPr>
          <w:rStyle w:val="tlid-translation"/>
        </w:rPr>
        <w:t>-</w:t>
      </w:r>
      <w:r>
        <w:rPr>
          <w:rStyle w:val="tlid-translation"/>
        </w:rPr>
        <w:t>pestbeleid in samenwerking met de andere schooldeelnemers</w:t>
      </w:r>
      <w:r>
        <w:br/>
      </w:r>
      <w:r>
        <w:rPr>
          <w:rStyle w:val="tlid-translation"/>
        </w:rPr>
        <w:t>• Coördine</w:t>
      </w:r>
      <w:r w:rsidR="00E46C42">
        <w:rPr>
          <w:rStyle w:val="tlid-translation"/>
        </w:rPr>
        <w:t>ren</w:t>
      </w:r>
      <w:r>
        <w:rPr>
          <w:rStyle w:val="tlid-translation"/>
        </w:rPr>
        <w:t xml:space="preserve"> </w:t>
      </w:r>
      <w:r w:rsidR="00E46C42">
        <w:rPr>
          <w:rStyle w:val="tlid-translation"/>
        </w:rPr>
        <w:t xml:space="preserve">van </w:t>
      </w:r>
      <w:r>
        <w:rPr>
          <w:rStyle w:val="tlid-translation"/>
        </w:rPr>
        <w:t xml:space="preserve">de voorgestelde verbeteringen op een systematische manier, waarbij </w:t>
      </w:r>
      <w:r w:rsidR="00E46C42">
        <w:rPr>
          <w:rStyle w:val="tlid-translation"/>
        </w:rPr>
        <w:t xml:space="preserve">schoolleiding </w:t>
      </w:r>
      <w:r>
        <w:rPr>
          <w:rStyle w:val="tlid-translation"/>
        </w:rPr>
        <w:t>ervoor zorgt dat de innovatieve aspecten maximale betrokkenheid krijgen en op effectieve manieren worden geïmplementeerd</w:t>
      </w:r>
      <w:r>
        <w:br/>
      </w:r>
      <w:r>
        <w:rPr>
          <w:rStyle w:val="tlid-translation"/>
        </w:rPr>
        <w:t>• Toezien op de uitvoering en impact van het anti</w:t>
      </w:r>
      <w:r w:rsidR="00E46C42">
        <w:rPr>
          <w:rStyle w:val="tlid-translation"/>
        </w:rPr>
        <w:t>-</w:t>
      </w:r>
      <w:r>
        <w:rPr>
          <w:rStyle w:val="tlid-translation"/>
        </w:rPr>
        <w:t>pestbeleid en hierover transparant rapporteren aan de schooldeelnemers en aan de externe autoriteiten bij verandering van schoolkwaliteit</w:t>
      </w:r>
    </w:p>
    <w:p w14:paraId="3818473D" w14:textId="77777777" w:rsidR="00E46C42" w:rsidRDefault="004B299B" w:rsidP="004B299B">
      <w:pPr>
        <w:pStyle w:val="Standaardtekst"/>
        <w:rPr>
          <w:rStyle w:val="tlid-translation"/>
        </w:rPr>
      </w:pPr>
      <w:r>
        <w:lastRenderedPageBreak/>
        <w:br/>
      </w:r>
      <w:r>
        <w:rPr>
          <w:rStyle w:val="tlid-translation"/>
        </w:rPr>
        <w:t>Het schoolpersoneel heeft de verantwoordelijkheid om:</w:t>
      </w:r>
      <w:r>
        <w:br/>
      </w:r>
      <w:r>
        <w:rPr>
          <w:rStyle w:val="tlid-translation"/>
        </w:rPr>
        <w:t xml:space="preserve">• </w:t>
      </w:r>
      <w:r w:rsidR="00E46C42">
        <w:rPr>
          <w:rStyle w:val="tlid-translation"/>
        </w:rPr>
        <w:t xml:space="preserve">De </w:t>
      </w:r>
      <w:r>
        <w:rPr>
          <w:rStyle w:val="tlid-translation"/>
        </w:rPr>
        <w:t xml:space="preserve">procedures </w:t>
      </w:r>
      <w:r w:rsidR="00E46C42">
        <w:rPr>
          <w:rStyle w:val="tlid-translation"/>
        </w:rPr>
        <w:t xml:space="preserve">te kennen </w:t>
      </w:r>
      <w:r>
        <w:rPr>
          <w:rStyle w:val="tlid-translation"/>
        </w:rPr>
        <w:t xml:space="preserve">voor het creëren van een positieve schoolcultuur, </w:t>
      </w:r>
      <w:r w:rsidR="00E46C42">
        <w:rPr>
          <w:rStyle w:val="tlid-translation"/>
        </w:rPr>
        <w:t xml:space="preserve">om </w:t>
      </w:r>
      <w:r>
        <w:rPr>
          <w:rStyle w:val="tlid-translation"/>
        </w:rPr>
        <w:t xml:space="preserve">passende preventiemaatregelen </w:t>
      </w:r>
      <w:r w:rsidR="00E46C42">
        <w:rPr>
          <w:rStyle w:val="tlid-translation"/>
        </w:rPr>
        <w:t xml:space="preserve">te nemen en incidenten goed af te handelen </w:t>
      </w:r>
      <w:r>
        <w:br/>
      </w:r>
      <w:r>
        <w:rPr>
          <w:rStyle w:val="tlid-translation"/>
        </w:rPr>
        <w:t xml:space="preserve">• </w:t>
      </w:r>
      <w:r w:rsidR="00E46C42">
        <w:rPr>
          <w:rStyle w:val="tlid-translation"/>
        </w:rPr>
        <w:t xml:space="preserve">Deel te nemen </w:t>
      </w:r>
      <w:r>
        <w:rPr>
          <w:rStyle w:val="tlid-translation"/>
        </w:rPr>
        <w:t>aan training om ervaring op te doen met deze problemen en deze bij te werken</w:t>
      </w:r>
      <w:r>
        <w:br/>
      </w:r>
      <w:r>
        <w:rPr>
          <w:rStyle w:val="tlid-translation"/>
        </w:rPr>
        <w:t xml:space="preserve">• </w:t>
      </w:r>
      <w:r w:rsidR="00E46C42">
        <w:rPr>
          <w:rStyle w:val="tlid-translation"/>
        </w:rPr>
        <w:t xml:space="preserve">Als een team samen te werken </w:t>
      </w:r>
      <w:r>
        <w:rPr>
          <w:rStyle w:val="tlid-translation"/>
        </w:rPr>
        <w:t>aan deze kwesties</w:t>
      </w:r>
      <w:r>
        <w:br/>
      </w:r>
      <w:r>
        <w:rPr>
          <w:rStyle w:val="tlid-translation"/>
        </w:rPr>
        <w:t xml:space="preserve">• </w:t>
      </w:r>
      <w:r w:rsidR="00E46C42">
        <w:rPr>
          <w:rStyle w:val="tlid-translation"/>
        </w:rPr>
        <w:t xml:space="preserve">Ervoor te zorgen dat </w:t>
      </w:r>
      <w:r>
        <w:rPr>
          <w:rStyle w:val="tlid-translation"/>
        </w:rPr>
        <w:t>een curriculum sociale vaardigheden omvat en is afgestemd op de uitvoering van het anti</w:t>
      </w:r>
      <w:r w:rsidR="00E46C42">
        <w:rPr>
          <w:rStyle w:val="tlid-translation"/>
        </w:rPr>
        <w:t>-</w:t>
      </w:r>
      <w:r>
        <w:rPr>
          <w:rStyle w:val="tlid-translation"/>
        </w:rPr>
        <w:t>pestplan</w:t>
      </w:r>
      <w:r>
        <w:br/>
      </w:r>
      <w:r>
        <w:rPr>
          <w:rStyle w:val="tlid-translation"/>
        </w:rPr>
        <w:t xml:space="preserve">• </w:t>
      </w:r>
      <w:r w:rsidR="00E46C42">
        <w:rPr>
          <w:rStyle w:val="tlid-translation"/>
        </w:rPr>
        <w:t xml:space="preserve">Dat zij een </w:t>
      </w:r>
      <w:r>
        <w:rPr>
          <w:rStyle w:val="tlid-translation"/>
        </w:rPr>
        <w:t xml:space="preserve">pedagogische benadering hebben die een rol speelt voor prosociaal en rechtvaardig gedrag en openstaat voor deelname van </w:t>
      </w:r>
      <w:r w:rsidR="003D2B8D">
        <w:rPr>
          <w:rStyle w:val="tlid-translation"/>
        </w:rPr>
        <w:t>leerling</w:t>
      </w:r>
      <w:r>
        <w:rPr>
          <w:rStyle w:val="tlid-translation"/>
        </w:rPr>
        <w:t>en</w:t>
      </w:r>
      <w:r>
        <w:br/>
      </w:r>
      <w:r>
        <w:rPr>
          <w:rStyle w:val="tlid-translation"/>
        </w:rPr>
        <w:t xml:space="preserve">• </w:t>
      </w:r>
      <w:r w:rsidR="00E46C42">
        <w:rPr>
          <w:rStyle w:val="tlid-translation"/>
        </w:rPr>
        <w:t xml:space="preserve">Dat zij </w:t>
      </w:r>
      <w:r>
        <w:rPr>
          <w:rStyle w:val="tlid-translation"/>
        </w:rPr>
        <w:t xml:space="preserve">tijdig, billijk, eerlijk en bij voorkeur herstellend </w:t>
      </w:r>
      <w:r w:rsidR="00E46C42">
        <w:rPr>
          <w:rStyle w:val="tlid-translation"/>
        </w:rPr>
        <w:t xml:space="preserve">reageren </w:t>
      </w:r>
      <w:r>
        <w:rPr>
          <w:rStyle w:val="tlid-translation"/>
        </w:rPr>
        <w:t>op incidenten</w:t>
      </w:r>
    </w:p>
    <w:p w14:paraId="1E037E5D" w14:textId="7B0668D5" w:rsidR="004B299B" w:rsidRDefault="004B299B" w:rsidP="004B299B">
      <w:pPr>
        <w:pStyle w:val="Standaardtekst"/>
        <w:rPr>
          <w:rStyle w:val="tlid-translation"/>
        </w:rPr>
      </w:pPr>
      <w:r>
        <w:br/>
      </w:r>
      <w:r>
        <w:rPr>
          <w:rStyle w:val="tlid-translation"/>
        </w:rPr>
        <w:t xml:space="preserve">De </w:t>
      </w:r>
      <w:r w:rsidR="003D2B8D">
        <w:rPr>
          <w:rStyle w:val="tlid-translation"/>
        </w:rPr>
        <w:t>leerling</w:t>
      </w:r>
      <w:r>
        <w:rPr>
          <w:rStyle w:val="tlid-translation"/>
        </w:rPr>
        <w:t>en hebben de verantwoordelijkheid om:</w:t>
      </w:r>
      <w:r>
        <w:br/>
      </w:r>
      <w:r>
        <w:rPr>
          <w:rStyle w:val="tlid-translation"/>
        </w:rPr>
        <w:t>• Werk en verantwoordelijkheden delen en elkaar helpen waar nodig</w:t>
      </w:r>
      <w:r>
        <w:br/>
      </w:r>
      <w:r>
        <w:rPr>
          <w:rStyle w:val="tlid-translation"/>
        </w:rPr>
        <w:t xml:space="preserve">• </w:t>
      </w:r>
      <w:r w:rsidR="00BE497B">
        <w:rPr>
          <w:rStyle w:val="tlid-translation"/>
        </w:rPr>
        <w:t xml:space="preserve">Samen te werken </w:t>
      </w:r>
      <w:r>
        <w:rPr>
          <w:rStyle w:val="tlid-translation"/>
        </w:rPr>
        <w:t>in verschillende subgroepen en teams en vermijd destructieve concurrentie</w:t>
      </w:r>
      <w:r>
        <w:br/>
      </w:r>
      <w:r>
        <w:rPr>
          <w:rStyle w:val="tlid-translation"/>
        </w:rPr>
        <w:t xml:space="preserve">• </w:t>
      </w:r>
      <w:r w:rsidR="00BE497B">
        <w:rPr>
          <w:rStyle w:val="tlid-translation"/>
        </w:rPr>
        <w:t xml:space="preserve">Conflicten op te lossen </w:t>
      </w:r>
      <w:r>
        <w:rPr>
          <w:rStyle w:val="tlid-translation"/>
        </w:rPr>
        <w:t>op een vreedzame manier op, en als dit niet mogelijk lijkt, als hulp van een medewerker</w:t>
      </w:r>
      <w:r>
        <w:br/>
      </w:r>
      <w:r>
        <w:rPr>
          <w:rStyle w:val="tlid-translation"/>
        </w:rPr>
        <w:t>• Als ze een conflict, pesterij of discriminatie zien om zich bewust te zijn van hun positie van omstander en te handelen op een manier die eraan bijdraagt</w:t>
      </w:r>
      <w:r>
        <w:br/>
      </w:r>
      <w:r>
        <w:rPr>
          <w:rStyle w:val="tlid-translation"/>
        </w:rPr>
        <w:t xml:space="preserve">• </w:t>
      </w:r>
      <w:r w:rsidR="00BE497B">
        <w:rPr>
          <w:rStyle w:val="tlid-translation"/>
        </w:rPr>
        <w:t xml:space="preserve">Incidenten </w:t>
      </w:r>
      <w:r>
        <w:rPr>
          <w:rStyle w:val="tlid-translation"/>
        </w:rPr>
        <w:t>van pesten en discriminatie</w:t>
      </w:r>
      <w:r w:rsidR="00BE497B">
        <w:rPr>
          <w:rStyle w:val="tlid-translation"/>
        </w:rPr>
        <w:t xml:space="preserve"> te melden</w:t>
      </w:r>
      <w:r>
        <w:br/>
      </w:r>
      <w:r>
        <w:rPr>
          <w:rStyle w:val="tlid-translation"/>
        </w:rPr>
        <w:t>• Deelnemen aan de ontwikkeling van anti</w:t>
      </w:r>
      <w:r w:rsidR="00BE497B">
        <w:rPr>
          <w:rStyle w:val="tlid-translation"/>
        </w:rPr>
        <w:t>-</w:t>
      </w:r>
      <w:r>
        <w:rPr>
          <w:rStyle w:val="tlid-translation"/>
        </w:rPr>
        <w:t xml:space="preserve">pestbeleid en ander beleid dat relevant is voor </w:t>
      </w:r>
      <w:r w:rsidR="003D2B8D">
        <w:rPr>
          <w:rStyle w:val="tlid-translation"/>
        </w:rPr>
        <w:t>leerling</w:t>
      </w:r>
      <w:r>
        <w:rPr>
          <w:rStyle w:val="tlid-translation"/>
        </w:rPr>
        <w:t>en</w:t>
      </w:r>
      <w:r>
        <w:br/>
      </w:r>
      <w:r>
        <w:rPr>
          <w:rStyle w:val="tlid-translation"/>
        </w:rPr>
        <w:t>• W</w:t>
      </w:r>
      <w:r w:rsidR="00BE497B">
        <w:rPr>
          <w:rStyle w:val="tlid-translation"/>
        </w:rPr>
        <w:t xml:space="preserve">eten </w:t>
      </w:r>
      <w:r>
        <w:rPr>
          <w:rStyle w:val="tlid-translation"/>
        </w:rPr>
        <w:t xml:space="preserve">hoe de schooldemocratie </w:t>
      </w:r>
      <w:r w:rsidR="00BE497B">
        <w:rPr>
          <w:rStyle w:val="tlid-translation"/>
        </w:rPr>
        <w:t xml:space="preserve">werkt en hoe </w:t>
      </w:r>
      <w:r w:rsidR="00732FBD">
        <w:rPr>
          <w:rStyle w:val="tlid-translation"/>
        </w:rPr>
        <w:t xml:space="preserve">men </w:t>
      </w:r>
      <w:r w:rsidR="00BE497B">
        <w:rPr>
          <w:rStyle w:val="tlid-translation"/>
        </w:rPr>
        <w:t>eraan kunt deelnemen</w:t>
      </w:r>
    </w:p>
    <w:p w14:paraId="44442AC3" w14:textId="77777777" w:rsidR="00BE497B" w:rsidRDefault="00BE497B" w:rsidP="004B299B">
      <w:pPr>
        <w:pStyle w:val="Standaardtekst"/>
        <w:rPr>
          <w:lang w:val="nl-NL"/>
        </w:rPr>
      </w:pPr>
    </w:p>
    <w:p w14:paraId="4D2371F5" w14:textId="77777777" w:rsidR="00BE497B" w:rsidRDefault="004B299B" w:rsidP="004B299B">
      <w:pPr>
        <w:pStyle w:val="Standaardtekst"/>
        <w:rPr>
          <w:rStyle w:val="tlid-translation"/>
        </w:rPr>
      </w:pPr>
      <w:r>
        <w:rPr>
          <w:rStyle w:val="tlid-translation"/>
        </w:rPr>
        <w:t>De ouders / verzorgers hebben de verantwoordelijkheid om:</w:t>
      </w:r>
      <w:r>
        <w:br/>
      </w:r>
      <w:r>
        <w:rPr>
          <w:rStyle w:val="tlid-translation"/>
        </w:rPr>
        <w:t xml:space="preserve">• </w:t>
      </w:r>
      <w:r w:rsidR="00BE497B">
        <w:rPr>
          <w:rStyle w:val="tlid-translation"/>
        </w:rPr>
        <w:t xml:space="preserve">Op de hoogte te zijn </w:t>
      </w:r>
      <w:r>
        <w:rPr>
          <w:rStyle w:val="tlid-translation"/>
        </w:rPr>
        <w:t>van de belangrijkste richtlijnen van het anti</w:t>
      </w:r>
      <w:r w:rsidR="00BE497B">
        <w:rPr>
          <w:rStyle w:val="tlid-translation"/>
        </w:rPr>
        <w:t>-</w:t>
      </w:r>
      <w:r>
        <w:rPr>
          <w:rStyle w:val="tlid-translation"/>
        </w:rPr>
        <w:t xml:space="preserve">pestplan en de pedagogische bedoelingen van de school en bereid </w:t>
      </w:r>
      <w:r w:rsidR="00BE497B">
        <w:rPr>
          <w:rStyle w:val="tlid-translation"/>
        </w:rPr>
        <w:t xml:space="preserve">zijn </w:t>
      </w:r>
      <w:r>
        <w:rPr>
          <w:rStyle w:val="tlid-translation"/>
        </w:rPr>
        <w:t>hieraan mee te werken</w:t>
      </w:r>
      <w:r>
        <w:br/>
      </w:r>
      <w:r>
        <w:rPr>
          <w:rStyle w:val="tlid-translation"/>
        </w:rPr>
        <w:t xml:space="preserve">• </w:t>
      </w:r>
      <w:r w:rsidR="00BE497B">
        <w:rPr>
          <w:rStyle w:val="tlid-translation"/>
        </w:rPr>
        <w:t xml:space="preserve">Hun kinderen te helpen </w:t>
      </w:r>
      <w:r>
        <w:rPr>
          <w:rStyle w:val="tlid-translation"/>
        </w:rPr>
        <w:t>met hun verantwoordelijkheden zoals hierboven vermeld</w:t>
      </w:r>
      <w:r>
        <w:br/>
      </w:r>
      <w:r>
        <w:rPr>
          <w:rStyle w:val="tlid-translation"/>
        </w:rPr>
        <w:lastRenderedPageBreak/>
        <w:t xml:space="preserve">• </w:t>
      </w:r>
      <w:r w:rsidR="00BE497B">
        <w:rPr>
          <w:rStyle w:val="tlid-translation"/>
        </w:rPr>
        <w:t xml:space="preserve">Incidenten te melden </w:t>
      </w:r>
      <w:r>
        <w:rPr>
          <w:rStyle w:val="tlid-translation"/>
        </w:rPr>
        <w:t xml:space="preserve">van pesten en discriminatie op of rond school </w:t>
      </w:r>
      <w:r>
        <w:br/>
      </w:r>
      <w:r>
        <w:rPr>
          <w:rStyle w:val="tlid-translation"/>
        </w:rPr>
        <w:t xml:space="preserve">• </w:t>
      </w:r>
      <w:r w:rsidR="00BE497B">
        <w:rPr>
          <w:rStyle w:val="tlid-translation"/>
        </w:rPr>
        <w:t xml:space="preserve">Samen te werken met </w:t>
      </w:r>
      <w:r>
        <w:rPr>
          <w:rStyle w:val="tlid-translation"/>
        </w:rPr>
        <w:t>de school om incidenten met conflicten, pesten of discriminatie op of rond school op te lossen</w:t>
      </w:r>
      <w:r>
        <w:br/>
      </w:r>
    </w:p>
    <w:p w14:paraId="04E51ADE" w14:textId="08A4DFC9" w:rsidR="001332D7" w:rsidRDefault="004B299B" w:rsidP="004B299B">
      <w:pPr>
        <w:pStyle w:val="Standaardtekst"/>
        <w:rPr>
          <w:rStyle w:val="tlid-translation"/>
        </w:rPr>
      </w:pPr>
      <w:r>
        <w:rPr>
          <w:rStyle w:val="tlid-translation"/>
        </w:rPr>
        <w:t>De school werkt samen met de gemeenschap om een aantal verwachtingen met elkaar in overeenstemming te brengen:</w:t>
      </w:r>
      <w:r>
        <w:br/>
      </w:r>
      <w:r>
        <w:rPr>
          <w:rStyle w:val="tlid-translation"/>
        </w:rPr>
        <w:t xml:space="preserve">• Deel en bouw een gemeenschapsvisie van prosociaal en </w:t>
      </w:r>
      <w:r w:rsidR="009E7EBB">
        <w:rPr>
          <w:rStyle w:val="tlid-translation"/>
        </w:rPr>
        <w:t>anti-pest</w:t>
      </w:r>
      <w:r>
        <w:rPr>
          <w:rStyle w:val="tlid-translation"/>
        </w:rPr>
        <w:t>gedrag en een gerelateerde pedagogie die wordt gebruikt door belanghebbenden uit de gemeenschap die contact hebben met jongeren</w:t>
      </w:r>
      <w:r>
        <w:br/>
      </w:r>
      <w:r>
        <w:rPr>
          <w:rStyle w:val="tlid-translation"/>
        </w:rPr>
        <w:t>• Werk samen met de school om incidenten met conflicten, pesten of discriminatie op of rond school op te lossen</w:t>
      </w:r>
    </w:p>
    <w:p w14:paraId="3EEC3F72" w14:textId="77777777" w:rsidR="000141FA" w:rsidRPr="008E2246" w:rsidRDefault="000141FA" w:rsidP="004B299B">
      <w:pPr>
        <w:pStyle w:val="Standaardtekst"/>
        <w:rPr>
          <w:b/>
          <w:bCs/>
          <w:color w:val="365F91"/>
          <w:u w:color="365F91"/>
          <w:lang w:val="nl-NL"/>
        </w:rPr>
      </w:pPr>
    </w:p>
    <w:p w14:paraId="1F850E3A" w14:textId="5497264E" w:rsidR="001332D7" w:rsidRPr="008E2246" w:rsidRDefault="00262CBA" w:rsidP="004B299B">
      <w:pPr>
        <w:pStyle w:val="Kop3"/>
        <w:numPr>
          <w:ilvl w:val="0"/>
          <w:numId w:val="28"/>
        </w:numPr>
        <w:rPr>
          <w:u w:color="FF0000"/>
          <w:lang w:val="nl-NL"/>
        </w:rPr>
      </w:pPr>
      <w:bookmarkStart w:id="38" w:name="_Toc37415285"/>
      <w:r w:rsidRPr="008E2246">
        <w:rPr>
          <w:u w:color="FF0000"/>
          <w:lang w:val="nl-NL"/>
        </w:rPr>
        <w:t>Training strateg</w:t>
      </w:r>
      <w:r w:rsidR="000B24A9">
        <w:rPr>
          <w:u w:color="FF0000"/>
          <w:lang w:val="nl-NL"/>
        </w:rPr>
        <w:t>ie</w:t>
      </w:r>
      <w:bookmarkEnd w:id="38"/>
    </w:p>
    <w:p w14:paraId="33677B18" w14:textId="35F371B3" w:rsidR="00841A2D" w:rsidRDefault="000B24A9" w:rsidP="00B11170">
      <w:pPr>
        <w:pStyle w:val="Standaardtekst"/>
        <w:rPr>
          <w:lang w:val="nl-NL"/>
        </w:rPr>
      </w:pPr>
      <w:r>
        <w:rPr>
          <w:rStyle w:val="tlid-translation"/>
        </w:rPr>
        <w:t>Het anti</w:t>
      </w:r>
      <w:r w:rsidR="00BE497B">
        <w:rPr>
          <w:rStyle w:val="tlid-translation"/>
        </w:rPr>
        <w:t>-</w:t>
      </w:r>
      <w:r>
        <w:rPr>
          <w:rStyle w:val="tlid-translation"/>
        </w:rPr>
        <w:t xml:space="preserve">pestbeleid vereist vaardigheden van alle belanghebbenden in de schoolgemeenschap. Opleiding kan bestaan ​​uit informatiesessies die voorlichting geven over schoolbeleid, mechanismen en wettelijke vereisten. Maar het is belangrijker om een ​​duidelijk programma te hebben voor het creëren van de benodigde inzet en vaardigheden. Betrokkenheid door training kan worden gecreëerd door een dialoog aan te gaan tussen medewerkers, </w:t>
      </w:r>
      <w:r w:rsidR="003D2B8D">
        <w:rPr>
          <w:rStyle w:val="tlid-translation"/>
        </w:rPr>
        <w:t>leerling</w:t>
      </w:r>
      <w:r>
        <w:rPr>
          <w:rStyle w:val="tlid-translation"/>
        </w:rPr>
        <w:t>en en ouders. Omdat de meeste belanghebbenden gewend zijn om met incidenten om te gaan, raden we aan om dergelijke trainingen te concentreren op het bespreken hoe gezamenlijk moeilijke incidenten kunnen worden opgelost en om deze discussies te gebruiken als een eerste stap op weg naar consensus en teaminspanningen over de strategie. Ondertussen zal het geven van voorbeelden van effectieve elementen en het uitproberen in discussies, games en rollenspel het idee invoegen om gezamenlijk de kwaliteit van het beleid te verbeteren.</w:t>
      </w:r>
      <w:r>
        <w:br/>
      </w:r>
      <w:r>
        <w:rPr>
          <w:rStyle w:val="tlid-translation"/>
        </w:rPr>
        <w:t>We raden aan om minstens één keer per jaar een training over prosocialiteit en anti</w:t>
      </w:r>
      <w:r w:rsidR="00BE497B">
        <w:rPr>
          <w:rStyle w:val="tlid-translation"/>
        </w:rPr>
        <w:t>-</w:t>
      </w:r>
      <w:r>
        <w:rPr>
          <w:rStyle w:val="tlid-translation"/>
        </w:rPr>
        <w:t>pest</w:t>
      </w:r>
      <w:r w:rsidR="00BE497B">
        <w:rPr>
          <w:rStyle w:val="tlid-translation"/>
        </w:rPr>
        <w:t>en</w:t>
      </w:r>
      <w:r>
        <w:rPr>
          <w:rStyle w:val="tlid-translation"/>
        </w:rPr>
        <w:t xml:space="preserve"> te geven en daarnaast extra training bij het introduceren van de nieuwe elementen van een bijgewerkt beleid.</w:t>
      </w:r>
      <w:r>
        <w:br/>
      </w:r>
      <w:r>
        <w:rPr>
          <w:rStyle w:val="tlid-translation"/>
        </w:rPr>
        <w:t xml:space="preserve">Onze ervaring leert ook dat veel leden van de schoolgemeenschap nog steeds denken in tamelijk </w:t>
      </w:r>
      <w:r>
        <w:rPr>
          <w:rStyle w:val="tlid-translation"/>
        </w:rPr>
        <w:lastRenderedPageBreak/>
        <w:t xml:space="preserve">verouderde kaders, alsof het alleen om een </w:t>
      </w:r>
      <w:r w:rsidR="00BE497B">
        <w:rPr>
          <w:rStyle w:val="tlid-translation"/>
        </w:rPr>
        <w:t xml:space="preserve">paar notoire </w:t>
      </w:r>
      <w:r>
        <w:rPr>
          <w:rStyle w:val="tlid-translation"/>
        </w:rPr>
        <w:t>pest</w:t>
      </w:r>
      <w:r w:rsidR="00BE497B">
        <w:rPr>
          <w:rStyle w:val="tlid-translation"/>
        </w:rPr>
        <w:t>koppen</w:t>
      </w:r>
      <w:r>
        <w:rPr>
          <w:rStyle w:val="tlid-translation"/>
        </w:rPr>
        <w:t xml:space="preserve"> gaat</w:t>
      </w:r>
      <w:r w:rsidR="00BE497B">
        <w:rPr>
          <w:rStyle w:val="tlid-translation"/>
        </w:rPr>
        <w:t xml:space="preserve"> en</w:t>
      </w:r>
      <w:r>
        <w:rPr>
          <w:rStyle w:val="tlid-translation"/>
        </w:rPr>
        <w:t xml:space="preserve"> </w:t>
      </w:r>
      <w:r w:rsidR="00BE497B">
        <w:rPr>
          <w:rStyle w:val="tlid-translation"/>
        </w:rPr>
        <w:t xml:space="preserve">of enkele </w:t>
      </w:r>
      <w:r>
        <w:rPr>
          <w:rStyle w:val="tlid-translation"/>
        </w:rPr>
        <w:t>machtelo</w:t>
      </w:r>
      <w:r w:rsidR="00BE497B">
        <w:rPr>
          <w:rStyle w:val="tlid-translation"/>
        </w:rPr>
        <w:t>ze</w:t>
      </w:r>
      <w:r>
        <w:rPr>
          <w:rStyle w:val="tlid-translation"/>
        </w:rPr>
        <w:t xml:space="preserve"> slachtoffer</w:t>
      </w:r>
      <w:r w:rsidR="00BE497B">
        <w:rPr>
          <w:rStyle w:val="tlid-translation"/>
        </w:rPr>
        <w:t>s,</w:t>
      </w:r>
      <w:r>
        <w:rPr>
          <w:rStyle w:val="tlid-translation"/>
        </w:rPr>
        <w:t xml:space="preserve"> en dat </w:t>
      </w:r>
      <w:r w:rsidR="00BE497B">
        <w:rPr>
          <w:rStyle w:val="tlid-translation"/>
        </w:rPr>
        <w:t xml:space="preserve">pesten </w:t>
      </w:r>
      <w:r>
        <w:rPr>
          <w:rStyle w:val="tlid-translation"/>
        </w:rPr>
        <w:t xml:space="preserve">alleen kan worden opgelost door strengere controle en bestraffing. Opleiding moet personeel en </w:t>
      </w:r>
      <w:r w:rsidR="003D2B8D">
        <w:rPr>
          <w:rStyle w:val="tlid-translation"/>
        </w:rPr>
        <w:t>leerling</w:t>
      </w:r>
      <w:r>
        <w:rPr>
          <w:rStyle w:val="tlid-translation"/>
        </w:rPr>
        <w:t xml:space="preserve">en informeren over de effectieve elementen van het prosociaal en </w:t>
      </w:r>
      <w:r w:rsidR="009E7EBB">
        <w:rPr>
          <w:rStyle w:val="tlid-translation"/>
        </w:rPr>
        <w:t>anti-pest</w:t>
      </w:r>
      <w:r>
        <w:rPr>
          <w:rStyle w:val="tlid-translation"/>
        </w:rPr>
        <w:t>beleid. Dit omvat het uitleggen van de groepsprocessen en sociale mechanismen die pesten stimuleren (groepsstatus, groepspositie als initiator, soorten omstander</w:t>
      </w:r>
      <w:r w:rsidR="0009762B">
        <w:rPr>
          <w:rStyle w:val="tlid-translation"/>
        </w:rPr>
        <w:t>s</w:t>
      </w:r>
      <w:r>
        <w:rPr>
          <w:rStyle w:val="tlid-translation"/>
        </w:rPr>
        <w:t xml:space="preserve"> </w:t>
      </w:r>
      <w:r w:rsidR="0009762B">
        <w:rPr>
          <w:rStyle w:val="tlid-translation"/>
        </w:rPr>
        <w:t xml:space="preserve">en </w:t>
      </w:r>
      <w:r>
        <w:rPr>
          <w:rStyle w:val="tlid-translation"/>
        </w:rPr>
        <w:t>slachtoffer</w:t>
      </w:r>
      <w:r w:rsidR="0009762B">
        <w:rPr>
          <w:rStyle w:val="tlid-translation"/>
        </w:rPr>
        <w:t>s</w:t>
      </w:r>
      <w:r>
        <w:rPr>
          <w:rStyle w:val="tlid-translation"/>
        </w:rPr>
        <w:t>, het cruciale belang van een ondersteunende pedagogische cultuur en de nadelen van straf) en de alternatieve methoden (zoals het ondersteunen van positief gedrag en herstellende methoden).</w:t>
      </w:r>
    </w:p>
    <w:p w14:paraId="2554A280" w14:textId="77777777" w:rsidR="0009762B" w:rsidRPr="008E2246" w:rsidRDefault="0009762B" w:rsidP="00B11170">
      <w:pPr>
        <w:pStyle w:val="Standaardtekst"/>
        <w:rPr>
          <w:lang w:val="nl-NL"/>
        </w:rPr>
      </w:pPr>
    </w:p>
    <w:p w14:paraId="2A250ABE" w14:textId="242008F6" w:rsidR="000A7864" w:rsidRPr="008E2246" w:rsidRDefault="00573AEB" w:rsidP="00486655">
      <w:pPr>
        <w:pStyle w:val="Kop2"/>
        <w:rPr>
          <w:lang w:val="nl-NL"/>
        </w:rPr>
      </w:pPr>
      <w:bookmarkStart w:id="39" w:name="_Toc37415286"/>
      <w:r w:rsidRPr="008E2246">
        <w:rPr>
          <w:lang w:val="nl-NL"/>
        </w:rPr>
        <w:t xml:space="preserve">Step </w:t>
      </w:r>
      <w:r w:rsidR="000A7864" w:rsidRPr="008E2246">
        <w:rPr>
          <w:lang w:val="nl-NL"/>
        </w:rPr>
        <w:t>3</w:t>
      </w:r>
      <w:r w:rsidRPr="008E2246">
        <w:rPr>
          <w:lang w:val="nl-NL"/>
        </w:rPr>
        <w:t>:</w:t>
      </w:r>
      <w:r w:rsidR="000A7864" w:rsidRPr="008E2246">
        <w:rPr>
          <w:lang w:val="nl-NL"/>
        </w:rPr>
        <w:t xml:space="preserve"> </w:t>
      </w:r>
      <w:r w:rsidR="007070BA">
        <w:rPr>
          <w:lang w:val="nl-NL"/>
        </w:rPr>
        <w:t>D</w:t>
      </w:r>
      <w:r w:rsidR="00B11170">
        <w:rPr>
          <w:lang w:val="nl-NL"/>
        </w:rPr>
        <w:t>efinieer de procedures</w:t>
      </w:r>
      <w:bookmarkEnd w:id="39"/>
    </w:p>
    <w:p w14:paraId="545F54A1" w14:textId="77777777" w:rsidR="0009762B" w:rsidRDefault="00B11170" w:rsidP="00B11170">
      <w:pPr>
        <w:pStyle w:val="Standaardtekst"/>
        <w:rPr>
          <w:rStyle w:val="tlid-translation"/>
        </w:rPr>
      </w:pPr>
      <w:r>
        <w:rPr>
          <w:rStyle w:val="tlid-translation"/>
        </w:rPr>
        <w:t xml:space="preserve">De derde stap is het beschrijven van de procedures in een protocol, waarin duidelijk wordt gemaakt wat er in welke volgorde moet gebeuren en wie daarvoor verantwoordelijk is. Als de school </w:t>
      </w:r>
      <w:r w:rsidR="0009762B">
        <w:rPr>
          <w:rStyle w:val="tlid-translation"/>
        </w:rPr>
        <w:t xml:space="preserve">daarvoor </w:t>
      </w:r>
      <w:r>
        <w:rPr>
          <w:rStyle w:val="tlid-translation"/>
        </w:rPr>
        <w:t>een formele ISO-certificering</w:t>
      </w:r>
      <w:r w:rsidR="0009762B">
        <w:rPr>
          <w:rStyle w:val="tlid-translation"/>
        </w:rPr>
        <w:t xml:space="preserve"> wil krijgen</w:t>
      </w:r>
      <w:r>
        <w:rPr>
          <w:rStyle w:val="tlid-translation"/>
        </w:rPr>
        <w:t>, moet elke stap in de procedure(s) worden afgesloten met een document dat de succesvolle afronding van die stap bewijst. Op deze manier wordt de implementatie van de procedures transparant voor externe ISO-auditors.</w:t>
      </w:r>
      <w:r>
        <w:br/>
      </w:r>
    </w:p>
    <w:p w14:paraId="79246A63" w14:textId="6100088A" w:rsidR="00B11170" w:rsidRDefault="0009762B" w:rsidP="00B11170">
      <w:pPr>
        <w:pStyle w:val="Standaardtekst"/>
        <w:rPr>
          <w:rStyle w:val="tlid-translation"/>
        </w:rPr>
      </w:pPr>
      <w:r>
        <w:rPr>
          <w:rStyle w:val="tlid-translation"/>
        </w:rPr>
        <w:t xml:space="preserve">We beschrijven kort </w:t>
      </w:r>
      <w:r w:rsidR="00B11170">
        <w:rPr>
          <w:rStyle w:val="tlid-translation"/>
        </w:rPr>
        <w:t>hoe de gekozen maatregelen en interventies zullen worden geïmplementeerd door een diagram te ontwikkelen van de te volgen stappen en procedures en gedetailleerde informatie toe te voegen over hoe te handelen tijdens deze stappen. Het diagram laat ook zien hoe het beleid periodiek wordt bijgewerkt.</w:t>
      </w:r>
    </w:p>
    <w:p w14:paraId="234A8049" w14:textId="3EF286A6" w:rsidR="00504BCC" w:rsidRPr="008E2246" w:rsidRDefault="00504BCC" w:rsidP="00B11170">
      <w:pPr>
        <w:pStyle w:val="Standaardtekst"/>
        <w:rPr>
          <w:lang w:val="nl-NL"/>
        </w:rPr>
      </w:pPr>
      <w:r w:rsidRPr="008E2246">
        <w:rPr>
          <w:noProof/>
          <w:lang w:val="nl-NL"/>
        </w:rPr>
        <w:lastRenderedPageBreak/>
        <w:drawing>
          <wp:inline distT="0" distB="0" distL="0" distR="0" wp14:anchorId="1E0650BB" wp14:editId="573DD695">
            <wp:extent cx="5486400" cy="3200400"/>
            <wp:effectExtent l="38100" t="19050" r="19050" b="3810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61661092" w14:textId="77777777" w:rsidR="0009762B" w:rsidRDefault="0009762B" w:rsidP="00B11170">
      <w:pPr>
        <w:pStyle w:val="Standaardtekst"/>
        <w:rPr>
          <w:rStyle w:val="tlid-translation"/>
        </w:rPr>
      </w:pPr>
      <w:r>
        <w:rPr>
          <w:rStyle w:val="tlid-translation"/>
        </w:rPr>
        <w:t>P</w:t>
      </w:r>
      <w:r w:rsidR="00B11170">
        <w:rPr>
          <w:rStyle w:val="tlid-translation"/>
        </w:rPr>
        <w:t xml:space="preserve">rocedures die we </w:t>
      </w:r>
      <w:r>
        <w:rPr>
          <w:rStyle w:val="tlid-translation"/>
        </w:rPr>
        <w:t xml:space="preserve">in ieder geval </w:t>
      </w:r>
      <w:r w:rsidR="00B11170">
        <w:rPr>
          <w:rStyle w:val="tlid-translation"/>
        </w:rPr>
        <w:t>aanbevelen zijn:</w:t>
      </w:r>
    </w:p>
    <w:p w14:paraId="4A76570E" w14:textId="77777777" w:rsidR="00782800" w:rsidRPr="00782800" w:rsidRDefault="00B11170" w:rsidP="00B11170">
      <w:pPr>
        <w:pStyle w:val="Standaardtekst"/>
        <w:rPr>
          <w:rStyle w:val="tlid-translation"/>
        </w:rPr>
      </w:pPr>
      <w:r>
        <w:br/>
      </w:r>
      <w:r w:rsidRPr="00B11170">
        <w:rPr>
          <w:rStyle w:val="tlid-translation"/>
          <w:b/>
          <w:bCs/>
        </w:rPr>
        <w:t xml:space="preserve">1. Hoe basisregels </w:t>
      </w:r>
      <w:r w:rsidR="0009762B">
        <w:rPr>
          <w:rStyle w:val="tlid-translation"/>
          <w:b/>
          <w:bCs/>
        </w:rPr>
        <w:t>voor omgangsvormen vast</w:t>
      </w:r>
      <w:r w:rsidRPr="00B11170">
        <w:rPr>
          <w:rStyle w:val="tlid-translation"/>
          <w:b/>
          <w:bCs/>
        </w:rPr>
        <w:t xml:space="preserve"> te stellen</w:t>
      </w:r>
      <w:r>
        <w:rPr>
          <w:rStyle w:val="tlid-translation"/>
        </w:rPr>
        <w:t xml:space="preserve">. Deze procedure kan elementen bevatten zoals hoe </w:t>
      </w:r>
      <w:r w:rsidR="003D2B8D">
        <w:rPr>
          <w:rStyle w:val="tlid-translation"/>
        </w:rPr>
        <w:t>leerling</w:t>
      </w:r>
      <w:r>
        <w:rPr>
          <w:rStyle w:val="tlid-translation"/>
        </w:rPr>
        <w:t xml:space="preserve">en en medewerkers hierbij worden betrokken, hoe participatie wordt vertaald in schoolbreed beleid, hoe rigide of flexibel regels worden geïmplementeerd, </w:t>
      </w:r>
      <w:r w:rsidR="0009762B">
        <w:rPr>
          <w:rStyle w:val="tlid-translation"/>
        </w:rPr>
        <w:t xml:space="preserve">hoe men ervoor zorgt dat </w:t>
      </w:r>
      <w:r>
        <w:rPr>
          <w:rStyle w:val="tlid-translation"/>
        </w:rPr>
        <w:t xml:space="preserve">regels eerlijk en billijk </w:t>
      </w:r>
      <w:r w:rsidR="0009762B">
        <w:rPr>
          <w:rStyle w:val="tlid-translation"/>
        </w:rPr>
        <w:t xml:space="preserve">worden toegepast en hoe voorkomen wordt dat </w:t>
      </w:r>
      <w:r>
        <w:rPr>
          <w:rStyle w:val="tlid-translation"/>
        </w:rPr>
        <w:t xml:space="preserve">sommige schooldeelnemers (zoals leraren) meer rechten </w:t>
      </w:r>
      <w:r w:rsidR="0009762B">
        <w:rPr>
          <w:rStyle w:val="tlid-translation"/>
        </w:rPr>
        <w:t xml:space="preserve">krijgen </w:t>
      </w:r>
      <w:r>
        <w:rPr>
          <w:rStyle w:val="tlid-translation"/>
        </w:rPr>
        <w:t xml:space="preserve">dan andere (zoals </w:t>
      </w:r>
      <w:r w:rsidR="003D2B8D">
        <w:rPr>
          <w:rStyle w:val="tlid-translation"/>
        </w:rPr>
        <w:t>leerling</w:t>
      </w:r>
      <w:r>
        <w:rPr>
          <w:rStyle w:val="tlid-translation"/>
        </w:rPr>
        <w:t>en) zonder objectieve reden.</w:t>
      </w:r>
      <w:r w:rsidR="0009762B">
        <w:rPr>
          <w:rStyle w:val="tlid-translation"/>
        </w:rPr>
        <w:t xml:space="preserve"> </w:t>
      </w:r>
      <w:r>
        <w:br/>
      </w:r>
      <w:r>
        <w:br/>
      </w:r>
      <w:r w:rsidRPr="00B11170">
        <w:rPr>
          <w:rStyle w:val="tlid-translation"/>
          <w:b/>
          <w:bCs/>
        </w:rPr>
        <w:t>2. Hoe nieuwe leerlingen, hun ouders en nieuwe medewerkers te introduceren in het anti</w:t>
      </w:r>
      <w:r w:rsidR="0009762B">
        <w:rPr>
          <w:rStyle w:val="tlid-translation"/>
          <w:b/>
          <w:bCs/>
        </w:rPr>
        <w:t>-</w:t>
      </w:r>
      <w:r w:rsidRPr="00B11170">
        <w:rPr>
          <w:rStyle w:val="tlid-translation"/>
          <w:b/>
          <w:bCs/>
        </w:rPr>
        <w:t>pestbeleid.</w:t>
      </w:r>
      <w:r>
        <w:rPr>
          <w:rStyle w:val="tlid-translation"/>
        </w:rPr>
        <w:t xml:space="preserve"> Deze procedure kan elementen bevatten zoals hoe ze moeten worden geïnformeerd, hoe ze er zeker van kunnen zijn dat ze het ermee eens zijn, hoe om te gaan met protesten tegen de overeenkomsten op een later tijdstip.</w:t>
      </w:r>
      <w:r>
        <w:br/>
      </w:r>
      <w:r>
        <w:br/>
      </w:r>
      <w:r w:rsidRPr="00B11170">
        <w:rPr>
          <w:rStyle w:val="tlid-translation"/>
          <w:b/>
          <w:bCs/>
        </w:rPr>
        <w:t xml:space="preserve">3. Hoe medewerkers en </w:t>
      </w:r>
      <w:r w:rsidR="003D2B8D">
        <w:rPr>
          <w:rStyle w:val="tlid-translation"/>
          <w:b/>
          <w:bCs/>
        </w:rPr>
        <w:t>leerling</w:t>
      </w:r>
      <w:r w:rsidRPr="00B11170">
        <w:rPr>
          <w:rStyle w:val="tlid-translation"/>
          <w:b/>
          <w:bCs/>
        </w:rPr>
        <w:t xml:space="preserve">en trainen in prosocialiteit, pesten en discriminatie bestrijden. </w:t>
      </w:r>
      <w:r>
        <w:rPr>
          <w:rStyle w:val="tlid-translation"/>
        </w:rPr>
        <w:t xml:space="preserve">Deze procedure kan elementen bevatten zoals hoe de trainingsbehoeften kunnen worden </w:t>
      </w:r>
      <w:r w:rsidR="0009762B">
        <w:rPr>
          <w:rStyle w:val="tlid-translation"/>
        </w:rPr>
        <w:t>geïnventariseerd</w:t>
      </w:r>
      <w:r>
        <w:rPr>
          <w:rStyle w:val="tlid-translation"/>
        </w:rPr>
        <w:t xml:space="preserve">, hoe trainingsprogramma's kunnen worden ontwikkeld om ze aan de werkelijke </w:t>
      </w:r>
      <w:r>
        <w:rPr>
          <w:rStyle w:val="tlid-translation"/>
        </w:rPr>
        <w:lastRenderedPageBreak/>
        <w:t xml:space="preserve">behoeften aan te passen, hoe te beoordelen of de training de gewenste impact had, hoe </w:t>
      </w:r>
      <w:r w:rsidR="0009762B">
        <w:rPr>
          <w:rStyle w:val="tlid-translation"/>
        </w:rPr>
        <w:t xml:space="preserve">nascholing </w:t>
      </w:r>
      <w:r>
        <w:rPr>
          <w:rStyle w:val="tlid-translation"/>
        </w:rPr>
        <w:t>te bieden in het geval dat de initiële training</w:t>
      </w:r>
      <w:r w:rsidR="0009762B">
        <w:rPr>
          <w:rStyle w:val="tlid-translation"/>
        </w:rPr>
        <w:t xml:space="preserve"> onvoldoende aandacht heeft gegeven aan pesten en discriminatie</w:t>
      </w:r>
      <w:r>
        <w:rPr>
          <w:rStyle w:val="tlid-translation"/>
        </w:rPr>
        <w:t>.</w:t>
      </w:r>
      <w:r>
        <w:br/>
      </w:r>
      <w:r>
        <w:br/>
      </w:r>
      <w:r w:rsidRPr="00B11170">
        <w:rPr>
          <w:rStyle w:val="tlid-translation"/>
          <w:b/>
          <w:bCs/>
        </w:rPr>
        <w:t>4. Hoe om te gaan met conflicten, pesten en discriminatie.</w:t>
      </w:r>
      <w:r>
        <w:rPr>
          <w:rStyle w:val="tlid-translation"/>
        </w:rPr>
        <w:t xml:space="preserve"> Deze procedure kan elementen bevatten zoals hoe te signaleren en wanneer incidenten moeten worden gemeld, hoe te beoordelen wat voor soort negatief gedrag het is, hoe te beslissen welke strategie moet worden gekozen, wanneer een herstellende aanpak moet worden gekozen en wanneer moet worden overgegaan tot schorsing of bestraffing, welke handeling of ritueel sluit het incident af, wanneer of hoe een archief van incidenten te bewaren, hoe te voldoen aan </w:t>
      </w:r>
      <w:r w:rsidR="0009762B">
        <w:rPr>
          <w:rStyle w:val="tlid-translation"/>
        </w:rPr>
        <w:t>AVG</w:t>
      </w:r>
      <w:r>
        <w:rPr>
          <w:rStyle w:val="tlid-translation"/>
        </w:rPr>
        <w:t xml:space="preserve"> / privacy-eisen.</w:t>
      </w:r>
      <w:r>
        <w:br/>
      </w:r>
      <w:r>
        <w:br/>
      </w:r>
      <w:r w:rsidRPr="00B11170">
        <w:rPr>
          <w:rStyle w:val="tlid-translation"/>
          <w:b/>
          <w:bCs/>
        </w:rPr>
        <w:t>5. Hoe een preventiestrategie (her) ontwerpen.</w:t>
      </w:r>
      <w:r>
        <w:rPr>
          <w:rStyle w:val="tlid-translation"/>
        </w:rPr>
        <w:t xml:space="preserve"> Deze procedure kan elementen bevatten zoals hoe de risico's in de schoolbevolking en de context kunnen worden </w:t>
      </w:r>
      <w:r w:rsidR="0009762B">
        <w:rPr>
          <w:rStyle w:val="tlid-translation"/>
        </w:rPr>
        <w:t>onderzocht</w:t>
      </w:r>
      <w:r>
        <w:rPr>
          <w:rStyle w:val="tlid-translation"/>
        </w:rPr>
        <w:t xml:space="preserve">, hoe een </w:t>
      </w:r>
      <w:r w:rsidR="0009762B">
        <w:rPr>
          <w:rStyle w:val="tlid-translation"/>
        </w:rPr>
        <w:t xml:space="preserve">plan onderbouwd kan worden </w:t>
      </w:r>
      <w:r>
        <w:rPr>
          <w:rStyle w:val="tlid-translation"/>
        </w:rPr>
        <w:t>ontwikkeld</w:t>
      </w:r>
      <w:r w:rsidR="0009762B">
        <w:rPr>
          <w:rStyle w:val="tlid-translation"/>
        </w:rPr>
        <w:t>, op grond waarvan een hoge impact mag worden verwacht</w:t>
      </w:r>
      <w:r>
        <w:rPr>
          <w:rStyle w:val="tlid-translation"/>
        </w:rPr>
        <w:t xml:space="preserve">, </w:t>
      </w:r>
      <w:r w:rsidR="0009762B">
        <w:rPr>
          <w:rStyle w:val="tlid-translation"/>
        </w:rPr>
        <w:t xml:space="preserve">en </w:t>
      </w:r>
      <w:r>
        <w:rPr>
          <w:rStyle w:val="tlid-translation"/>
        </w:rPr>
        <w:t xml:space="preserve">hoe de impact van de strategie en onderliggende preventieprogramma's </w:t>
      </w:r>
      <w:r w:rsidR="0009762B">
        <w:rPr>
          <w:rStyle w:val="tlid-translation"/>
        </w:rPr>
        <w:t>z</w:t>
      </w:r>
      <w:r>
        <w:rPr>
          <w:rStyle w:val="tlid-translation"/>
        </w:rPr>
        <w:t>u</w:t>
      </w:r>
      <w:r w:rsidR="0009762B">
        <w:rPr>
          <w:rStyle w:val="tlid-translation"/>
        </w:rPr>
        <w:t>ll</w:t>
      </w:r>
      <w:r>
        <w:rPr>
          <w:rStyle w:val="tlid-translation"/>
        </w:rPr>
        <w:t xml:space="preserve">en worden </w:t>
      </w:r>
      <w:r w:rsidR="0009762B">
        <w:rPr>
          <w:rStyle w:val="tlid-translation"/>
        </w:rPr>
        <w:t>geëvalueerd.</w:t>
      </w:r>
      <w:r>
        <w:br/>
      </w:r>
      <w:r>
        <w:br/>
      </w:r>
      <w:r w:rsidRPr="00B11170">
        <w:rPr>
          <w:rStyle w:val="tlid-translation"/>
          <w:b/>
          <w:bCs/>
        </w:rPr>
        <w:t>6. Hoe de procedure voor interventies op maat te (her) ontwerpen.</w:t>
      </w:r>
      <w:r>
        <w:rPr>
          <w:rStyle w:val="tlid-translation"/>
        </w:rPr>
        <w:t xml:space="preserve"> Deze procedure kan elementen bevatten zoals hoe de specifieke achtergrond en problemen van een </w:t>
      </w:r>
      <w:r w:rsidR="003D2B8D">
        <w:rPr>
          <w:rStyle w:val="tlid-translation"/>
        </w:rPr>
        <w:t>leerling</w:t>
      </w:r>
      <w:r>
        <w:rPr>
          <w:rStyle w:val="tlid-translation"/>
        </w:rPr>
        <w:t xml:space="preserve"> </w:t>
      </w:r>
      <w:r w:rsidR="0009762B">
        <w:rPr>
          <w:rStyle w:val="tlid-translation"/>
        </w:rPr>
        <w:t>realistisch in te schatten</w:t>
      </w:r>
      <w:r>
        <w:rPr>
          <w:rStyle w:val="tlid-translation"/>
        </w:rPr>
        <w:t xml:space="preserve">, hoe </w:t>
      </w:r>
      <w:r w:rsidR="0009762B">
        <w:rPr>
          <w:rStyle w:val="tlid-translation"/>
        </w:rPr>
        <w:t xml:space="preserve">men </w:t>
      </w:r>
      <w:r>
        <w:rPr>
          <w:rStyle w:val="tlid-translation"/>
        </w:rPr>
        <w:t xml:space="preserve">een persoonlijk plan </w:t>
      </w:r>
      <w:r w:rsidR="0009762B">
        <w:rPr>
          <w:rStyle w:val="tlid-translation"/>
        </w:rPr>
        <w:t xml:space="preserve">maakt </w:t>
      </w:r>
      <w:r>
        <w:rPr>
          <w:rStyle w:val="tlid-translation"/>
        </w:rPr>
        <w:t xml:space="preserve">voor de (coaching van) de </w:t>
      </w:r>
      <w:r w:rsidR="003D2B8D">
        <w:rPr>
          <w:rStyle w:val="tlid-translation"/>
        </w:rPr>
        <w:t>leerling</w:t>
      </w:r>
      <w:r>
        <w:rPr>
          <w:rStyle w:val="tlid-translation"/>
        </w:rPr>
        <w:t xml:space="preserve">, hoe de </w:t>
      </w:r>
      <w:r w:rsidR="003D2B8D">
        <w:rPr>
          <w:rStyle w:val="tlid-translation"/>
        </w:rPr>
        <w:t>leerling</w:t>
      </w:r>
      <w:r>
        <w:rPr>
          <w:rStyle w:val="tlid-translation"/>
        </w:rPr>
        <w:t xml:space="preserve"> te betrekken bij de </w:t>
      </w:r>
      <w:r w:rsidR="0009762B">
        <w:rPr>
          <w:rStyle w:val="tlid-translation"/>
        </w:rPr>
        <w:t xml:space="preserve">analyse, doelen en </w:t>
      </w:r>
      <w:r>
        <w:rPr>
          <w:rStyle w:val="tlid-translation"/>
        </w:rPr>
        <w:t xml:space="preserve">uitvoering van het plan, </w:t>
      </w:r>
      <w:r w:rsidR="0009762B">
        <w:rPr>
          <w:rStyle w:val="tlid-translation"/>
        </w:rPr>
        <w:t xml:space="preserve">en </w:t>
      </w:r>
      <w:r>
        <w:rPr>
          <w:rStyle w:val="tlid-translation"/>
        </w:rPr>
        <w:t xml:space="preserve">hoe de voortgang van de </w:t>
      </w:r>
      <w:r w:rsidR="003D2B8D">
        <w:rPr>
          <w:rStyle w:val="tlid-translation"/>
        </w:rPr>
        <w:t>leerling</w:t>
      </w:r>
      <w:r>
        <w:rPr>
          <w:rStyle w:val="tlid-translation"/>
        </w:rPr>
        <w:t xml:space="preserve"> te beoordelen </w:t>
      </w:r>
      <w:r w:rsidR="00782800">
        <w:rPr>
          <w:rStyle w:val="tlid-translation"/>
        </w:rPr>
        <w:t>bij interventies op maat</w:t>
      </w:r>
      <w:r>
        <w:rPr>
          <w:rStyle w:val="tlid-translation"/>
        </w:rPr>
        <w:t>. Inspiratie en voorbeelden hiervoor zijn te vinden in het Positive Behavior Support programma en in de ABC-toolkit.</w:t>
      </w:r>
      <w:r>
        <w:br/>
      </w:r>
      <w:r>
        <w:br/>
      </w:r>
      <w:r w:rsidRPr="00B11170">
        <w:rPr>
          <w:rStyle w:val="tlid-translation"/>
          <w:b/>
          <w:bCs/>
        </w:rPr>
        <w:t>7. Hoe klachten te behandelen.</w:t>
      </w:r>
      <w:r>
        <w:rPr>
          <w:rStyle w:val="tlid-translation"/>
        </w:rPr>
        <w:t xml:space="preserve"> Deze procedure kan elementen bevatten zoals hoe en bij wie een klacht wordt ingediend, minimale informatie </w:t>
      </w:r>
      <w:r w:rsidR="00782800">
        <w:rPr>
          <w:rStyle w:val="tlid-translation"/>
        </w:rPr>
        <w:t xml:space="preserve">die nodig is bij het melden van </w:t>
      </w:r>
      <w:r>
        <w:rPr>
          <w:rStyle w:val="tlid-translation"/>
        </w:rPr>
        <w:t xml:space="preserve">klachten, waar de klager (onafhankelijke) ondersteuning kan krijgen, de stappen en het tijdschema voor de afhandeling van klachten, wie beslist over klachten, of en hoe er beroep </w:t>
      </w:r>
      <w:r w:rsidR="00782800">
        <w:rPr>
          <w:rStyle w:val="tlid-translation"/>
        </w:rPr>
        <w:t xml:space="preserve">kan worden </w:t>
      </w:r>
      <w:r>
        <w:rPr>
          <w:rStyle w:val="tlid-translation"/>
        </w:rPr>
        <w:t xml:space="preserve">aangetekend tegen beslissingen, </w:t>
      </w:r>
      <w:r w:rsidR="00782800">
        <w:rPr>
          <w:rStyle w:val="tlid-translation"/>
        </w:rPr>
        <w:t xml:space="preserve">en </w:t>
      </w:r>
      <w:r>
        <w:rPr>
          <w:rStyle w:val="tlid-translation"/>
        </w:rPr>
        <w:t xml:space="preserve">een procedure om mensen die ten onrechte zijn beschuldigd te </w:t>
      </w:r>
      <w:r>
        <w:rPr>
          <w:rStyle w:val="tlid-translation"/>
        </w:rPr>
        <w:lastRenderedPageBreak/>
        <w:t>rehabiliteren.</w:t>
      </w:r>
      <w:r>
        <w:br/>
      </w:r>
    </w:p>
    <w:p w14:paraId="3FB6688E" w14:textId="77777777" w:rsidR="00782800" w:rsidRDefault="00B11170" w:rsidP="00B11170">
      <w:pPr>
        <w:pStyle w:val="Standaardtekst"/>
        <w:rPr>
          <w:rStyle w:val="tlid-translation"/>
        </w:rPr>
      </w:pPr>
      <w:r w:rsidRPr="00B11170">
        <w:rPr>
          <w:rStyle w:val="tlid-translation"/>
          <w:b/>
          <w:bCs/>
        </w:rPr>
        <w:t>8. Hoe duurzaam schoolbeleid van hoge kwaliteit te (her) ontwerpen.</w:t>
      </w:r>
      <w:r>
        <w:rPr>
          <w:rStyle w:val="tlid-translation"/>
        </w:rPr>
        <w:t xml:space="preserve"> Alle eerder genoemde procedures moeten van tijd tot tijd opnieuw worden geëvalueerd. De algemene kwaliteitsbeleidprocedure van de school beschrijft hoe vaak een herziening van het volledige schoolbeleid (of van het anti</w:t>
      </w:r>
      <w:r w:rsidR="00782800">
        <w:rPr>
          <w:rStyle w:val="tlid-translation"/>
        </w:rPr>
        <w:t>-</w:t>
      </w:r>
      <w:r>
        <w:rPr>
          <w:rStyle w:val="tlid-translation"/>
        </w:rPr>
        <w:t>pestbeleid) zal plaatsvinden en welke stappen zullen worden ondernomen. Deze certificeringsprocedure is een voorbeeld voor hoe dit kan worden gedaan voor het beleid tegen pesten.</w:t>
      </w:r>
    </w:p>
    <w:p w14:paraId="1B53E285" w14:textId="53D5E12F" w:rsidR="00841A2D" w:rsidRPr="008E2246" w:rsidRDefault="00841A2D" w:rsidP="00B11170">
      <w:pPr>
        <w:pStyle w:val="Standaardtekst"/>
        <w:rPr>
          <w:rFonts w:asciiTheme="majorHAnsi" w:eastAsiaTheme="majorEastAsia" w:hAnsiTheme="majorHAnsi" w:cstheme="majorBidi"/>
          <w:b/>
          <w:bCs/>
          <w:color w:val="4F81BD" w:themeColor="accent1"/>
          <w:sz w:val="26"/>
          <w:szCs w:val="26"/>
          <w:lang w:val="nl-NL"/>
        </w:rPr>
      </w:pPr>
    </w:p>
    <w:p w14:paraId="7DD9D63A" w14:textId="0045AF63" w:rsidR="000A7864" w:rsidRPr="008E2246" w:rsidRDefault="00573AEB" w:rsidP="00486655">
      <w:pPr>
        <w:pStyle w:val="Kop2"/>
        <w:rPr>
          <w:lang w:val="nl-NL"/>
        </w:rPr>
      </w:pPr>
      <w:bookmarkStart w:id="40" w:name="_Toc37415287"/>
      <w:r w:rsidRPr="008E2246">
        <w:rPr>
          <w:lang w:val="nl-NL"/>
        </w:rPr>
        <w:t xml:space="preserve">Step </w:t>
      </w:r>
      <w:r w:rsidR="000A7864" w:rsidRPr="008E2246">
        <w:rPr>
          <w:lang w:val="nl-NL"/>
        </w:rPr>
        <w:t>4</w:t>
      </w:r>
      <w:r w:rsidRPr="008E2246">
        <w:rPr>
          <w:lang w:val="nl-NL"/>
        </w:rPr>
        <w:t>:</w:t>
      </w:r>
      <w:r w:rsidR="000A7864" w:rsidRPr="008E2246">
        <w:rPr>
          <w:lang w:val="nl-NL"/>
        </w:rPr>
        <w:t xml:space="preserve"> Extern</w:t>
      </w:r>
      <w:r w:rsidR="00B11170">
        <w:rPr>
          <w:lang w:val="nl-NL"/>
        </w:rPr>
        <w:t>e</w:t>
      </w:r>
      <w:r w:rsidR="000A7864" w:rsidRPr="008E2246">
        <w:rPr>
          <w:lang w:val="nl-NL"/>
        </w:rPr>
        <w:t xml:space="preserve"> </w:t>
      </w:r>
      <w:r w:rsidR="0091760F">
        <w:rPr>
          <w:lang w:val="nl-NL"/>
        </w:rPr>
        <w:t>beoordeling</w:t>
      </w:r>
      <w:bookmarkEnd w:id="40"/>
    </w:p>
    <w:p w14:paraId="51488DE5" w14:textId="51A0EDDC" w:rsidR="00841A2D" w:rsidRDefault="0091760F" w:rsidP="00B11170">
      <w:pPr>
        <w:pStyle w:val="Standaardtekst"/>
        <w:rPr>
          <w:rStyle w:val="tlid-translation"/>
        </w:rPr>
      </w:pPr>
      <w:r>
        <w:rPr>
          <w:rStyle w:val="tlid-translation"/>
        </w:rPr>
        <w:t xml:space="preserve">EAN kan in de toekomst een onafhankelijke controle van de kwaliteit van de procedures aanbieden. De EAN-auditors controleren de documentatie van de school. </w:t>
      </w:r>
      <w:r w:rsidR="00B11170">
        <w:rPr>
          <w:rStyle w:val="tlid-translation"/>
        </w:rPr>
        <w:t>Dit onderdeel van het certificeringsproces viel buiten de scope van het ABC-project. EAN werkt samen met het ISO-certificeringsinstituut om een formele audit te ontwikkelen.</w:t>
      </w:r>
    </w:p>
    <w:p w14:paraId="2EC91363" w14:textId="77777777" w:rsidR="00B11170" w:rsidRPr="008E2246" w:rsidRDefault="00B11170" w:rsidP="00B11170">
      <w:pPr>
        <w:pStyle w:val="Standaardtekst"/>
        <w:rPr>
          <w:rFonts w:asciiTheme="majorHAnsi" w:eastAsiaTheme="majorEastAsia" w:hAnsiTheme="majorHAnsi" w:cstheme="majorBidi"/>
          <w:b/>
          <w:bCs/>
          <w:color w:val="4F81BD" w:themeColor="accent1"/>
          <w:sz w:val="26"/>
          <w:szCs w:val="26"/>
          <w:lang w:val="nl-NL"/>
        </w:rPr>
      </w:pPr>
    </w:p>
    <w:p w14:paraId="1BBEDB73" w14:textId="7C25CD79" w:rsidR="0022098E" w:rsidRPr="008E2246" w:rsidRDefault="0022098E" w:rsidP="00897F87">
      <w:pPr>
        <w:pStyle w:val="Kop2"/>
        <w:rPr>
          <w:lang w:val="nl-NL"/>
        </w:rPr>
      </w:pPr>
      <w:bookmarkStart w:id="41" w:name="_Toc37415288"/>
      <w:r w:rsidRPr="008E2246">
        <w:rPr>
          <w:lang w:val="nl-NL"/>
        </w:rPr>
        <w:t>Step 5: Certification</w:t>
      </w:r>
      <w:bookmarkEnd w:id="41"/>
    </w:p>
    <w:p w14:paraId="14C56079" w14:textId="41B32B31" w:rsidR="007E2F68" w:rsidRPr="008E2246" w:rsidRDefault="0091760F" w:rsidP="00B11170">
      <w:pPr>
        <w:pStyle w:val="Standaardtekst"/>
        <w:rPr>
          <w:lang w:val="nl-NL"/>
        </w:rPr>
      </w:pPr>
      <w:r>
        <w:rPr>
          <w:rStyle w:val="tlid-translation"/>
        </w:rPr>
        <w:t>Volgens stap 4 levert EAN een beoordelingsrapport op. Het rapport is onderverdeeld in een openbare en een interne versie, inclusief een indeling op niveaus van A tot D, die de niveaus van de bereikte inzet van de organisatie vertegenwoordigen. Het rapport bevat ook aanbevelingen voor verdere verbetering.</w:t>
      </w:r>
      <w:r>
        <w:br/>
      </w:r>
      <w:r>
        <w:rPr>
          <w:rStyle w:val="tlid-translation"/>
        </w:rPr>
        <w:t xml:space="preserve">Om formele certificering te verkrijgen, vraagt de organisatie een onafhankelijke externe certificeringsinstantie om de conformiteit van de procedures met de vereisten van een gedefinieerde </w:t>
      </w:r>
      <w:r w:rsidR="009E7EBB">
        <w:rPr>
          <w:rStyle w:val="tlid-translation"/>
        </w:rPr>
        <w:t>anti-pest</w:t>
      </w:r>
      <w:r>
        <w:rPr>
          <w:rStyle w:val="tlid-translation"/>
        </w:rPr>
        <w:t>norm te beoordelen.</w:t>
      </w:r>
      <w:r>
        <w:br/>
      </w:r>
      <w:r>
        <w:rPr>
          <w:rStyle w:val="tlid-translation"/>
        </w:rPr>
        <w:t>De certificatie-instelling geeft de organisatie feedback over mogelijke tekortkomingen in de procedures en de organisatie krijgt de kans om corrigerende maatregelen te nemen.</w:t>
      </w:r>
      <w:r>
        <w:br/>
      </w:r>
      <w:r>
        <w:rPr>
          <w:rStyle w:val="tlid-translation"/>
        </w:rPr>
        <w:t>De certificatie-instelling beoordeelt de bijgewerkte procedures en verleent het certificaat aan de organisatie.</w:t>
      </w:r>
      <w:r>
        <w:br/>
      </w:r>
      <w:r>
        <w:rPr>
          <w:rStyle w:val="tlid-translation"/>
        </w:rPr>
        <w:lastRenderedPageBreak/>
        <w:t>EAN probeert in de nabije toekomst deel te nemen aan de ontwikkeling, enerzijds van een Antibullying System Standard en anderzijds van een relevant certificatieschema.</w:t>
      </w:r>
      <w:r w:rsidR="007E2F68" w:rsidRPr="008E2246">
        <w:rPr>
          <w:lang w:val="nl-NL"/>
        </w:rPr>
        <w:br w:type="page"/>
      </w:r>
    </w:p>
    <w:p w14:paraId="2D783F2B" w14:textId="6B9BB122" w:rsidR="000A7864" w:rsidRPr="008E2246" w:rsidRDefault="00B11170" w:rsidP="00B11170">
      <w:pPr>
        <w:pStyle w:val="Kop1"/>
        <w:ind w:left="708"/>
        <w:rPr>
          <w:lang w:val="nl-NL"/>
        </w:rPr>
      </w:pPr>
      <w:bookmarkStart w:id="42" w:name="_Toc37415289"/>
      <w:r>
        <w:rPr>
          <w:lang w:val="nl-NL"/>
        </w:rPr>
        <w:lastRenderedPageBreak/>
        <w:t>4. Privacy en onderzoeksgegevens</w:t>
      </w:r>
      <w:bookmarkEnd w:id="42"/>
    </w:p>
    <w:p w14:paraId="52E71328" w14:textId="77777777" w:rsidR="00481922" w:rsidRDefault="00B11170" w:rsidP="00B11170">
      <w:pPr>
        <w:pStyle w:val="Standaardtekst"/>
        <w:rPr>
          <w:bdr w:val="none" w:sz="0" w:space="0" w:color="auto"/>
          <w:lang w:val="nl-NL" w:eastAsia="nl-NL"/>
        </w:rPr>
      </w:pPr>
      <w:r w:rsidRPr="00B11170">
        <w:rPr>
          <w:bdr w:val="none" w:sz="0" w:space="0" w:color="auto"/>
          <w:lang w:val="nl-NL" w:eastAsia="nl-NL"/>
        </w:rPr>
        <w:t>Tijdens de certificeringsprocedure tegen pesten worden gegevens verzameld en sommige resultaten kunnen gevoelig zijn. Het is belangrijk om alle belanghebbenden, inclusief ouders en verzorgers, te informeren over het initiatief voor de procedure en te schetsen hoe met gegevens zal worden omgegaan. Bovendien vereist de Algemene Verordening Gegevensbescherming (AVG) dat de school privacygevoelige gegevens beschermt en actieve toestemming verzamelt om dergelijke gegevens te gebruiken.</w:t>
      </w:r>
      <w:r w:rsidR="00481922">
        <w:rPr>
          <w:bdr w:val="none" w:sz="0" w:space="0" w:color="auto"/>
          <w:lang w:val="nl-NL" w:eastAsia="nl-NL"/>
        </w:rPr>
        <w:t xml:space="preserve"> </w:t>
      </w:r>
      <w:r w:rsidRPr="00B11170">
        <w:rPr>
          <w:bdr w:val="none" w:sz="0" w:space="0" w:color="auto"/>
          <w:lang w:val="nl-NL" w:eastAsia="nl-NL"/>
        </w:rPr>
        <w:t>In deze context kunnen we het verschil maken tussen actieve toestemming en passieve toestemming.</w:t>
      </w:r>
    </w:p>
    <w:p w14:paraId="71DD88B0" w14:textId="77777777" w:rsidR="00481922" w:rsidRDefault="00B11170" w:rsidP="00B11170">
      <w:pPr>
        <w:pStyle w:val="Standaardtekst"/>
        <w:rPr>
          <w:bdr w:val="none" w:sz="0" w:space="0" w:color="auto"/>
          <w:lang w:val="nl-NL" w:eastAsia="nl-NL"/>
        </w:rPr>
      </w:pPr>
      <w:r w:rsidRPr="00B11170">
        <w:rPr>
          <w:bdr w:val="none" w:sz="0" w:space="0" w:color="auto"/>
          <w:lang w:val="nl-NL" w:eastAsia="nl-NL"/>
        </w:rPr>
        <w:br/>
      </w:r>
      <w:r w:rsidRPr="00481922">
        <w:rPr>
          <w:b/>
          <w:bCs/>
          <w:bdr w:val="none" w:sz="0" w:space="0" w:color="auto"/>
          <w:lang w:val="nl-NL" w:eastAsia="nl-NL"/>
        </w:rPr>
        <w:t>Actieve toestemming</w:t>
      </w:r>
      <w:r w:rsidRPr="00B11170">
        <w:rPr>
          <w:bdr w:val="none" w:sz="0" w:space="0" w:color="auto"/>
          <w:lang w:val="nl-NL" w:eastAsia="nl-NL"/>
        </w:rPr>
        <w:t xml:space="preserve"> vereist dat deelnemers een klik op een vak ondertekenen om het gebruik van gegevens binnen specifieke beperkingen toe te staan, zoals vastgelegd in de GDPR of Privacyverklaring van de school. De AVG vereist actieve toestemming voor privacygevoelige informatie die mogelijk een risico vormt voor het welzijn van de deelnemer.</w:t>
      </w:r>
    </w:p>
    <w:p w14:paraId="67324BEB" w14:textId="77777777" w:rsidR="00481922" w:rsidRDefault="00B11170" w:rsidP="00B11170">
      <w:pPr>
        <w:pStyle w:val="Standaardtekst"/>
        <w:rPr>
          <w:bdr w:val="none" w:sz="0" w:space="0" w:color="auto"/>
          <w:lang w:val="nl-NL" w:eastAsia="nl-NL"/>
        </w:rPr>
      </w:pPr>
      <w:r w:rsidRPr="00481922">
        <w:rPr>
          <w:b/>
          <w:bCs/>
          <w:bdr w:val="none" w:sz="0" w:space="0" w:color="auto"/>
          <w:lang w:val="nl-NL" w:eastAsia="nl-NL"/>
        </w:rPr>
        <w:t>Passieve toestemming</w:t>
      </w:r>
      <w:r w:rsidRPr="00B11170">
        <w:rPr>
          <w:bdr w:val="none" w:sz="0" w:space="0" w:color="auto"/>
          <w:lang w:val="nl-NL" w:eastAsia="nl-NL"/>
        </w:rPr>
        <w:t xml:space="preserve"> houdt in dat u deelnemers informeert en hen toestaat zich terug te trekken uit de gegevensverzameling of samenwerking. Passieve toestemming wordt door scholen vaak gebruikt voor routinematige activiteiten die deel uitmaken van het kwaliteitsbeleid van de school en waarbij gegevens geen risico vormen voor individuele deelnemers.</w:t>
      </w:r>
    </w:p>
    <w:p w14:paraId="3B02B5FA" w14:textId="072CE00A" w:rsidR="00B11170" w:rsidRPr="00B11170" w:rsidRDefault="00B11170" w:rsidP="00B11170">
      <w:pPr>
        <w:pStyle w:val="Standaardtekst"/>
        <w:rPr>
          <w:bdr w:val="none" w:sz="0" w:space="0" w:color="auto"/>
          <w:lang w:val="nl-NL" w:eastAsia="nl-NL"/>
        </w:rPr>
      </w:pPr>
      <w:r w:rsidRPr="00B11170">
        <w:rPr>
          <w:bdr w:val="none" w:sz="0" w:space="0" w:color="auto"/>
          <w:lang w:val="nl-NL" w:eastAsia="nl-NL"/>
        </w:rPr>
        <w:t xml:space="preserve">Omdat de meeste leerlingen op middelbare scholen minderjarig zijn, is het wettelijk verplicht om ook toestemming te vragen aan de ouders. </w:t>
      </w:r>
      <w:r w:rsidR="00481922">
        <w:rPr>
          <w:bdr w:val="none" w:sz="0" w:space="0" w:color="auto"/>
          <w:lang w:val="nl-NL" w:eastAsia="nl-NL"/>
        </w:rPr>
        <w:t>Het kan logistiek erg lastig zijn om alle ouders om actieve toestemming te vragen</w:t>
      </w:r>
      <w:r w:rsidRPr="00B11170">
        <w:rPr>
          <w:bdr w:val="none" w:sz="0" w:space="0" w:color="auto"/>
          <w:lang w:val="nl-NL" w:eastAsia="nl-NL"/>
        </w:rPr>
        <w:t xml:space="preserve">. In deze </w:t>
      </w:r>
      <w:r w:rsidR="0071607C">
        <w:rPr>
          <w:bdr w:val="none" w:sz="0" w:space="0" w:color="auto"/>
          <w:lang w:val="nl-NL" w:eastAsia="nl-NL"/>
        </w:rPr>
        <w:t xml:space="preserve">handreiking stellen we voor dat </w:t>
      </w:r>
      <w:r w:rsidRPr="00B11170">
        <w:rPr>
          <w:bdr w:val="none" w:sz="0" w:space="0" w:color="auto"/>
          <w:lang w:val="nl-NL" w:eastAsia="nl-NL"/>
        </w:rPr>
        <w:t xml:space="preserve">het verzamelen van gegevens anoniem gebeurt. </w:t>
      </w:r>
      <w:r w:rsidR="0071607C">
        <w:rPr>
          <w:bdr w:val="none" w:sz="0" w:space="0" w:color="auto"/>
          <w:lang w:val="nl-NL" w:eastAsia="nl-NL"/>
        </w:rPr>
        <w:t xml:space="preserve">Daardoor is </w:t>
      </w:r>
      <w:r w:rsidRPr="00B11170">
        <w:rPr>
          <w:bdr w:val="none" w:sz="0" w:space="0" w:color="auto"/>
          <w:lang w:val="nl-NL" w:eastAsia="nl-NL"/>
        </w:rPr>
        <w:t xml:space="preserve">het risico </w:t>
      </w:r>
      <w:r w:rsidR="0071607C">
        <w:rPr>
          <w:bdr w:val="none" w:sz="0" w:space="0" w:color="auto"/>
          <w:lang w:val="nl-NL" w:eastAsia="nl-NL"/>
        </w:rPr>
        <w:t xml:space="preserve">van het lekken van data over </w:t>
      </w:r>
      <w:r w:rsidRPr="00B11170">
        <w:rPr>
          <w:bdr w:val="none" w:sz="0" w:space="0" w:color="auto"/>
          <w:lang w:val="nl-NL" w:eastAsia="nl-NL"/>
        </w:rPr>
        <w:t xml:space="preserve">individuele deelnemers minimaal. Daarom adviseren wij scholen om voor de </w:t>
      </w:r>
      <w:r w:rsidR="0071607C">
        <w:rPr>
          <w:bdr w:val="none" w:sz="0" w:space="0" w:color="auto"/>
          <w:lang w:val="nl-NL" w:eastAsia="nl-NL"/>
        </w:rPr>
        <w:t xml:space="preserve">onderzoeken onder leerlingen en personeel </w:t>
      </w:r>
      <w:r w:rsidRPr="00B11170">
        <w:rPr>
          <w:bdr w:val="none" w:sz="0" w:space="0" w:color="auto"/>
          <w:lang w:val="nl-NL" w:eastAsia="nl-NL"/>
        </w:rPr>
        <w:t>een procedure van passieve toestemming te gebruiken. De school kan de deelnemers en de ouders informeren en hen in staat stellen hun medewerking naar eigen keuze in te trekken.</w:t>
      </w:r>
    </w:p>
    <w:p w14:paraId="35BF210D" w14:textId="77777777" w:rsidR="0031657F" w:rsidRPr="008E2246" w:rsidRDefault="0031657F" w:rsidP="00845311">
      <w:pPr>
        <w:rPr>
          <w:lang w:val="nl-NL" w:eastAsia="el-GR"/>
        </w:rPr>
      </w:pPr>
    </w:p>
    <w:p w14:paraId="577B61CA" w14:textId="47F2E974" w:rsidR="002B6664" w:rsidRPr="008E2246" w:rsidRDefault="00B11170" w:rsidP="00B11170">
      <w:pPr>
        <w:pStyle w:val="Kop2"/>
        <w:ind w:left="708"/>
        <w:rPr>
          <w:lang w:val="nl-NL" w:eastAsia="el-GR"/>
        </w:rPr>
      </w:pPr>
      <w:bookmarkStart w:id="43" w:name="_Toc37415290"/>
      <w:r>
        <w:rPr>
          <w:lang w:val="nl-NL" w:eastAsia="el-GR"/>
        </w:rPr>
        <w:t>4.1. Passieve instemming vragen</w:t>
      </w:r>
      <w:bookmarkEnd w:id="43"/>
    </w:p>
    <w:p w14:paraId="7C8147AD" w14:textId="0B1ABDF8" w:rsidR="002B6664" w:rsidRDefault="00B11170" w:rsidP="00B11170">
      <w:pPr>
        <w:pStyle w:val="Standaardtekst"/>
        <w:rPr>
          <w:rStyle w:val="tlid-translation"/>
        </w:rPr>
      </w:pPr>
      <w:r>
        <w:rPr>
          <w:rStyle w:val="tlid-translation"/>
        </w:rPr>
        <w:t xml:space="preserve">We raden aan om passieve toestemming te vragen door er een artikel over te publiceren in de schoolnieuwsbrief of om een persoonlijke brief te sturen naar ouders, leerlingen en personeel. </w:t>
      </w:r>
      <w:r>
        <w:rPr>
          <w:rStyle w:val="tlid-translation"/>
        </w:rPr>
        <w:lastRenderedPageBreak/>
        <w:t xml:space="preserve">Voorbeeldartikelen en -brieven </w:t>
      </w:r>
      <w:r w:rsidR="0071607C">
        <w:rPr>
          <w:rStyle w:val="tlid-translation"/>
        </w:rPr>
        <w:t>zijn</w:t>
      </w:r>
      <w:r>
        <w:rPr>
          <w:rStyle w:val="tlid-translation"/>
        </w:rPr>
        <w:t xml:space="preserve"> als bijlage</w:t>
      </w:r>
      <w:r w:rsidR="0071607C">
        <w:rPr>
          <w:rStyle w:val="tlid-translation"/>
        </w:rPr>
        <w:t>n</w:t>
      </w:r>
      <w:r>
        <w:rPr>
          <w:rStyle w:val="tlid-translation"/>
        </w:rPr>
        <w:t xml:space="preserve"> </w:t>
      </w:r>
      <w:r w:rsidR="0071607C">
        <w:rPr>
          <w:rStyle w:val="tlid-translation"/>
        </w:rPr>
        <w:t>aan deze handleiding toegevoegd</w:t>
      </w:r>
      <w:r>
        <w:rPr>
          <w:rStyle w:val="tlid-translation"/>
        </w:rPr>
        <w:t xml:space="preserve">. Benadruk dat alle verzamelde gegevens anoniem zijn en dat iedereen vrij is om zijn mening te geven zonder gevolgen. Bied de mogelijkheid om een formele klacht in te dienen als deelnemers van mening zijn dat deze beloften niet zijn nagekomen. Bied ouders ook de mogelijkheid om hun kind vrij te stellen van deelname aan de enquête of interviews </w:t>
      </w:r>
      <w:r w:rsidR="0071607C">
        <w:rPr>
          <w:rStyle w:val="tlid-translation"/>
        </w:rPr>
        <w:t xml:space="preserve">als ze </w:t>
      </w:r>
      <w:r>
        <w:rPr>
          <w:rStyle w:val="tlid-translation"/>
        </w:rPr>
        <w:t>hierom verzoeken.</w:t>
      </w:r>
    </w:p>
    <w:p w14:paraId="39C4C9F9" w14:textId="77777777" w:rsidR="00B11170" w:rsidRPr="008E2246" w:rsidRDefault="00B11170" w:rsidP="00B11170">
      <w:pPr>
        <w:pStyle w:val="Standaardtekst"/>
        <w:rPr>
          <w:lang w:val="nl-NL"/>
        </w:rPr>
      </w:pPr>
    </w:p>
    <w:p w14:paraId="6C3E119B" w14:textId="4CF2E3D4" w:rsidR="002B6664" w:rsidRPr="008E2246" w:rsidRDefault="00B11170" w:rsidP="00B11170">
      <w:pPr>
        <w:pStyle w:val="Kop2"/>
        <w:ind w:left="708"/>
        <w:rPr>
          <w:lang w:val="nl-NL"/>
        </w:rPr>
      </w:pPr>
      <w:bookmarkStart w:id="44" w:name="_Toc37415291"/>
      <w:r>
        <w:rPr>
          <w:lang w:val="nl-NL"/>
        </w:rPr>
        <w:t>4.2. Anonimiteit</w:t>
      </w:r>
      <w:bookmarkEnd w:id="44"/>
    </w:p>
    <w:p w14:paraId="2B1B61A4" w14:textId="3BAB5A06" w:rsidR="006035A7" w:rsidRDefault="00B11170" w:rsidP="00D12720">
      <w:pPr>
        <w:pStyle w:val="Standaardtekst"/>
        <w:rPr>
          <w:rStyle w:val="tlid-translation"/>
        </w:rPr>
      </w:pPr>
      <w:r>
        <w:rPr>
          <w:rStyle w:val="tlid-translation"/>
        </w:rPr>
        <w:t xml:space="preserve">Een manier om de anonimiteit te </w:t>
      </w:r>
      <w:r w:rsidR="0071607C">
        <w:rPr>
          <w:rStyle w:val="tlid-translation"/>
        </w:rPr>
        <w:t>waarborgen</w:t>
      </w:r>
      <w:r>
        <w:rPr>
          <w:rStyle w:val="tlid-translation"/>
        </w:rPr>
        <w:t xml:space="preserve">, is door bij elke stap na te gaan hoe de anonimiteit en vrijheid </w:t>
      </w:r>
      <w:r w:rsidR="00D12720">
        <w:rPr>
          <w:rStyle w:val="tlid-translation"/>
        </w:rPr>
        <w:t xml:space="preserve">om te durven spreken </w:t>
      </w:r>
      <w:r>
        <w:rPr>
          <w:rStyle w:val="tlid-translation"/>
        </w:rPr>
        <w:t xml:space="preserve">kunnen worden beschermd zonder gevolgen voor </w:t>
      </w:r>
      <w:r w:rsidR="0071607C">
        <w:rPr>
          <w:rStyle w:val="tlid-translation"/>
        </w:rPr>
        <w:t xml:space="preserve">de </w:t>
      </w:r>
      <w:r>
        <w:rPr>
          <w:rStyle w:val="tlid-translation"/>
        </w:rPr>
        <w:t xml:space="preserve">deelnemers. Wanneer u </w:t>
      </w:r>
      <w:r w:rsidR="0071607C">
        <w:rPr>
          <w:rStyle w:val="tlid-translation"/>
        </w:rPr>
        <w:t xml:space="preserve">een </w:t>
      </w:r>
      <w:r>
        <w:rPr>
          <w:rStyle w:val="tlid-translation"/>
        </w:rPr>
        <w:t xml:space="preserve">rapport maakt, vermeld dan opmerkingen </w:t>
      </w:r>
      <w:r w:rsidR="0071607C">
        <w:rPr>
          <w:rStyle w:val="tlid-translation"/>
        </w:rPr>
        <w:t xml:space="preserve">van de respondenten </w:t>
      </w:r>
      <w:r>
        <w:rPr>
          <w:rStyle w:val="tlid-translation"/>
        </w:rPr>
        <w:t>zonder de namen van de deelnemers die de opmerkingen hebben gegeven.</w:t>
      </w:r>
      <w:r w:rsidR="0071607C">
        <w:rPr>
          <w:rStyle w:val="tlid-translation"/>
        </w:rPr>
        <w:t xml:space="preserve"> Vermijd ook verwijzingen die deelnemers herkenbaar kunnen maken, bijvoorbeeld “opmerking van een zwart gehandicapt meisje uit het derde leerjaar”.</w:t>
      </w:r>
      <w:r>
        <w:br/>
      </w:r>
      <w:r>
        <w:rPr>
          <w:rStyle w:val="tlid-translation"/>
        </w:rPr>
        <w:t xml:space="preserve">De enquêtes zijn anoniem en de resultaten zijn statistische gemiddelden en geen individuele weergaven. Probeer opmerkingen </w:t>
      </w:r>
      <w:r w:rsidR="0071607C">
        <w:rPr>
          <w:rStyle w:val="tlid-translation"/>
        </w:rPr>
        <w:t xml:space="preserve">uit </w:t>
      </w:r>
      <w:r>
        <w:rPr>
          <w:rStyle w:val="tlid-translation"/>
        </w:rPr>
        <w:t xml:space="preserve">de enquêtes </w:t>
      </w:r>
      <w:r w:rsidR="0071607C">
        <w:rPr>
          <w:rStyle w:val="tlid-translation"/>
        </w:rPr>
        <w:t xml:space="preserve">niet </w:t>
      </w:r>
      <w:r>
        <w:rPr>
          <w:rStyle w:val="tlid-translation"/>
        </w:rPr>
        <w:t xml:space="preserve">te koppelen aan specifieke </w:t>
      </w:r>
      <w:r w:rsidR="003D2B8D">
        <w:rPr>
          <w:rStyle w:val="tlid-translation"/>
        </w:rPr>
        <w:t>leerling</w:t>
      </w:r>
      <w:r>
        <w:rPr>
          <w:rStyle w:val="tlid-translation"/>
        </w:rPr>
        <w:t>en of medewerkers.</w:t>
      </w:r>
      <w:r w:rsidR="0071607C">
        <w:rPr>
          <w:rStyle w:val="tlid-translation"/>
        </w:rPr>
        <w:t xml:space="preserve"> Het kan zijn dat sommige docenten dit graag willen om een beter begrip te krijgen van hoe ze de resultaten moeten inspecteren of opmerkingen moet plaatsen. Maar in het belang van de privacy kunt u deze link niet maken. </w:t>
      </w:r>
    </w:p>
    <w:p w14:paraId="31850500" w14:textId="77777777" w:rsidR="00B11170" w:rsidRPr="008E2246" w:rsidRDefault="00B11170" w:rsidP="00486655">
      <w:pPr>
        <w:rPr>
          <w:lang w:val="nl-NL"/>
        </w:rPr>
      </w:pPr>
    </w:p>
    <w:p w14:paraId="0993A625" w14:textId="43FC5469" w:rsidR="006035A7" w:rsidRPr="008E2246" w:rsidRDefault="00B11170" w:rsidP="00B11170">
      <w:pPr>
        <w:pStyle w:val="Kop2"/>
        <w:ind w:left="708"/>
        <w:rPr>
          <w:lang w:val="nl-NL"/>
        </w:rPr>
      </w:pPr>
      <w:bookmarkStart w:id="45" w:name="_Toc37415292"/>
      <w:r>
        <w:rPr>
          <w:lang w:val="nl-NL"/>
        </w:rPr>
        <w:t>4.3.  Controversiële thema’s</w:t>
      </w:r>
      <w:bookmarkEnd w:id="45"/>
    </w:p>
    <w:p w14:paraId="5D16915F" w14:textId="2EBE6461" w:rsidR="00E80874" w:rsidRDefault="00D12720" w:rsidP="00D12720">
      <w:pPr>
        <w:pStyle w:val="Standaardtekst"/>
        <w:rPr>
          <w:rStyle w:val="tlid-translation"/>
          <w:lang w:val="nl-NL"/>
        </w:rPr>
      </w:pPr>
      <w:r>
        <w:rPr>
          <w:rStyle w:val="tlid-translation"/>
          <w:lang w:val="nl-NL"/>
        </w:rPr>
        <w:t>T</w:t>
      </w:r>
      <w:r w:rsidRPr="00D12720">
        <w:rPr>
          <w:rStyle w:val="tlid-translation"/>
          <w:lang w:val="nl-NL"/>
        </w:rPr>
        <w:t>ijdens de pilot van de enquêtes h</w:t>
      </w:r>
      <w:r w:rsidR="00E80874">
        <w:rPr>
          <w:rStyle w:val="tlid-translation"/>
          <w:lang w:val="nl-NL"/>
        </w:rPr>
        <w:t xml:space="preserve">eeft een school </w:t>
      </w:r>
      <w:r w:rsidRPr="00D12720">
        <w:rPr>
          <w:rStyle w:val="tlid-translation"/>
          <w:lang w:val="nl-NL"/>
        </w:rPr>
        <w:t xml:space="preserve">het bezwaar geuit dat </w:t>
      </w:r>
      <w:r w:rsidR="00E80874">
        <w:rPr>
          <w:rStyle w:val="tlid-translation"/>
          <w:lang w:val="nl-NL"/>
        </w:rPr>
        <w:t>de</w:t>
      </w:r>
      <w:r w:rsidRPr="00D12720">
        <w:rPr>
          <w:rStyle w:val="tlid-translation"/>
          <w:lang w:val="nl-NL"/>
        </w:rPr>
        <w:t xml:space="preserve"> school geen vragen mag stellen over seksuele intimidatie, seksueel misbruik of lesbische, homoseksuele biseksuele, transgender of interseksuele (L</w:t>
      </w:r>
      <w:r w:rsidR="00213EA0">
        <w:rPr>
          <w:rStyle w:val="tlid-translation"/>
          <w:lang w:val="nl-NL"/>
        </w:rPr>
        <w:t>H</w:t>
      </w:r>
      <w:r w:rsidRPr="00D12720">
        <w:rPr>
          <w:rStyle w:val="tlid-translation"/>
          <w:lang w:val="nl-NL"/>
        </w:rPr>
        <w:t>BTI) onderwerpen. Er werden twee redenen gegeven: (1) als een school informatie heeft over seksuele intimidatie, moet dit worden gemeld (dit kan een wettelijke vereiste zijn), en (2) onderwerpen kunnen controversieel en onaanvaardbaar zijn voor de "gemeenschap".</w:t>
      </w:r>
      <w:r w:rsidRPr="00D12720">
        <w:rPr>
          <w:lang w:val="nl-NL"/>
        </w:rPr>
        <w:br/>
      </w:r>
      <w:r w:rsidRPr="00D12720">
        <w:rPr>
          <w:rStyle w:val="tlid-translation"/>
          <w:lang w:val="nl-NL"/>
        </w:rPr>
        <w:t xml:space="preserve">EAN is het ermee eens dat wanneer een school op de hoogte is van specifieke gevallen van seksuele intimidatie, deze moet optreden. In de onderzoeken van deze procedure wordt informatie </w:t>
      </w:r>
      <w:r w:rsidRPr="00D12720">
        <w:rPr>
          <w:rStyle w:val="tlid-translation"/>
          <w:lang w:val="nl-NL"/>
        </w:rPr>
        <w:lastRenderedPageBreak/>
        <w:t xml:space="preserve">echter anoniem verzameld, zodat de school eigenlijk geen informatie heeft over specifieke gevallen. </w:t>
      </w:r>
    </w:p>
    <w:p w14:paraId="337E5B81" w14:textId="77777777" w:rsidR="00E80874" w:rsidRDefault="00D12720" w:rsidP="00D12720">
      <w:pPr>
        <w:pStyle w:val="Standaardtekst"/>
        <w:rPr>
          <w:rStyle w:val="tlid-translation"/>
          <w:lang w:val="nl-NL"/>
        </w:rPr>
      </w:pPr>
      <w:r w:rsidRPr="00D12720">
        <w:rPr>
          <w:rStyle w:val="tlid-translation"/>
          <w:lang w:val="nl-NL"/>
        </w:rPr>
        <w:t xml:space="preserve">Mogelijk maakt de school zich zorgen over de slachtoffers. Toch zal het slachtoffer zich niet geholpen voelen als de school haar toezegging om de resultaten anoniem te houden niet nakomt. Dergelijk gedrag zou alle antwoorden op toekomstige enquêtes ongeldig maken, omdat bekend is dat enquêtes niet echt anoniem zijn. </w:t>
      </w:r>
      <w:r w:rsidR="00E80874">
        <w:rPr>
          <w:rStyle w:val="tlid-translation"/>
          <w:lang w:val="nl-NL"/>
        </w:rPr>
        <w:t xml:space="preserve">De enige realistische </w:t>
      </w:r>
      <w:r w:rsidRPr="00D12720">
        <w:rPr>
          <w:rStyle w:val="tlid-translation"/>
          <w:lang w:val="nl-NL"/>
        </w:rPr>
        <w:t xml:space="preserve">oplossing </w:t>
      </w:r>
      <w:r w:rsidR="00E80874">
        <w:rPr>
          <w:rStyle w:val="tlid-translation"/>
          <w:lang w:val="nl-NL"/>
        </w:rPr>
        <w:t xml:space="preserve">is </w:t>
      </w:r>
      <w:r w:rsidRPr="00D12720">
        <w:rPr>
          <w:rStyle w:val="tlid-translation"/>
          <w:lang w:val="nl-NL"/>
        </w:rPr>
        <w:t>om respondenten - wanneer ze dergelijke vragen invullen - informatie te geven over hoe ze misbruik of discriminatie op een andere manier kunnen melden.</w:t>
      </w:r>
    </w:p>
    <w:p w14:paraId="7A28573E" w14:textId="77777777" w:rsidR="00213EA0" w:rsidRDefault="00D12720" w:rsidP="00D12720">
      <w:pPr>
        <w:pStyle w:val="Standaardtekst"/>
        <w:rPr>
          <w:rStyle w:val="tlid-translation"/>
          <w:lang w:val="nl-NL"/>
        </w:rPr>
      </w:pPr>
      <w:r w:rsidRPr="00D12720">
        <w:rPr>
          <w:rStyle w:val="tlid-translation"/>
          <w:lang w:val="nl-NL"/>
        </w:rPr>
        <w:t xml:space="preserve">Er is een groeiende ontwikkeling in Europese landen waar rechtse en vooral populistische partijen scholen proberen te censureren om progressieve meningen te uiten. Zo werd tijdens ons project in Italië de universiteit van Bologna door een populistische partij beschuldigd van het publiceren van een leerboek dat kritisch is over populisme, in Nederland creëerde een populistische partij een website waar mensen </w:t>
      </w:r>
      <w:r w:rsidR="00A13577">
        <w:rPr>
          <w:rStyle w:val="tlid-translation"/>
          <w:lang w:val="nl-NL"/>
        </w:rPr>
        <w:t>“</w:t>
      </w:r>
      <w:r w:rsidRPr="00D12720">
        <w:rPr>
          <w:rStyle w:val="tlid-translation"/>
          <w:lang w:val="nl-NL"/>
        </w:rPr>
        <w:t xml:space="preserve">linkse leraren </w:t>
      </w:r>
      <w:r w:rsidR="00E80874">
        <w:rPr>
          <w:rStyle w:val="tlid-translation"/>
          <w:lang w:val="nl-NL"/>
        </w:rPr>
        <w:t xml:space="preserve">die leerlingen </w:t>
      </w:r>
      <w:r w:rsidRPr="00D12720">
        <w:rPr>
          <w:rStyle w:val="tlid-translation"/>
          <w:lang w:val="nl-NL"/>
        </w:rPr>
        <w:t>indoctrinere</w:t>
      </w:r>
      <w:r w:rsidR="00E80874">
        <w:rPr>
          <w:rStyle w:val="tlid-translation"/>
          <w:lang w:val="nl-NL"/>
        </w:rPr>
        <w:t>n met linkse ideeën</w:t>
      </w:r>
      <w:r w:rsidR="00A13577">
        <w:rPr>
          <w:rStyle w:val="tlid-translation"/>
          <w:lang w:val="nl-NL"/>
        </w:rPr>
        <w:t>”</w:t>
      </w:r>
      <w:r w:rsidRPr="00D12720">
        <w:rPr>
          <w:rStyle w:val="tlid-translation"/>
          <w:lang w:val="nl-NL"/>
        </w:rPr>
        <w:t xml:space="preserve"> konden melden</w:t>
      </w:r>
      <w:r w:rsidR="00E80874">
        <w:rPr>
          <w:rStyle w:val="tlid-translation"/>
          <w:lang w:val="nl-NL"/>
        </w:rPr>
        <w:t xml:space="preserve">, </w:t>
      </w:r>
      <w:r w:rsidRPr="00D12720">
        <w:rPr>
          <w:rStyle w:val="tlid-translation"/>
          <w:lang w:val="nl-NL"/>
        </w:rPr>
        <w:t xml:space="preserve">en </w:t>
      </w:r>
      <w:r w:rsidR="00E80874">
        <w:rPr>
          <w:rStyle w:val="tlid-translation"/>
          <w:lang w:val="nl-NL"/>
        </w:rPr>
        <w:t xml:space="preserve">(ook in Nederland) werd </w:t>
      </w:r>
      <w:r w:rsidRPr="00D12720">
        <w:rPr>
          <w:rStyle w:val="tlid-translation"/>
          <w:lang w:val="nl-NL"/>
        </w:rPr>
        <w:t xml:space="preserve">een linkse politicus die met middelbare scholieren praatte om contact te houden met haar kiesdistrict, </w:t>
      </w:r>
      <w:r w:rsidR="00E80874">
        <w:rPr>
          <w:rStyle w:val="tlid-translation"/>
          <w:lang w:val="nl-NL"/>
        </w:rPr>
        <w:t xml:space="preserve">ervan </w:t>
      </w:r>
      <w:r w:rsidRPr="00D12720">
        <w:rPr>
          <w:rStyle w:val="tlid-translation"/>
          <w:lang w:val="nl-NL"/>
        </w:rPr>
        <w:t xml:space="preserve">beschuldigd </w:t>
      </w:r>
      <w:r w:rsidR="00E80874">
        <w:rPr>
          <w:rStyle w:val="tlid-translation"/>
          <w:lang w:val="nl-NL"/>
        </w:rPr>
        <w:t xml:space="preserve">ze </w:t>
      </w:r>
      <w:r w:rsidRPr="00D12720">
        <w:rPr>
          <w:rStyle w:val="tlid-translation"/>
          <w:lang w:val="nl-NL"/>
        </w:rPr>
        <w:t xml:space="preserve">links </w:t>
      </w:r>
      <w:r w:rsidR="00E80874">
        <w:rPr>
          <w:rStyle w:val="tlid-translation"/>
          <w:lang w:val="nl-NL"/>
        </w:rPr>
        <w:t xml:space="preserve">te </w:t>
      </w:r>
      <w:r w:rsidRPr="00D12720">
        <w:rPr>
          <w:rStyle w:val="tlid-translation"/>
          <w:lang w:val="nl-NL"/>
        </w:rPr>
        <w:t>indoctrin</w:t>
      </w:r>
      <w:r w:rsidR="00E80874">
        <w:rPr>
          <w:rStyle w:val="tlid-translation"/>
          <w:lang w:val="nl-NL"/>
        </w:rPr>
        <w:t>eren</w:t>
      </w:r>
      <w:r w:rsidRPr="00D12720">
        <w:rPr>
          <w:rStyle w:val="tlid-translation"/>
          <w:lang w:val="nl-NL"/>
        </w:rPr>
        <w:t>. In</w:t>
      </w:r>
      <w:r w:rsidR="00E80874">
        <w:rPr>
          <w:rStyle w:val="tlid-translation"/>
          <w:lang w:val="nl-NL"/>
        </w:rPr>
        <w:t xml:space="preserve"> </w:t>
      </w:r>
      <w:r w:rsidRPr="00D12720">
        <w:rPr>
          <w:rStyle w:val="tlid-translation"/>
          <w:lang w:val="nl-NL"/>
        </w:rPr>
        <w:t>verschillende landen proberen fundamentalistische christelijke en moslim</w:t>
      </w:r>
      <w:r w:rsidR="00E80874">
        <w:rPr>
          <w:rStyle w:val="tlid-translation"/>
          <w:lang w:val="nl-NL"/>
        </w:rPr>
        <w:t>groepen</w:t>
      </w:r>
      <w:r w:rsidRPr="00D12720">
        <w:rPr>
          <w:rStyle w:val="tlid-translation"/>
          <w:lang w:val="nl-NL"/>
        </w:rPr>
        <w:t xml:space="preserve"> </w:t>
      </w:r>
      <w:r w:rsidR="00213EA0">
        <w:rPr>
          <w:rStyle w:val="tlid-translation"/>
          <w:lang w:val="nl-NL"/>
        </w:rPr>
        <w:t xml:space="preserve">voorlichting </w:t>
      </w:r>
      <w:r w:rsidRPr="00D12720">
        <w:rPr>
          <w:rStyle w:val="tlid-translation"/>
          <w:lang w:val="nl-NL"/>
        </w:rPr>
        <w:t>over de gelijkheid van L</w:t>
      </w:r>
      <w:r w:rsidR="00213EA0">
        <w:rPr>
          <w:rStyle w:val="tlid-translation"/>
          <w:lang w:val="nl-NL"/>
        </w:rPr>
        <w:t>H</w:t>
      </w:r>
      <w:r w:rsidRPr="00D12720">
        <w:rPr>
          <w:rStyle w:val="tlid-translation"/>
          <w:lang w:val="nl-NL"/>
        </w:rPr>
        <w:t xml:space="preserve">BTI of immigranten en vluchtelingen te stoppen. Er is een actieve beweging in Europa om seksuele voorlichting </w:t>
      </w:r>
      <w:r w:rsidR="00213EA0" w:rsidRPr="00D12720">
        <w:rPr>
          <w:rStyle w:val="tlid-translation"/>
          <w:lang w:val="nl-NL"/>
        </w:rPr>
        <w:t xml:space="preserve">die gendergelijkheid en vrije keuze van relaties bevordert </w:t>
      </w:r>
      <w:r w:rsidRPr="00D12720">
        <w:rPr>
          <w:rStyle w:val="tlid-translation"/>
          <w:lang w:val="nl-NL"/>
        </w:rPr>
        <w:t>te stoppen.</w:t>
      </w:r>
    </w:p>
    <w:p w14:paraId="37C839C8" w14:textId="77777777" w:rsidR="00213EA0" w:rsidRDefault="00D12720" w:rsidP="00D12720">
      <w:pPr>
        <w:pStyle w:val="Standaardtekst"/>
        <w:rPr>
          <w:rStyle w:val="tlid-translation"/>
          <w:lang w:val="nl-NL"/>
        </w:rPr>
      </w:pPr>
      <w:r w:rsidRPr="00D12720">
        <w:rPr>
          <w:rStyle w:val="tlid-translation"/>
          <w:lang w:val="nl-NL"/>
        </w:rPr>
        <w:t xml:space="preserve">Omdat pesten nauw verband houdt met discriminatie en een effectief beleid tegen pesten niet mogelijk is zonder aandacht voor diversiteit en discriminatie, moet de school zich voorbereiden op bezwaren tegen een billijke aandacht voor diversiteit. We bieden enkele suggesties voor het omgaan met bezwaren, </w:t>
      </w:r>
      <w:r w:rsidR="00213EA0">
        <w:rPr>
          <w:rStyle w:val="tlid-translation"/>
          <w:lang w:val="nl-NL"/>
        </w:rPr>
        <w:t xml:space="preserve">als </w:t>
      </w:r>
      <w:r w:rsidRPr="00D12720">
        <w:rPr>
          <w:rStyle w:val="tlid-translation"/>
          <w:lang w:val="nl-NL"/>
        </w:rPr>
        <w:t>belang</w:t>
      </w:r>
      <w:r w:rsidR="00213EA0">
        <w:rPr>
          <w:rStyle w:val="tlid-translation"/>
          <w:lang w:val="nl-NL"/>
        </w:rPr>
        <w:t>engroepen</w:t>
      </w:r>
      <w:r w:rsidRPr="00D12720">
        <w:rPr>
          <w:rStyle w:val="tlid-translation"/>
          <w:lang w:val="nl-NL"/>
        </w:rPr>
        <w:t xml:space="preserve"> bepaalde onderwerpen "te controversieel" vinden:</w:t>
      </w:r>
    </w:p>
    <w:p w14:paraId="223B259B" w14:textId="77777777" w:rsidR="00213EA0" w:rsidRDefault="00D12720" w:rsidP="00213EA0">
      <w:pPr>
        <w:pStyle w:val="Standaardtekst"/>
        <w:numPr>
          <w:ilvl w:val="0"/>
          <w:numId w:val="51"/>
        </w:numPr>
        <w:rPr>
          <w:lang w:val="nl-NL"/>
        </w:rPr>
      </w:pPr>
      <w:r w:rsidRPr="00D12720">
        <w:rPr>
          <w:rStyle w:val="tlid-translation"/>
          <w:lang w:val="nl-NL"/>
        </w:rPr>
        <w:t xml:space="preserve">Ontwikkel als school een duidelijke kijk op hoe </w:t>
      </w:r>
      <w:r w:rsidR="00213EA0">
        <w:rPr>
          <w:rStyle w:val="tlid-translation"/>
          <w:lang w:val="nl-NL"/>
        </w:rPr>
        <w:t xml:space="preserve">de school </w:t>
      </w:r>
      <w:r w:rsidRPr="00D12720">
        <w:rPr>
          <w:rStyle w:val="tlid-translation"/>
          <w:lang w:val="nl-NL"/>
        </w:rPr>
        <w:t xml:space="preserve">denkt over diversiteit. Het helpt </w:t>
      </w:r>
      <w:r w:rsidR="00213EA0">
        <w:rPr>
          <w:rStyle w:val="tlid-translation"/>
          <w:lang w:val="nl-NL"/>
        </w:rPr>
        <w:t xml:space="preserve">vaak </w:t>
      </w:r>
      <w:r w:rsidRPr="00D12720">
        <w:rPr>
          <w:rStyle w:val="tlid-translation"/>
          <w:lang w:val="nl-NL"/>
        </w:rPr>
        <w:t xml:space="preserve">om niet alleen </w:t>
      </w:r>
      <w:r w:rsidR="00732FBD">
        <w:rPr>
          <w:rStyle w:val="tlid-translation"/>
          <w:lang w:val="nl-NL"/>
        </w:rPr>
        <w:t xml:space="preserve">een </w:t>
      </w:r>
      <w:r w:rsidRPr="00D12720">
        <w:rPr>
          <w:rStyle w:val="tlid-translation"/>
          <w:lang w:val="nl-NL"/>
        </w:rPr>
        <w:t xml:space="preserve">generiek standpunt te </w:t>
      </w:r>
      <w:r w:rsidR="00213EA0">
        <w:rPr>
          <w:rStyle w:val="tlid-translation"/>
          <w:lang w:val="nl-NL"/>
        </w:rPr>
        <w:t>geven</w:t>
      </w:r>
      <w:r w:rsidRPr="00D12720">
        <w:rPr>
          <w:rStyle w:val="tlid-translation"/>
          <w:lang w:val="nl-NL"/>
        </w:rPr>
        <w:t xml:space="preserve"> (zoals "iedereen is welkom en zich veilig moet voelen"), maar </w:t>
      </w:r>
      <w:r w:rsidR="00213EA0">
        <w:rPr>
          <w:rStyle w:val="tlid-translation"/>
          <w:lang w:val="nl-NL"/>
        </w:rPr>
        <w:t xml:space="preserve">om sterk te staan moet de school ook haar </w:t>
      </w:r>
      <w:r w:rsidRPr="00D12720">
        <w:rPr>
          <w:rStyle w:val="tlid-translation"/>
          <w:lang w:val="nl-NL"/>
        </w:rPr>
        <w:t xml:space="preserve">houding ten opzichte van specifieke kwesties </w:t>
      </w:r>
      <w:r w:rsidR="00213EA0">
        <w:rPr>
          <w:rStyle w:val="tlid-translation"/>
          <w:lang w:val="nl-NL"/>
        </w:rPr>
        <w:t xml:space="preserve">expliciet maken </w:t>
      </w:r>
      <w:r w:rsidRPr="00D12720">
        <w:rPr>
          <w:rStyle w:val="tlid-translation"/>
          <w:lang w:val="nl-NL"/>
        </w:rPr>
        <w:t>(zoals: hoe kijk</w:t>
      </w:r>
      <w:r w:rsidR="00732FBD">
        <w:rPr>
          <w:rStyle w:val="tlid-translation"/>
          <w:lang w:val="nl-NL"/>
        </w:rPr>
        <w:t>t</w:t>
      </w:r>
      <w:r w:rsidRPr="00D12720">
        <w:rPr>
          <w:rStyle w:val="tlid-translation"/>
          <w:lang w:val="nl-NL"/>
        </w:rPr>
        <w:t xml:space="preserve"> </w:t>
      </w:r>
      <w:r w:rsidR="00732FBD">
        <w:rPr>
          <w:rStyle w:val="tlid-translation"/>
          <w:lang w:val="nl-NL"/>
        </w:rPr>
        <w:t xml:space="preserve">de school </w:t>
      </w:r>
      <w:r w:rsidRPr="00D12720">
        <w:rPr>
          <w:rStyle w:val="tlid-translation"/>
          <w:lang w:val="nl-NL"/>
        </w:rPr>
        <w:t xml:space="preserve">naar gehandicapte </w:t>
      </w:r>
      <w:r w:rsidR="003D2B8D">
        <w:rPr>
          <w:rStyle w:val="tlid-translation"/>
          <w:lang w:val="nl-NL"/>
        </w:rPr>
        <w:lastRenderedPageBreak/>
        <w:t>leerling</w:t>
      </w:r>
      <w:r w:rsidRPr="00D12720">
        <w:rPr>
          <w:rStyle w:val="tlid-translation"/>
          <w:lang w:val="nl-NL"/>
        </w:rPr>
        <w:t xml:space="preserve">en die meer aandacht nodig hebben dan andere </w:t>
      </w:r>
      <w:r w:rsidR="003D2B8D">
        <w:rPr>
          <w:rStyle w:val="tlid-translation"/>
          <w:lang w:val="nl-NL"/>
        </w:rPr>
        <w:t>leerling</w:t>
      </w:r>
      <w:r w:rsidRPr="00D12720">
        <w:rPr>
          <w:rStyle w:val="tlid-translation"/>
          <w:lang w:val="nl-NL"/>
        </w:rPr>
        <w:t xml:space="preserve">en, zijn alle culturen vertegenwoordigd in </w:t>
      </w:r>
      <w:r w:rsidR="00732FBD">
        <w:rPr>
          <w:rStyle w:val="tlid-translation"/>
          <w:lang w:val="nl-NL"/>
        </w:rPr>
        <w:t>deze</w:t>
      </w:r>
      <w:r w:rsidRPr="00D12720">
        <w:rPr>
          <w:rStyle w:val="tlid-translation"/>
          <w:lang w:val="nl-NL"/>
        </w:rPr>
        <w:t xml:space="preserve"> school even gewaardeerd, kan een homo-</w:t>
      </w:r>
      <w:r w:rsidR="003D2B8D">
        <w:rPr>
          <w:rStyle w:val="tlid-translation"/>
          <w:lang w:val="nl-NL"/>
        </w:rPr>
        <w:t>leerling</w:t>
      </w:r>
      <w:r w:rsidRPr="00D12720">
        <w:rPr>
          <w:rStyle w:val="tlid-translation"/>
          <w:lang w:val="nl-NL"/>
        </w:rPr>
        <w:t xml:space="preserve"> naar school komen?). Een goed </w:t>
      </w:r>
      <w:r w:rsidR="00213EA0">
        <w:rPr>
          <w:rStyle w:val="tlid-translation"/>
          <w:lang w:val="nl-NL"/>
        </w:rPr>
        <w:t xml:space="preserve">voorbeeld </w:t>
      </w:r>
      <w:r w:rsidRPr="00D12720">
        <w:rPr>
          <w:rStyle w:val="tlid-translation"/>
          <w:lang w:val="nl-NL"/>
        </w:rPr>
        <w:t xml:space="preserve">is </w:t>
      </w:r>
      <w:r w:rsidR="00213EA0">
        <w:rPr>
          <w:rStyle w:val="tlid-translation"/>
          <w:lang w:val="nl-NL"/>
        </w:rPr>
        <w:t xml:space="preserve">het Marcanti College in Amsterdam, dat </w:t>
      </w:r>
      <w:r w:rsidRPr="00D12720">
        <w:rPr>
          <w:rStyle w:val="tlid-translation"/>
          <w:lang w:val="nl-NL"/>
        </w:rPr>
        <w:t xml:space="preserve">- na enkele jaren van discussie - een verklaring heeft opgesteld waarin staat dat alle </w:t>
      </w:r>
      <w:r w:rsidR="003D2B8D">
        <w:rPr>
          <w:rStyle w:val="tlid-translation"/>
          <w:lang w:val="nl-NL"/>
        </w:rPr>
        <w:t>leerling</w:t>
      </w:r>
      <w:r w:rsidRPr="00D12720">
        <w:rPr>
          <w:rStyle w:val="tlid-translation"/>
          <w:lang w:val="nl-NL"/>
        </w:rPr>
        <w:t>en op school w</w:t>
      </w:r>
      <w:r w:rsidR="00213EA0">
        <w:rPr>
          <w:rStyle w:val="tlid-translation"/>
          <w:lang w:val="nl-NL"/>
        </w:rPr>
        <w:t>o</w:t>
      </w:r>
      <w:r w:rsidRPr="00D12720">
        <w:rPr>
          <w:rStyle w:val="tlid-translation"/>
          <w:lang w:val="nl-NL"/>
        </w:rPr>
        <w:t>rden verwelkomd en gelijk w</w:t>
      </w:r>
      <w:r w:rsidR="00213EA0">
        <w:rPr>
          <w:rStyle w:val="tlid-translation"/>
          <w:lang w:val="nl-NL"/>
        </w:rPr>
        <w:t>o</w:t>
      </w:r>
      <w:r w:rsidRPr="00D12720">
        <w:rPr>
          <w:rStyle w:val="tlid-translation"/>
          <w:lang w:val="nl-NL"/>
        </w:rPr>
        <w:t xml:space="preserve">rden behandeld, inclusief jongens, meisjes, mensen uit verschillende culturen, </w:t>
      </w:r>
      <w:r w:rsidR="003D2B8D">
        <w:rPr>
          <w:rStyle w:val="tlid-translation"/>
          <w:lang w:val="nl-NL"/>
        </w:rPr>
        <w:t>leerling</w:t>
      </w:r>
      <w:r w:rsidRPr="00D12720">
        <w:rPr>
          <w:rStyle w:val="tlid-translation"/>
          <w:lang w:val="nl-NL"/>
        </w:rPr>
        <w:t>en met verschillende vaardigheden en L</w:t>
      </w:r>
      <w:r w:rsidR="00213EA0">
        <w:rPr>
          <w:rStyle w:val="tlid-translation"/>
          <w:lang w:val="nl-NL"/>
        </w:rPr>
        <w:t>H</w:t>
      </w:r>
      <w:r w:rsidRPr="00D12720">
        <w:rPr>
          <w:rStyle w:val="tlid-translation"/>
          <w:lang w:val="nl-NL"/>
        </w:rPr>
        <w:t>BTI-</w:t>
      </w:r>
      <w:r w:rsidR="003D2B8D">
        <w:rPr>
          <w:rStyle w:val="tlid-translation"/>
          <w:lang w:val="nl-NL"/>
        </w:rPr>
        <w:t>leerling</w:t>
      </w:r>
      <w:r w:rsidRPr="00D12720">
        <w:rPr>
          <w:rStyle w:val="tlid-translation"/>
          <w:lang w:val="nl-NL"/>
        </w:rPr>
        <w:t xml:space="preserve">en. De school </w:t>
      </w:r>
      <w:r w:rsidR="00213EA0">
        <w:rPr>
          <w:rStyle w:val="tlid-translation"/>
          <w:lang w:val="nl-NL"/>
        </w:rPr>
        <w:t xml:space="preserve">vraagt </w:t>
      </w:r>
      <w:r w:rsidRPr="00D12720">
        <w:rPr>
          <w:rStyle w:val="tlid-translation"/>
          <w:lang w:val="nl-NL"/>
        </w:rPr>
        <w:t xml:space="preserve">alle leerlingen die zich voor de school </w:t>
      </w:r>
      <w:r w:rsidR="00213EA0">
        <w:rPr>
          <w:rStyle w:val="tlid-translation"/>
          <w:lang w:val="nl-NL"/>
        </w:rPr>
        <w:t>aanmelden</w:t>
      </w:r>
      <w:r w:rsidRPr="00D12720">
        <w:rPr>
          <w:rStyle w:val="tlid-translation"/>
          <w:lang w:val="nl-NL"/>
        </w:rPr>
        <w:t xml:space="preserve"> en hun ouders deze verklaring te ondertekenen en </w:t>
      </w:r>
      <w:r w:rsidR="00213EA0">
        <w:rPr>
          <w:rStyle w:val="tlid-translation"/>
          <w:lang w:val="nl-NL"/>
        </w:rPr>
        <w:t>komt</w:t>
      </w:r>
      <w:r w:rsidRPr="00D12720">
        <w:rPr>
          <w:rStyle w:val="tlid-translation"/>
          <w:lang w:val="nl-NL"/>
        </w:rPr>
        <w:t xml:space="preserve"> hierop terug als er </w:t>
      </w:r>
      <w:r w:rsidR="00213EA0">
        <w:rPr>
          <w:rStyle w:val="tlid-translation"/>
          <w:lang w:val="nl-NL"/>
        </w:rPr>
        <w:t xml:space="preserve">later </w:t>
      </w:r>
      <w:r w:rsidRPr="00D12720">
        <w:rPr>
          <w:rStyle w:val="tlid-translation"/>
          <w:lang w:val="nl-NL"/>
        </w:rPr>
        <w:t xml:space="preserve">bezwaren </w:t>
      </w:r>
      <w:r w:rsidR="00213EA0">
        <w:rPr>
          <w:rStyle w:val="tlid-translation"/>
          <w:lang w:val="nl-NL"/>
        </w:rPr>
        <w:t xml:space="preserve">kwamen </w:t>
      </w:r>
      <w:r w:rsidRPr="00D12720">
        <w:rPr>
          <w:rStyle w:val="tlid-translation"/>
          <w:lang w:val="nl-NL"/>
        </w:rPr>
        <w:t xml:space="preserve">om </w:t>
      </w:r>
      <w:r w:rsidR="00213EA0">
        <w:rPr>
          <w:rStyle w:val="tlid-translation"/>
          <w:lang w:val="nl-NL"/>
        </w:rPr>
        <w:t xml:space="preserve">dat </w:t>
      </w:r>
      <w:r w:rsidRPr="00D12720">
        <w:rPr>
          <w:rStyle w:val="tlid-translation"/>
          <w:lang w:val="nl-NL"/>
        </w:rPr>
        <w:t>diversiteit</w:t>
      </w:r>
      <w:r w:rsidR="00213EA0">
        <w:rPr>
          <w:rStyle w:val="tlid-translation"/>
          <w:lang w:val="nl-NL"/>
        </w:rPr>
        <w:t>beleid</w:t>
      </w:r>
      <w:r w:rsidRPr="00D12720">
        <w:rPr>
          <w:rStyle w:val="tlid-translation"/>
          <w:lang w:val="nl-NL"/>
        </w:rPr>
        <w:t xml:space="preserve"> echt toe te passen</w:t>
      </w:r>
      <w:r w:rsidR="00213EA0">
        <w:rPr>
          <w:rStyle w:val="tlid-translation"/>
          <w:lang w:val="nl-NL"/>
        </w:rPr>
        <w:t>, wat in deze “zwarte school” wel voorkwam</w:t>
      </w:r>
      <w:r w:rsidRPr="00D12720">
        <w:rPr>
          <w:rStyle w:val="tlid-translation"/>
          <w:lang w:val="nl-NL"/>
        </w:rPr>
        <w:t xml:space="preserve">. </w:t>
      </w:r>
      <w:r w:rsidR="00213EA0">
        <w:rPr>
          <w:rStyle w:val="tlid-translation"/>
          <w:lang w:val="nl-NL"/>
        </w:rPr>
        <w:t xml:space="preserve">Nog belangrijker: deze school besloot het voor lief te nemen </w:t>
      </w:r>
      <w:r w:rsidRPr="00D12720">
        <w:rPr>
          <w:rStyle w:val="tlid-translation"/>
          <w:lang w:val="nl-NL"/>
        </w:rPr>
        <w:t xml:space="preserve">als ouders vanwege deze verklaring zouden besluiten hun kind </w:t>
      </w:r>
      <w:r w:rsidRPr="00213EA0">
        <w:rPr>
          <w:rStyle w:val="tlid-translation"/>
          <w:i/>
          <w:iCs/>
          <w:lang w:val="nl-NL"/>
        </w:rPr>
        <w:t>niet</w:t>
      </w:r>
      <w:r w:rsidRPr="00D12720">
        <w:rPr>
          <w:rStyle w:val="tlid-translation"/>
          <w:lang w:val="nl-NL"/>
        </w:rPr>
        <w:t xml:space="preserve"> in te schrijven. Dit was een </w:t>
      </w:r>
      <w:r w:rsidR="00213EA0">
        <w:rPr>
          <w:rStyle w:val="tlid-translation"/>
          <w:lang w:val="nl-NL"/>
        </w:rPr>
        <w:t>natuurlijk een risicovolle</w:t>
      </w:r>
      <w:r w:rsidRPr="00D12720">
        <w:rPr>
          <w:rStyle w:val="tlid-translation"/>
          <w:lang w:val="nl-NL"/>
        </w:rPr>
        <w:t xml:space="preserve"> beslissing omdat het budget van de school afhangt van het aantal leerlingen.</w:t>
      </w:r>
    </w:p>
    <w:p w14:paraId="1B328BC0" w14:textId="77777777" w:rsidR="00213EA0" w:rsidRDefault="00D12720" w:rsidP="00213EA0">
      <w:pPr>
        <w:pStyle w:val="Standaardtekst"/>
        <w:numPr>
          <w:ilvl w:val="0"/>
          <w:numId w:val="51"/>
        </w:numPr>
        <w:rPr>
          <w:lang w:val="nl-NL"/>
        </w:rPr>
      </w:pPr>
      <w:r w:rsidRPr="00D12720">
        <w:rPr>
          <w:rStyle w:val="tlid-translation"/>
          <w:lang w:val="nl-NL"/>
        </w:rPr>
        <w:t xml:space="preserve">Als mensen met bezwaren komen, luister dan goed en maak duidelijk dat </w:t>
      </w:r>
      <w:r w:rsidR="00732FBD">
        <w:rPr>
          <w:rStyle w:val="tlid-translation"/>
          <w:lang w:val="nl-NL"/>
        </w:rPr>
        <w:t>u</w:t>
      </w:r>
      <w:r w:rsidRPr="00D12720">
        <w:rPr>
          <w:rStyle w:val="tlid-translation"/>
          <w:lang w:val="nl-NL"/>
        </w:rPr>
        <w:t xml:space="preserve"> ze hebt gehoord en begrepen. </w:t>
      </w:r>
      <w:r w:rsidR="00732FBD">
        <w:rPr>
          <w:rStyle w:val="tlid-translation"/>
          <w:lang w:val="nl-NL"/>
        </w:rPr>
        <w:t>U</w:t>
      </w:r>
      <w:r w:rsidRPr="00D12720">
        <w:rPr>
          <w:rStyle w:val="tlid-translation"/>
          <w:lang w:val="nl-NL"/>
        </w:rPr>
        <w:t xml:space="preserve"> kunt dit doen door samen te vatten en te vragen of </w:t>
      </w:r>
      <w:r w:rsidR="00732FBD">
        <w:rPr>
          <w:rStyle w:val="tlid-translation"/>
          <w:lang w:val="nl-NL"/>
        </w:rPr>
        <w:t>u</w:t>
      </w:r>
      <w:r w:rsidRPr="00D12720">
        <w:rPr>
          <w:rStyle w:val="tlid-translation"/>
          <w:lang w:val="nl-NL"/>
        </w:rPr>
        <w:t xml:space="preserve"> het goed begrepen hebt. Dit laat zien dat </w:t>
      </w:r>
      <w:r w:rsidR="00732FBD">
        <w:rPr>
          <w:rStyle w:val="tlid-translation"/>
          <w:lang w:val="nl-NL"/>
        </w:rPr>
        <w:t xml:space="preserve">u </w:t>
      </w:r>
      <w:r w:rsidRPr="00D12720">
        <w:rPr>
          <w:rStyle w:val="tlid-translation"/>
          <w:lang w:val="nl-NL"/>
        </w:rPr>
        <w:t>ze niet afwijst, maar open staat voor een verbinding en dialoog over hun zorgen.</w:t>
      </w:r>
    </w:p>
    <w:p w14:paraId="2508C786" w14:textId="5EF8C5D2" w:rsidR="00213EA0" w:rsidRDefault="00D12720" w:rsidP="00213EA0">
      <w:pPr>
        <w:pStyle w:val="Standaardtekst"/>
        <w:numPr>
          <w:ilvl w:val="0"/>
          <w:numId w:val="51"/>
        </w:numPr>
        <w:rPr>
          <w:lang w:val="nl-NL"/>
        </w:rPr>
      </w:pPr>
      <w:r w:rsidRPr="00D12720">
        <w:rPr>
          <w:rStyle w:val="tlid-translation"/>
          <w:lang w:val="nl-NL"/>
        </w:rPr>
        <w:t xml:space="preserve">Blijf waarderen wat de persoon nastreeft en bereikt, zelfs als het niets te maken heeft met het controversiële onderwerp. Laat </w:t>
      </w:r>
      <w:r w:rsidR="00732FBD">
        <w:rPr>
          <w:rStyle w:val="tlid-translation"/>
          <w:lang w:val="nl-NL"/>
        </w:rPr>
        <w:t>uw</w:t>
      </w:r>
      <w:r w:rsidRPr="00D12720">
        <w:rPr>
          <w:rStyle w:val="tlid-translation"/>
          <w:lang w:val="nl-NL"/>
        </w:rPr>
        <w:t xml:space="preserve"> eigen missie (staan ​​voor diversiteit) </w:t>
      </w:r>
      <w:r w:rsidR="00213EA0">
        <w:rPr>
          <w:rStyle w:val="tlid-translation"/>
          <w:lang w:val="nl-NL"/>
        </w:rPr>
        <w:t xml:space="preserve">u </w:t>
      </w:r>
      <w:r w:rsidRPr="00D12720">
        <w:rPr>
          <w:rStyle w:val="tlid-translation"/>
          <w:lang w:val="nl-NL"/>
        </w:rPr>
        <w:t xml:space="preserve">niet in de weg staan ​​om contact en verbinding tussen </w:t>
      </w:r>
      <w:r w:rsidR="00732FBD">
        <w:rPr>
          <w:rStyle w:val="tlid-translation"/>
          <w:lang w:val="nl-NL"/>
        </w:rPr>
        <w:t>u</w:t>
      </w:r>
      <w:r w:rsidRPr="00D12720">
        <w:rPr>
          <w:rStyle w:val="tlid-translation"/>
          <w:lang w:val="nl-NL"/>
        </w:rPr>
        <w:t xml:space="preserve"> en de persoon met bezwaren op te bouwen. Als </w:t>
      </w:r>
      <w:r w:rsidR="00213EA0">
        <w:rPr>
          <w:rStyle w:val="tlid-translation"/>
          <w:lang w:val="nl-NL"/>
        </w:rPr>
        <w:t xml:space="preserve">een “tegenstander” </w:t>
      </w:r>
      <w:r w:rsidRPr="00D12720">
        <w:rPr>
          <w:rStyle w:val="tlid-translation"/>
          <w:lang w:val="nl-NL"/>
        </w:rPr>
        <w:t xml:space="preserve">goede praktijken noemt en ze interessant zijn, vraag dan of </w:t>
      </w:r>
      <w:r w:rsidR="00732FBD">
        <w:rPr>
          <w:rStyle w:val="tlid-translation"/>
          <w:lang w:val="nl-NL"/>
        </w:rPr>
        <w:t xml:space="preserve">u </w:t>
      </w:r>
      <w:r w:rsidRPr="00D12720">
        <w:rPr>
          <w:rStyle w:val="tlid-translation"/>
          <w:lang w:val="nl-NL"/>
        </w:rPr>
        <w:t xml:space="preserve">ze op school kunt delen. Bouw verbinding op en voorkom dat </w:t>
      </w:r>
      <w:r w:rsidR="00732FBD">
        <w:rPr>
          <w:rStyle w:val="tlid-translation"/>
          <w:lang w:val="nl-NL"/>
        </w:rPr>
        <w:t>u</w:t>
      </w:r>
      <w:r w:rsidRPr="00D12720">
        <w:rPr>
          <w:rStyle w:val="tlid-translation"/>
          <w:lang w:val="nl-NL"/>
        </w:rPr>
        <w:t xml:space="preserve"> in </w:t>
      </w:r>
      <w:r w:rsidR="00732FBD">
        <w:rPr>
          <w:rStyle w:val="tlid-translation"/>
          <w:lang w:val="nl-NL"/>
        </w:rPr>
        <w:t xml:space="preserve">een </w:t>
      </w:r>
      <w:r w:rsidRPr="00D12720">
        <w:rPr>
          <w:rStyle w:val="tlid-translation"/>
          <w:lang w:val="nl-NL"/>
        </w:rPr>
        <w:t>vijandelijke positie komt.</w:t>
      </w:r>
    </w:p>
    <w:p w14:paraId="1A0510C7" w14:textId="29102B4F" w:rsidR="00D12720" w:rsidRPr="00D12720" w:rsidRDefault="00D12720" w:rsidP="00213EA0">
      <w:pPr>
        <w:pStyle w:val="Standaardtekst"/>
        <w:numPr>
          <w:ilvl w:val="0"/>
          <w:numId w:val="51"/>
        </w:numPr>
        <w:rPr>
          <w:rStyle w:val="tlid-translation"/>
          <w:lang w:val="nl-NL"/>
        </w:rPr>
      </w:pPr>
      <w:r w:rsidRPr="00D12720">
        <w:rPr>
          <w:rStyle w:val="tlid-translation"/>
          <w:lang w:val="nl-NL"/>
        </w:rPr>
        <w:t xml:space="preserve">Als de persoon </w:t>
      </w:r>
      <w:r w:rsidR="006B4CCD">
        <w:rPr>
          <w:rStyle w:val="tlid-translation"/>
          <w:lang w:val="nl-NL"/>
        </w:rPr>
        <w:t>ergens bang voor is</w:t>
      </w:r>
      <w:r w:rsidRPr="00D12720">
        <w:rPr>
          <w:rStyle w:val="tlid-translation"/>
          <w:lang w:val="nl-NL"/>
        </w:rPr>
        <w:t xml:space="preserve"> (een teken dat ze </w:t>
      </w:r>
      <w:r w:rsidR="00732FBD">
        <w:rPr>
          <w:rStyle w:val="tlid-translation"/>
          <w:lang w:val="nl-NL"/>
        </w:rPr>
        <w:t>u</w:t>
      </w:r>
      <w:r w:rsidRPr="00D12720">
        <w:rPr>
          <w:rStyle w:val="tlid-translation"/>
          <w:lang w:val="nl-NL"/>
        </w:rPr>
        <w:t xml:space="preserve"> tot op zekere hoogte vertrouwen), vermeld dan dat ze hierin niet de enige zijn omdat </w:t>
      </w:r>
      <w:r w:rsidR="00732FBD">
        <w:rPr>
          <w:rStyle w:val="tlid-translation"/>
          <w:lang w:val="nl-NL"/>
        </w:rPr>
        <w:t>u</w:t>
      </w:r>
      <w:r w:rsidRPr="00D12720">
        <w:rPr>
          <w:rStyle w:val="tlid-translation"/>
          <w:lang w:val="nl-NL"/>
        </w:rPr>
        <w:t xml:space="preserve"> met andere</w:t>
      </w:r>
      <w:r w:rsidR="006B4CCD">
        <w:rPr>
          <w:rStyle w:val="tlid-translation"/>
          <w:lang w:val="nl-NL"/>
        </w:rPr>
        <w:t>n</w:t>
      </w:r>
      <w:r w:rsidRPr="00D12720">
        <w:rPr>
          <w:rStyle w:val="tlid-translation"/>
          <w:lang w:val="nl-NL"/>
        </w:rPr>
        <w:t xml:space="preserve"> of scholen hebt gesproken die met vergelijkbare uitdagingen te maken hebben. Veel mensen willen aandacht </w:t>
      </w:r>
      <w:r w:rsidR="006B4CCD" w:rsidRPr="00D12720">
        <w:rPr>
          <w:rStyle w:val="tlid-translation"/>
          <w:lang w:val="nl-NL"/>
        </w:rPr>
        <w:t xml:space="preserve">voor diversiteit </w:t>
      </w:r>
      <w:r w:rsidRPr="00D12720">
        <w:rPr>
          <w:rStyle w:val="tlid-translation"/>
          <w:lang w:val="nl-NL"/>
        </w:rPr>
        <w:t xml:space="preserve">stoppen </w:t>
      </w:r>
      <w:r w:rsidR="006B4CCD">
        <w:rPr>
          <w:rStyle w:val="tlid-translation"/>
          <w:lang w:val="nl-NL"/>
        </w:rPr>
        <w:t xml:space="preserve">als </w:t>
      </w:r>
      <w:r w:rsidRPr="00D12720">
        <w:rPr>
          <w:rStyle w:val="tlid-translation"/>
          <w:lang w:val="nl-NL"/>
        </w:rPr>
        <w:t>die voor hen ongemakkelijk aanvoel</w:t>
      </w:r>
      <w:r w:rsidR="006B4CCD">
        <w:rPr>
          <w:rStyle w:val="tlid-translation"/>
          <w:lang w:val="nl-NL"/>
        </w:rPr>
        <w:t>t, mogelijk voelen ze zich zelfs “</w:t>
      </w:r>
      <w:r w:rsidRPr="00D12720">
        <w:rPr>
          <w:rStyle w:val="tlid-translation"/>
          <w:lang w:val="nl-NL"/>
        </w:rPr>
        <w:t>gediscrimineerd</w:t>
      </w:r>
      <w:r w:rsidR="006B4CCD">
        <w:rPr>
          <w:rStyle w:val="tlid-translation"/>
          <w:lang w:val="nl-NL"/>
        </w:rPr>
        <w:t>”</w:t>
      </w:r>
      <w:r w:rsidRPr="00D12720">
        <w:rPr>
          <w:rStyle w:val="tlid-translation"/>
          <w:lang w:val="nl-NL"/>
        </w:rPr>
        <w:t xml:space="preserve"> vanwege dit ongemak. Inheemse ouders kunnen zich bijvoorbeeld </w:t>
      </w:r>
      <w:r w:rsidR="006B4CCD">
        <w:rPr>
          <w:rStyle w:val="tlid-translation"/>
          <w:lang w:val="nl-NL"/>
        </w:rPr>
        <w:t>“</w:t>
      </w:r>
      <w:r w:rsidRPr="00D12720">
        <w:rPr>
          <w:rStyle w:val="tlid-translation"/>
          <w:lang w:val="nl-NL"/>
        </w:rPr>
        <w:t>bedreigd</w:t>
      </w:r>
      <w:r w:rsidR="006B4CCD">
        <w:rPr>
          <w:rStyle w:val="tlid-translation"/>
          <w:lang w:val="nl-NL"/>
        </w:rPr>
        <w:t>”</w:t>
      </w:r>
      <w:r w:rsidRPr="00D12720">
        <w:rPr>
          <w:rStyle w:val="tlid-translation"/>
          <w:lang w:val="nl-NL"/>
        </w:rPr>
        <w:t xml:space="preserve"> voelen door immigranten of religieuze ouders kunnen zich </w:t>
      </w:r>
      <w:r w:rsidR="006B4CCD">
        <w:rPr>
          <w:rStyle w:val="tlid-translation"/>
          <w:lang w:val="nl-NL"/>
        </w:rPr>
        <w:t>“</w:t>
      </w:r>
      <w:r w:rsidRPr="00D12720">
        <w:rPr>
          <w:rStyle w:val="tlid-translation"/>
          <w:lang w:val="nl-NL"/>
        </w:rPr>
        <w:t>bedreigd</w:t>
      </w:r>
      <w:r w:rsidR="006B4CCD">
        <w:rPr>
          <w:rStyle w:val="tlid-translation"/>
          <w:lang w:val="nl-NL"/>
        </w:rPr>
        <w:t>”</w:t>
      </w:r>
      <w:r w:rsidRPr="00D12720">
        <w:rPr>
          <w:rStyle w:val="tlid-translation"/>
          <w:lang w:val="nl-NL"/>
        </w:rPr>
        <w:t xml:space="preserve"> voelen door L</w:t>
      </w:r>
      <w:r w:rsidR="006B4CCD">
        <w:rPr>
          <w:rStyle w:val="tlid-translation"/>
          <w:lang w:val="nl-NL"/>
        </w:rPr>
        <w:t>H</w:t>
      </w:r>
      <w:r w:rsidRPr="00D12720">
        <w:rPr>
          <w:rStyle w:val="tlid-translation"/>
          <w:lang w:val="nl-NL"/>
        </w:rPr>
        <w:t xml:space="preserve">BTI-gelijkheid. </w:t>
      </w:r>
      <w:r w:rsidR="006B4CCD">
        <w:rPr>
          <w:rStyle w:val="tlid-translation"/>
          <w:lang w:val="nl-NL"/>
        </w:rPr>
        <w:t xml:space="preserve">Mogelijk drukken ze </w:t>
      </w:r>
      <w:r w:rsidRPr="00D12720">
        <w:rPr>
          <w:rStyle w:val="tlid-translation"/>
          <w:lang w:val="nl-NL"/>
        </w:rPr>
        <w:t xml:space="preserve">hun angst misschien eerder </w:t>
      </w:r>
      <w:r w:rsidR="006B4CCD">
        <w:rPr>
          <w:rStyle w:val="tlid-translation"/>
          <w:lang w:val="nl-NL"/>
        </w:rPr>
        <w:lastRenderedPageBreak/>
        <w:t xml:space="preserve">uit </w:t>
      </w:r>
      <w:r w:rsidRPr="00D12720">
        <w:rPr>
          <w:rStyle w:val="tlid-translation"/>
          <w:lang w:val="nl-NL"/>
        </w:rPr>
        <w:t xml:space="preserve">als woede dan als angst. Probeer te zoeken naar de onderliggende emotionele redenen van hun bezwaren, en </w:t>
      </w:r>
      <w:r w:rsidR="006B4CCD">
        <w:rPr>
          <w:rStyle w:val="tlid-translation"/>
          <w:lang w:val="nl-NL"/>
        </w:rPr>
        <w:t xml:space="preserve">naar manieren </w:t>
      </w:r>
      <w:r w:rsidRPr="00D12720">
        <w:rPr>
          <w:rStyle w:val="tlid-translation"/>
          <w:lang w:val="nl-NL"/>
        </w:rPr>
        <w:t xml:space="preserve">om </w:t>
      </w:r>
      <w:r w:rsidR="006B4CCD">
        <w:rPr>
          <w:rStyle w:val="tlid-translation"/>
          <w:lang w:val="nl-NL"/>
        </w:rPr>
        <w:t xml:space="preserve">voor </w:t>
      </w:r>
      <w:r w:rsidRPr="00D12720">
        <w:rPr>
          <w:rStyle w:val="tlid-translation"/>
          <w:lang w:val="nl-NL"/>
        </w:rPr>
        <w:t xml:space="preserve">beide </w:t>
      </w:r>
      <w:r w:rsidR="006B4CCD">
        <w:rPr>
          <w:rStyle w:val="tlid-translation"/>
          <w:lang w:val="nl-NL"/>
        </w:rPr>
        <w:t xml:space="preserve">partijen </w:t>
      </w:r>
      <w:r w:rsidRPr="00D12720">
        <w:rPr>
          <w:rStyle w:val="tlid-translation"/>
          <w:lang w:val="nl-NL"/>
        </w:rPr>
        <w:t>het ongemak te verminderen</w:t>
      </w:r>
      <w:r w:rsidR="006B4CCD">
        <w:rPr>
          <w:rStyle w:val="tlid-translation"/>
          <w:lang w:val="nl-NL"/>
        </w:rPr>
        <w:t xml:space="preserve">, maar </w:t>
      </w:r>
      <w:r w:rsidRPr="00D12720">
        <w:rPr>
          <w:rStyle w:val="tlid-translation"/>
          <w:lang w:val="nl-NL"/>
        </w:rPr>
        <w:t xml:space="preserve">tegelijkertijd sterk te blijven </w:t>
      </w:r>
      <w:r w:rsidR="006B4CCD">
        <w:rPr>
          <w:rStyle w:val="tlid-translation"/>
          <w:lang w:val="nl-NL"/>
        </w:rPr>
        <w:t xml:space="preserve">focussen </w:t>
      </w:r>
      <w:r w:rsidRPr="00D12720">
        <w:rPr>
          <w:rStyle w:val="tlid-translation"/>
          <w:lang w:val="nl-NL"/>
        </w:rPr>
        <w:t>op aandacht en gelijkheid voor alle vormen van diversiteit.</w:t>
      </w:r>
    </w:p>
    <w:p w14:paraId="12594759" w14:textId="67AEC80F" w:rsidR="006B4CCD" w:rsidRDefault="00D12720" w:rsidP="00213EA0">
      <w:pPr>
        <w:pStyle w:val="Standaardtekst"/>
        <w:numPr>
          <w:ilvl w:val="0"/>
          <w:numId w:val="51"/>
        </w:numPr>
        <w:rPr>
          <w:rStyle w:val="tlid-translation"/>
          <w:lang w:val="nl-NL"/>
        </w:rPr>
      </w:pPr>
      <w:r w:rsidRPr="00D12720">
        <w:rPr>
          <w:rStyle w:val="tlid-translation"/>
          <w:lang w:val="nl-NL"/>
        </w:rPr>
        <w:t xml:space="preserve">Erken dat veel scholen zich niet met het controversiële onderwerp willen bezighouden omdat ze bang zijn voor kritische feedback of zelfs aanvallen van leerlingen, ouders of autoriteiten. Zeg dat </w:t>
      </w:r>
      <w:r w:rsidR="00732FBD">
        <w:rPr>
          <w:rStyle w:val="tlid-translation"/>
          <w:lang w:val="nl-NL"/>
        </w:rPr>
        <w:t xml:space="preserve">u </w:t>
      </w:r>
      <w:r w:rsidRPr="00D12720">
        <w:rPr>
          <w:rStyle w:val="tlid-translation"/>
          <w:lang w:val="nl-NL"/>
        </w:rPr>
        <w:t xml:space="preserve">dit onderkent, maar dat </w:t>
      </w:r>
      <w:r w:rsidR="006B4CCD">
        <w:rPr>
          <w:rStyle w:val="tlid-translation"/>
          <w:lang w:val="nl-NL"/>
        </w:rPr>
        <w:t xml:space="preserve">als </w:t>
      </w:r>
      <w:r w:rsidRPr="00D12720">
        <w:rPr>
          <w:rStyle w:val="tlid-translation"/>
          <w:lang w:val="nl-NL"/>
        </w:rPr>
        <w:t xml:space="preserve">de school </w:t>
      </w:r>
      <w:r w:rsidR="006B4CCD">
        <w:rPr>
          <w:rStyle w:val="tlid-translation"/>
          <w:lang w:val="nl-NL"/>
        </w:rPr>
        <w:t>een onderwerp taboe zou maken</w:t>
      </w:r>
      <w:r w:rsidRPr="00D12720">
        <w:rPr>
          <w:rStyle w:val="tlid-translation"/>
          <w:lang w:val="nl-NL"/>
        </w:rPr>
        <w:t xml:space="preserve">, </w:t>
      </w:r>
      <w:r w:rsidR="006B4CCD">
        <w:rPr>
          <w:rStyle w:val="tlid-translation"/>
          <w:lang w:val="nl-NL"/>
        </w:rPr>
        <w:t xml:space="preserve">het de kracht van de school om leerlingen te leren omgaan met </w:t>
      </w:r>
      <w:r w:rsidRPr="00D12720">
        <w:rPr>
          <w:rStyle w:val="tlid-translation"/>
          <w:lang w:val="nl-NL"/>
        </w:rPr>
        <w:t xml:space="preserve">echte problemen </w:t>
      </w:r>
      <w:r w:rsidR="006B4CCD">
        <w:rPr>
          <w:rStyle w:val="tlid-translation"/>
          <w:lang w:val="nl-NL"/>
        </w:rPr>
        <w:t>zou beperken</w:t>
      </w:r>
      <w:r w:rsidRPr="00D12720">
        <w:rPr>
          <w:rStyle w:val="tlid-translation"/>
          <w:lang w:val="nl-NL"/>
        </w:rPr>
        <w:t>. Vraag of u een dialoog kunt aangaan over het oplossen van echte schoolproblemen en bespreek hoe u risico's kunt vermijden of minimaliseren.</w:t>
      </w:r>
    </w:p>
    <w:p w14:paraId="20324F3F" w14:textId="77777777" w:rsidR="00D12720" w:rsidRPr="008E2246" w:rsidRDefault="00D12720" w:rsidP="00D12720">
      <w:pPr>
        <w:pStyle w:val="Lijstalinea"/>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65"/>
        <w:contextualSpacing/>
        <w:rPr>
          <w:sz w:val="22"/>
          <w:szCs w:val="22"/>
          <w:lang w:val="nl-NL"/>
        </w:rPr>
      </w:pPr>
    </w:p>
    <w:p w14:paraId="7C3F7832" w14:textId="20CDA979" w:rsidR="001D0911" w:rsidRPr="008E2246" w:rsidRDefault="00B11170" w:rsidP="00B11170">
      <w:pPr>
        <w:pStyle w:val="Kop2"/>
        <w:ind w:left="405"/>
        <w:rPr>
          <w:lang w:val="nl-NL"/>
        </w:rPr>
      </w:pPr>
      <w:bookmarkStart w:id="46" w:name="_Toc37415293"/>
      <w:r>
        <w:rPr>
          <w:lang w:val="nl-NL"/>
        </w:rPr>
        <w:t>4.4.  Ontkenning en angst</w:t>
      </w:r>
      <w:bookmarkEnd w:id="46"/>
    </w:p>
    <w:p w14:paraId="7B35F3C5" w14:textId="77777777" w:rsidR="006B4CCD" w:rsidRDefault="00D12720" w:rsidP="00D12720">
      <w:pPr>
        <w:pStyle w:val="Standaardtekst"/>
        <w:rPr>
          <w:rStyle w:val="tlid-translation"/>
        </w:rPr>
      </w:pPr>
      <w:r>
        <w:rPr>
          <w:rStyle w:val="tlid-translation"/>
        </w:rPr>
        <w:t xml:space="preserve">De resultaten van de </w:t>
      </w:r>
      <w:r w:rsidR="006B4CCD">
        <w:rPr>
          <w:rStyle w:val="tlid-translation"/>
        </w:rPr>
        <w:t xml:space="preserve">onderzoeken en de aanbevelingen van leerlingen of leraren </w:t>
      </w:r>
      <w:r>
        <w:rPr>
          <w:rStyle w:val="tlid-translation"/>
        </w:rPr>
        <w:t xml:space="preserve">kunnen verrassend of zelfs controversieel zijn. Het is </w:t>
      </w:r>
      <w:r w:rsidR="006B4CCD">
        <w:rPr>
          <w:rStyle w:val="tlid-translation"/>
        </w:rPr>
        <w:t>normaal</w:t>
      </w:r>
      <w:r>
        <w:rPr>
          <w:rStyle w:val="tlid-translation"/>
        </w:rPr>
        <w:t xml:space="preserve"> dat leerlingen </w:t>
      </w:r>
      <w:r w:rsidR="006B4CCD">
        <w:rPr>
          <w:rStyle w:val="tlid-translation"/>
        </w:rPr>
        <w:t xml:space="preserve">andere </w:t>
      </w:r>
      <w:r>
        <w:rPr>
          <w:rStyle w:val="tlid-translation"/>
        </w:rPr>
        <w:t xml:space="preserve">opvattingen geven over schoolbeleid dan </w:t>
      </w:r>
      <w:r w:rsidR="006B4CCD">
        <w:rPr>
          <w:rStyle w:val="tlid-translation"/>
        </w:rPr>
        <w:t xml:space="preserve">het </w:t>
      </w:r>
      <w:r>
        <w:rPr>
          <w:rStyle w:val="tlid-translation"/>
        </w:rPr>
        <w:t xml:space="preserve">personeel of </w:t>
      </w:r>
      <w:r w:rsidR="006B4CCD">
        <w:rPr>
          <w:rStyle w:val="tlid-translation"/>
        </w:rPr>
        <w:t xml:space="preserve">het </w:t>
      </w:r>
      <w:r>
        <w:rPr>
          <w:rStyle w:val="tlid-translation"/>
        </w:rPr>
        <w:t>management</w:t>
      </w:r>
      <w:r w:rsidR="006B4CCD">
        <w:rPr>
          <w:rStyle w:val="tlid-translation"/>
        </w:rPr>
        <w:t>. S</w:t>
      </w:r>
      <w:r>
        <w:rPr>
          <w:rStyle w:val="tlid-translation"/>
        </w:rPr>
        <w:t xml:space="preserve">oms kunnen dergelijke verschillen in het begin schokkend zijn, vooral </w:t>
      </w:r>
      <w:r w:rsidR="006B4CCD">
        <w:rPr>
          <w:rStyle w:val="tlid-translation"/>
        </w:rPr>
        <w:t xml:space="preserve">als </w:t>
      </w:r>
      <w:r>
        <w:rPr>
          <w:rStyle w:val="tlid-translation"/>
        </w:rPr>
        <w:t xml:space="preserve">de school hierover nooit een interne dialoog heeft gevoerd. Een dergelijke schok kan gemakkelijk leiden tot ontkenning door sommige medewerkers of door het management. Wees </w:t>
      </w:r>
      <w:r w:rsidR="006B4CCD">
        <w:rPr>
          <w:rStyle w:val="tlid-translation"/>
        </w:rPr>
        <w:t xml:space="preserve">daarop </w:t>
      </w:r>
      <w:r>
        <w:rPr>
          <w:rStyle w:val="tlid-translation"/>
        </w:rPr>
        <w:t>voorbereid. We adviseren om verschillende opvattingen en kritiek te beschouwen als interessant</w:t>
      </w:r>
      <w:r w:rsidR="006B4CCD">
        <w:rPr>
          <w:rStyle w:val="tlid-translation"/>
        </w:rPr>
        <w:t>e</w:t>
      </w:r>
      <w:r>
        <w:rPr>
          <w:rStyle w:val="tlid-translation"/>
        </w:rPr>
        <w:t xml:space="preserve"> stof tot nadenken en </w:t>
      </w:r>
      <w:r w:rsidR="006B4CCD">
        <w:rPr>
          <w:rStyle w:val="tlid-translation"/>
        </w:rPr>
        <w:t xml:space="preserve">als </w:t>
      </w:r>
      <w:r>
        <w:rPr>
          <w:rStyle w:val="tlid-translation"/>
        </w:rPr>
        <w:t>mogelijke triggers voor verbetering, in plaats van er bang voor te zijn.</w:t>
      </w:r>
    </w:p>
    <w:p w14:paraId="5D072643" w14:textId="77777777" w:rsidR="006B4CCD" w:rsidRDefault="00D12720" w:rsidP="00D12720">
      <w:pPr>
        <w:pStyle w:val="Standaardtekst"/>
        <w:rPr>
          <w:rStyle w:val="tlid-translation"/>
        </w:rPr>
      </w:pPr>
      <w:r>
        <w:rPr>
          <w:rStyle w:val="tlid-translation"/>
        </w:rPr>
        <w:t xml:space="preserve">Sommige scholen beschouwen minder gunstige resultaten van </w:t>
      </w:r>
      <w:r w:rsidR="006B4CCD">
        <w:rPr>
          <w:rStyle w:val="tlid-translation"/>
        </w:rPr>
        <w:t>onderzoeken</w:t>
      </w:r>
      <w:r>
        <w:rPr>
          <w:rStyle w:val="tlid-translation"/>
        </w:rPr>
        <w:t xml:space="preserve"> als een bedreiging voor het imago van de school. Dit kan echt of ingebeeld zijn. We adviseren om goed na te denken hoe hiermee om te gaan. Als uit de resultaten van de procedure blijkt dat verbetering nodig is, moet de prioriteit liggen bij het ontwikkelen van manieren om dit te doen. Wanneer de stappen voor verbetering duidelijk zijn, is het makkelijker om hierover te communiceren met stakeholders of extern. Geen enkele school is perfect, er is altijd ruimte voor verbetering en openheid voor verbetering is het bewijs van de zelflerende kwaliteit van de school.</w:t>
      </w:r>
    </w:p>
    <w:p w14:paraId="359B9A39" w14:textId="66A82B51" w:rsidR="000A7864" w:rsidRPr="008E2246" w:rsidRDefault="00D12720" w:rsidP="00D12720">
      <w:pPr>
        <w:pStyle w:val="Standaardtekst"/>
        <w:rPr>
          <w:rFonts w:ascii="Rockwell" w:eastAsiaTheme="majorEastAsia" w:hAnsi="Rockwell" w:cstheme="majorBidi"/>
          <w:b/>
          <w:bCs/>
          <w:color w:val="365F91" w:themeColor="accent1" w:themeShade="BF"/>
          <w:sz w:val="28"/>
          <w:szCs w:val="28"/>
          <w:bdr w:val="none" w:sz="0" w:space="0" w:color="auto"/>
          <w:lang w:val="nl-NL" w:eastAsia="el-GR"/>
        </w:rPr>
      </w:pPr>
      <w:r>
        <w:rPr>
          <w:rStyle w:val="tlid-translation"/>
        </w:rPr>
        <w:lastRenderedPageBreak/>
        <w:t xml:space="preserve">De school kan ook beslissen dat externe communicatie niet gerechtvaardigd is of zorgvuldig moet gebeuren zonder alle detailgegevens bekend te maken. Dit kan </w:t>
      </w:r>
      <w:r w:rsidR="006B4CCD">
        <w:rPr>
          <w:rStyle w:val="tlid-translation"/>
        </w:rPr>
        <w:t xml:space="preserve">nodig </w:t>
      </w:r>
      <w:r>
        <w:rPr>
          <w:rStyle w:val="tlid-translation"/>
        </w:rPr>
        <w:t xml:space="preserve">zijn </w:t>
      </w:r>
      <w:r w:rsidR="006B4CCD">
        <w:rPr>
          <w:rStyle w:val="tlid-translation"/>
        </w:rPr>
        <w:t xml:space="preserve">als </w:t>
      </w:r>
      <w:r>
        <w:rPr>
          <w:rStyle w:val="tlid-translation"/>
        </w:rPr>
        <w:t xml:space="preserve">een contraproductieve terugslag wordt verwacht. We raden de school echter aan om </w:t>
      </w:r>
      <w:r w:rsidR="006B4CCD">
        <w:rPr>
          <w:rStyle w:val="tlid-translation"/>
        </w:rPr>
        <w:t xml:space="preserve">zo </w:t>
      </w:r>
      <w:r>
        <w:rPr>
          <w:rStyle w:val="tlid-translation"/>
        </w:rPr>
        <w:t xml:space="preserve">transparant </w:t>
      </w:r>
      <w:r w:rsidR="006B4CCD">
        <w:rPr>
          <w:rStyle w:val="tlid-translation"/>
        </w:rPr>
        <w:t xml:space="preserve">mogelijk </w:t>
      </w:r>
      <w:r>
        <w:rPr>
          <w:rStyle w:val="tlid-translation"/>
        </w:rPr>
        <w:t xml:space="preserve">te zijn. Het doel is om commitment en samenwerking te creëren rond het </w:t>
      </w:r>
      <w:r w:rsidR="009E7EBB">
        <w:rPr>
          <w:rStyle w:val="tlid-translation"/>
        </w:rPr>
        <w:t>anti-pest</w:t>
      </w:r>
      <w:r>
        <w:rPr>
          <w:rStyle w:val="tlid-translation"/>
        </w:rPr>
        <w:t xml:space="preserve">beleid. Transparantie ondersteunt een dergelijke samenwerking, terwijl het verbergen van feiten tot wantrouwen kan leiden. Het verbergen van gegevens kan zelfs leiden tot escalatie van wantrouwen wanneer </w:t>
      </w:r>
      <w:r w:rsidR="006B4CCD">
        <w:rPr>
          <w:rStyle w:val="tlid-translation"/>
        </w:rPr>
        <w:t xml:space="preserve">verborgen </w:t>
      </w:r>
      <w:r>
        <w:rPr>
          <w:rStyle w:val="tlid-translation"/>
        </w:rPr>
        <w:t>gegevens uitlekken.</w:t>
      </w:r>
      <w:r w:rsidR="000A7864" w:rsidRPr="008E2246">
        <w:rPr>
          <w:lang w:val="nl-NL"/>
        </w:rPr>
        <w:br w:type="page"/>
      </w:r>
    </w:p>
    <w:p w14:paraId="413BFB65" w14:textId="77777777" w:rsidR="000A7864" w:rsidRPr="008E2246" w:rsidRDefault="000A7864" w:rsidP="00486655">
      <w:pPr>
        <w:rPr>
          <w:lang w:val="nl-NL"/>
        </w:rPr>
      </w:pPr>
    </w:p>
    <w:p w14:paraId="57BFDDB0" w14:textId="5C1D3EB1" w:rsidR="006B723E" w:rsidRPr="008E2246" w:rsidRDefault="000141FA" w:rsidP="00486655">
      <w:pPr>
        <w:pStyle w:val="Kop1"/>
        <w:rPr>
          <w:u w:color="365F91"/>
          <w:lang w:val="nl-NL"/>
        </w:rPr>
      </w:pPr>
      <w:bookmarkStart w:id="47" w:name="_Toc37415294"/>
      <w:r>
        <w:rPr>
          <w:u w:color="365F91"/>
          <w:lang w:val="nl-NL"/>
        </w:rPr>
        <w:t xml:space="preserve">BIJLAGE </w:t>
      </w:r>
      <w:r w:rsidR="00651875" w:rsidRPr="008E2246">
        <w:rPr>
          <w:u w:color="365F91"/>
          <w:lang w:val="nl-NL"/>
        </w:rPr>
        <w:t>1</w:t>
      </w:r>
      <w:r w:rsidR="006B723E" w:rsidRPr="008E2246">
        <w:rPr>
          <w:u w:color="365F91"/>
          <w:lang w:val="nl-NL"/>
        </w:rPr>
        <w:t xml:space="preserve"> – </w:t>
      </w:r>
      <w:r>
        <w:rPr>
          <w:u w:color="365F91"/>
          <w:lang w:val="nl-NL"/>
        </w:rPr>
        <w:t>ZELFEVALUATIE CHECKLIST</w:t>
      </w:r>
      <w:bookmarkEnd w:id="47"/>
    </w:p>
    <w:p w14:paraId="2994A0A7" w14:textId="77777777" w:rsidR="00562B49" w:rsidRPr="008E2246" w:rsidRDefault="00562B49" w:rsidP="00486655">
      <w:pPr>
        <w:spacing w:after="0" w:line="240" w:lineRule="auto"/>
        <w:rPr>
          <w:b/>
          <w:bCs/>
          <w:color w:val="365F91"/>
          <w:sz w:val="28"/>
          <w:szCs w:val="28"/>
          <w:u w:color="365F91"/>
          <w:lang w:val="nl-NL"/>
        </w:rPr>
      </w:pPr>
    </w:p>
    <w:p w14:paraId="3CF25855" w14:textId="49EC8E58" w:rsidR="006D6D37" w:rsidRPr="008E2246" w:rsidRDefault="006D6D37" w:rsidP="0012332D">
      <w:pPr>
        <w:pStyle w:val="Kop2"/>
        <w:rPr>
          <w:lang w:val="nl-NL"/>
        </w:rPr>
      </w:pPr>
      <w:bookmarkStart w:id="48" w:name="_Toc37415295"/>
      <w:r w:rsidRPr="008E2246">
        <w:rPr>
          <w:lang w:val="nl-NL"/>
        </w:rPr>
        <w:t>Introduct</w:t>
      </w:r>
      <w:r w:rsidR="00D12720">
        <w:rPr>
          <w:lang w:val="nl-NL"/>
        </w:rPr>
        <w:t>ie</w:t>
      </w:r>
      <w:bookmarkEnd w:id="48"/>
    </w:p>
    <w:p w14:paraId="57C9D084" w14:textId="6CA9F63F" w:rsidR="00260584" w:rsidRDefault="00D12720" w:rsidP="00D12720">
      <w:pPr>
        <w:pStyle w:val="Standaardtekst"/>
        <w:rPr>
          <w:bdr w:val="none" w:sz="0" w:space="0" w:color="auto"/>
          <w:lang w:val="nl-NL" w:eastAsia="nl-NL"/>
        </w:rPr>
      </w:pPr>
      <w:r w:rsidRPr="00D12720">
        <w:rPr>
          <w:bdr w:val="none" w:sz="0" w:space="0" w:color="auto"/>
          <w:lang w:val="nl-NL" w:eastAsia="nl-NL"/>
        </w:rPr>
        <w:t xml:space="preserve">De lijst is onderverdeeld in 4 secties: pedagogische cultuur, preventie, </w:t>
      </w:r>
      <w:r w:rsidR="00260584">
        <w:rPr>
          <w:bdr w:val="none" w:sz="0" w:space="0" w:color="auto"/>
          <w:lang w:val="nl-NL" w:eastAsia="nl-NL"/>
        </w:rPr>
        <w:t>omgaan met incidenten en maatwerkinterventies</w:t>
      </w:r>
      <w:r w:rsidRPr="00D12720">
        <w:rPr>
          <w:bdr w:val="none" w:sz="0" w:space="0" w:color="auto"/>
          <w:lang w:val="nl-NL" w:eastAsia="nl-NL"/>
        </w:rPr>
        <w:t xml:space="preserve">. Elke sectie bevat een paar items om de kwaliteit van het </w:t>
      </w:r>
      <w:r w:rsidR="009E7EBB">
        <w:rPr>
          <w:bdr w:val="none" w:sz="0" w:space="0" w:color="auto"/>
          <w:lang w:val="nl-NL" w:eastAsia="nl-NL"/>
        </w:rPr>
        <w:t>anti-pest</w:t>
      </w:r>
      <w:r w:rsidRPr="00D12720">
        <w:rPr>
          <w:bdr w:val="none" w:sz="0" w:space="0" w:color="auto"/>
          <w:lang w:val="nl-NL" w:eastAsia="nl-NL"/>
        </w:rPr>
        <w:t xml:space="preserve">beleid / prosociaal beleid te </w:t>
      </w:r>
      <w:r w:rsidR="00260584">
        <w:rPr>
          <w:bdr w:val="none" w:sz="0" w:space="0" w:color="auto"/>
          <w:lang w:val="nl-NL" w:eastAsia="nl-NL"/>
        </w:rPr>
        <w:t>checken</w:t>
      </w:r>
      <w:r w:rsidRPr="00D12720">
        <w:rPr>
          <w:bdr w:val="none" w:sz="0" w:space="0" w:color="auto"/>
          <w:lang w:val="nl-NL" w:eastAsia="nl-NL"/>
        </w:rPr>
        <w:t>.</w:t>
      </w:r>
      <w:r w:rsidRPr="00D12720">
        <w:rPr>
          <w:bdr w:val="none" w:sz="0" w:space="0" w:color="auto"/>
          <w:lang w:val="nl-NL" w:eastAsia="nl-NL"/>
        </w:rPr>
        <w:br/>
        <w:t xml:space="preserve">Elk check-item heeft een "niveau" -vraag die </w:t>
      </w:r>
      <w:r w:rsidR="00260584">
        <w:rPr>
          <w:bdr w:val="none" w:sz="0" w:space="0" w:color="auto"/>
          <w:lang w:val="nl-NL" w:eastAsia="nl-NL"/>
        </w:rPr>
        <w:t xml:space="preserve">de </w:t>
      </w:r>
      <w:r w:rsidRPr="00D12720">
        <w:rPr>
          <w:bdr w:val="none" w:sz="0" w:space="0" w:color="auto"/>
          <w:lang w:val="nl-NL" w:eastAsia="nl-NL"/>
        </w:rPr>
        <w:t xml:space="preserve">eindscore </w:t>
      </w:r>
      <w:r w:rsidR="00260584">
        <w:rPr>
          <w:bdr w:val="none" w:sz="0" w:space="0" w:color="auto"/>
          <w:lang w:val="nl-NL" w:eastAsia="nl-NL"/>
        </w:rPr>
        <w:t xml:space="preserve">A-E </w:t>
      </w:r>
      <w:r w:rsidRPr="00D12720">
        <w:rPr>
          <w:bdr w:val="none" w:sz="0" w:space="0" w:color="auto"/>
          <w:lang w:val="nl-NL" w:eastAsia="nl-NL"/>
        </w:rPr>
        <w:t xml:space="preserve">bepaalt. Het scoremechanisme van de checklist is gebaseerd op het niveau van </w:t>
      </w:r>
      <w:r w:rsidR="00260584">
        <w:rPr>
          <w:bdr w:val="none" w:sz="0" w:space="0" w:color="auto"/>
          <w:lang w:val="nl-NL" w:eastAsia="nl-NL"/>
        </w:rPr>
        <w:t xml:space="preserve">draagvlak </w:t>
      </w:r>
      <w:r w:rsidRPr="00D12720">
        <w:rPr>
          <w:bdr w:val="none" w:sz="0" w:space="0" w:color="auto"/>
          <w:lang w:val="nl-NL" w:eastAsia="nl-NL"/>
        </w:rPr>
        <w:t xml:space="preserve">in een school, omdat wij van mening zijn dat het </w:t>
      </w:r>
      <w:r w:rsidR="00260584" w:rsidRPr="00260584">
        <w:rPr>
          <w:i/>
          <w:iCs/>
          <w:bdr w:val="none" w:sz="0" w:space="0" w:color="auto"/>
          <w:lang w:val="nl-NL" w:eastAsia="nl-NL"/>
        </w:rPr>
        <w:t>draagvlak</w:t>
      </w:r>
      <w:r w:rsidR="00260584">
        <w:rPr>
          <w:i/>
          <w:iCs/>
          <w:bdr w:val="none" w:sz="0" w:space="0" w:color="auto"/>
          <w:lang w:val="nl-NL" w:eastAsia="nl-NL"/>
        </w:rPr>
        <w:t xml:space="preserve">/commitment </w:t>
      </w:r>
      <w:r w:rsidRPr="00D12720">
        <w:rPr>
          <w:bdr w:val="none" w:sz="0" w:space="0" w:color="auto"/>
          <w:lang w:val="nl-NL" w:eastAsia="nl-NL"/>
        </w:rPr>
        <w:t xml:space="preserve">voor prosociaal en </w:t>
      </w:r>
      <w:r w:rsidR="009E7EBB">
        <w:rPr>
          <w:bdr w:val="none" w:sz="0" w:space="0" w:color="auto"/>
          <w:lang w:val="nl-NL" w:eastAsia="nl-NL"/>
        </w:rPr>
        <w:t>anti-pest</w:t>
      </w:r>
      <w:r w:rsidRPr="00D12720">
        <w:rPr>
          <w:bdr w:val="none" w:sz="0" w:space="0" w:color="auto"/>
          <w:lang w:val="nl-NL" w:eastAsia="nl-NL"/>
        </w:rPr>
        <w:t xml:space="preserve">beleid de sleutel is tot effectieve en duurzame strategieën. Aan het einde van deze bijlage vindt u een overzichtsscore </w:t>
      </w:r>
      <w:r w:rsidR="00260584">
        <w:rPr>
          <w:bdr w:val="none" w:sz="0" w:space="0" w:color="auto"/>
          <w:lang w:val="nl-NL" w:eastAsia="nl-NL"/>
        </w:rPr>
        <w:t xml:space="preserve">op </w:t>
      </w:r>
      <w:r w:rsidRPr="00D12720">
        <w:rPr>
          <w:bdr w:val="none" w:sz="0" w:space="0" w:color="auto"/>
          <w:lang w:val="nl-NL" w:eastAsia="nl-NL"/>
        </w:rPr>
        <w:t>één pagina.</w:t>
      </w:r>
    </w:p>
    <w:p w14:paraId="1E741F34" w14:textId="77777777" w:rsidR="00260584" w:rsidRDefault="00260584" w:rsidP="00D12720">
      <w:pPr>
        <w:pStyle w:val="Standaardtekst"/>
        <w:rPr>
          <w:bdr w:val="none" w:sz="0" w:space="0" w:color="auto"/>
          <w:lang w:val="nl-NL" w:eastAsia="nl-NL"/>
        </w:rPr>
      </w:pPr>
      <w:r>
        <w:rPr>
          <w:bdr w:val="none" w:sz="0" w:space="0" w:color="auto"/>
          <w:lang w:val="nl-NL" w:eastAsia="nl-NL"/>
        </w:rPr>
        <w:t xml:space="preserve">Naast de niveauscore </w:t>
      </w:r>
      <w:r w:rsidR="00D12720" w:rsidRPr="00D12720">
        <w:rPr>
          <w:bdr w:val="none" w:sz="0" w:space="0" w:color="auto"/>
          <w:lang w:val="nl-NL" w:eastAsia="nl-NL"/>
        </w:rPr>
        <w:t xml:space="preserve">stellen </w:t>
      </w:r>
      <w:r>
        <w:rPr>
          <w:bdr w:val="none" w:sz="0" w:space="0" w:color="auto"/>
          <w:lang w:val="nl-NL" w:eastAsia="nl-NL"/>
        </w:rPr>
        <w:t xml:space="preserve">we </w:t>
      </w:r>
      <w:r w:rsidR="00D12720" w:rsidRPr="00D12720">
        <w:rPr>
          <w:bdr w:val="none" w:sz="0" w:space="0" w:color="auto"/>
          <w:lang w:val="nl-NL" w:eastAsia="nl-NL"/>
        </w:rPr>
        <w:t xml:space="preserve">voor dat elk niveau maximaal vier gekleurde sterren kan krijgen, afhankelijk van </w:t>
      </w:r>
      <w:r>
        <w:rPr>
          <w:bdr w:val="none" w:sz="0" w:space="0" w:color="auto"/>
          <w:lang w:val="nl-NL" w:eastAsia="nl-NL"/>
        </w:rPr>
        <w:t xml:space="preserve">het commitment met </w:t>
      </w:r>
      <w:r w:rsidR="00D12720" w:rsidRPr="00D12720">
        <w:rPr>
          <w:bdr w:val="none" w:sz="0" w:space="0" w:color="auto"/>
          <w:lang w:val="nl-NL" w:eastAsia="nl-NL"/>
        </w:rPr>
        <w:t xml:space="preserve">diversiteit op school. Een rode ster wordt toegekend wanneer de school naar behoren rekening houdt met verschillen tussen man en vrouw, een groene ster wordt toegekend wanneer algemeen aanvaarde bescherming van sociale uitsluitingsgronden zoals handicap, ras, cultuur en religie voldoende wordt overwogen, een blauwe ster wordt toegekend wanneer meer controversiële bescherming tegen sociale uitsluiting, zoals armoede, vluchtelingen / Roma / Sinti worden voldoende overwogen en een roze ster wordt toegekend wanneer lesbische, homoseksuele, biseksuele, transgender en intersekse (LGBTI) </w:t>
      </w:r>
      <w:r w:rsidR="003D2B8D">
        <w:rPr>
          <w:bdr w:val="none" w:sz="0" w:space="0" w:color="auto"/>
          <w:lang w:val="nl-NL" w:eastAsia="nl-NL"/>
        </w:rPr>
        <w:t>leerling</w:t>
      </w:r>
      <w:r w:rsidR="00D12720" w:rsidRPr="00D12720">
        <w:rPr>
          <w:bdr w:val="none" w:sz="0" w:space="0" w:color="auto"/>
          <w:lang w:val="nl-NL" w:eastAsia="nl-NL"/>
        </w:rPr>
        <w:t>en voldoende worden overwogen.</w:t>
      </w:r>
    </w:p>
    <w:p w14:paraId="526B674B" w14:textId="4065DA4A" w:rsidR="00D12720" w:rsidRPr="00D12720" w:rsidRDefault="00D12720" w:rsidP="00D12720">
      <w:pPr>
        <w:pStyle w:val="Standaardtekst"/>
        <w:rPr>
          <w:bdr w:val="none" w:sz="0" w:space="0" w:color="auto"/>
          <w:lang w:val="nl-NL" w:eastAsia="nl-NL"/>
        </w:rPr>
      </w:pPr>
      <w:r w:rsidRPr="00D12720">
        <w:rPr>
          <w:bdr w:val="none" w:sz="0" w:space="0" w:color="auto"/>
          <w:lang w:val="nl-NL" w:eastAsia="nl-NL"/>
        </w:rPr>
        <w:t>Elke niveau-vraag wordt voorafgegaan door enkele “voorbereidende vragen” die bedoeld zijn om te controleren of scholen maatregelen hebben getroffen en om de discussie op gang te brengen in het schoolmanagement en onder de rest van de schoolgemeenschap.</w:t>
      </w:r>
    </w:p>
    <w:p w14:paraId="6802A5C7" w14:textId="77777777" w:rsidR="00F40AB1" w:rsidRPr="008E2246" w:rsidRDefault="00F40AB1" w:rsidP="00486655">
      <w:pPr>
        <w:rPr>
          <w:lang w:val="nl-NL"/>
        </w:rPr>
      </w:pPr>
    </w:p>
    <w:p w14:paraId="10A831D8" w14:textId="2CF2058F" w:rsidR="006D6D37" w:rsidRPr="008E2246" w:rsidRDefault="00AE4FB3" w:rsidP="00486655">
      <w:pPr>
        <w:pStyle w:val="Kop2"/>
        <w:rPr>
          <w:lang w:val="nl-NL"/>
        </w:rPr>
      </w:pPr>
      <w:bookmarkStart w:id="49" w:name="_Toc37415296"/>
      <w:r w:rsidRPr="008E2246">
        <w:rPr>
          <w:lang w:val="nl-NL"/>
        </w:rPr>
        <w:t>A</w:t>
      </w:r>
      <w:r w:rsidR="006D6D37" w:rsidRPr="008E2246">
        <w:rPr>
          <w:lang w:val="nl-NL"/>
        </w:rPr>
        <w:t xml:space="preserve">. </w:t>
      </w:r>
      <w:r w:rsidR="00D12720">
        <w:rPr>
          <w:lang w:val="nl-NL"/>
        </w:rPr>
        <w:t>Pedagogische cultuur</w:t>
      </w:r>
      <w:bookmarkEnd w:id="49"/>
    </w:p>
    <w:p w14:paraId="1F7D2E84" w14:textId="644C429E" w:rsidR="006D6D37" w:rsidRDefault="00D12720" w:rsidP="00D12720">
      <w:pPr>
        <w:pStyle w:val="Standaardtekst"/>
        <w:rPr>
          <w:rStyle w:val="tlid-translation"/>
        </w:rPr>
      </w:pPr>
      <w:r>
        <w:rPr>
          <w:rStyle w:val="tlid-translation"/>
        </w:rPr>
        <w:t xml:space="preserve">De </w:t>
      </w:r>
      <w:r w:rsidR="00A13577">
        <w:rPr>
          <w:rStyle w:val="tlid-translation"/>
        </w:rPr>
        <w:t>“</w:t>
      </w:r>
      <w:r>
        <w:rPr>
          <w:rStyle w:val="tlid-translation"/>
        </w:rPr>
        <w:t>pedagogische cultuur</w:t>
      </w:r>
      <w:r w:rsidR="00A13577">
        <w:rPr>
          <w:rStyle w:val="tlid-translation"/>
        </w:rPr>
        <w:t>”</w:t>
      </w:r>
      <w:r>
        <w:rPr>
          <w:rStyle w:val="tlid-translation"/>
        </w:rPr>
        <w:t xml:space="preserve"> verwijst naar hoe de school zich bewust is van hoe de schoolcultuur prosociaal, minder sociaal en pestgedrag beïnvloedt, en hoe ze probeert een aangenaam, </w:t>
      </w:r>
      <w:r>
        <w:rPr>
          <w:rStyle w:val="tlid-translation"/>
        </w:rPr>
        <w:lastRenderedPageBreak/>
        <w:t>ondersteunend en stimulerend te organiseren</w:t>
      </w:r>
      <w:r>
        <w:br/>
      </w:r>
      <w:r>
        <w:rPr>
          <w:rStyle w:val="tlid-translation"/>
        </w:rPr>
        <w:t xml:space="preserve">leeromgeving, inclusief sociaal leren. Zonder zo'n positieve cultuur vallen specifieke maatregelen of campagnes </w:t>
      </w:r>
      <w:r w:rsidR="00260584">
        <w:rPr>
          <w:rStyle w:val="tlid-translation"/>
        </w:rPr>
        <w:t>in onvruchtbare aarde</w:t>
      </w:r>
      <w:r>
        <w:rPr>
          <w:rStyle w:val="tlid-translation"/>
        </w:rPr>
        <w:t>.</w:t>
      </w:r>
    </w:p>
    <w:p w14:paraId="02454F3E" w14:textId="77777777" w:rsidR="00D12720" w:rsidRPr="008E2246" w:rsidRDefault="00D12720" w:rsidP="00D12720">
      <w:pPr>
        <w:pStyle w:val="Standaardtekst"/>
        <w:rPr>
          <w:lang w:val="nl-NL"/>
        </w:rPr>
      </w:pPr>
    </w:p>
    <w:p w14:paraId="206E36E7" w14:textId="25176E22" w:rsidR="006D6D37" w:rsidRDefault="006D6D37" w:rsidP="00486655">
      <w:pPr>
        <w:pStyle w:val="Kop3"/>
        <w:rPr>
          <w:lang w:val="nl-NL"/>
        </w:rPr>
      </w:pPr>
      <w:bookmarkStart w:id="50" w:name="_Toc37415297"/>
      <w:r w:rsidRPr="008E2246">
        <w:rPr>
          <w:lang w:val="nl-NL"/>
        </w:rPr>
        <w:t>1</w:t>
      </w:r>
      <w:r w:rsidR="00AE4FB3" w:rsidRPr="008E2246">
        <w:rPr>
          <w:lang w:val="nl-NL"/>
        </w:rPr>
        <w:t>.</w:t>
      </w:r>
      <w:r w:rsidRPr="008E2246">
        <w:rPr>
          <w:lang w:val="nl-NL"/>
        </w:rPr>
        <w:t xml:space="preserve"> </w:t>
      </w:r>
      <w:r w:rsidR="00D12720">
        <w:rPr>
          <w:lang w:val="nl-NL"/>
        </w:rPr>
        <w:t>Zicht houden op schoolveiligheid</w:t>
      </w:r>
      <w:bookmarkEnd w:id="50"/>
    </w:p>
    <w:p w14:paraId="042F8A2F" w14:textId="16164036" w:rsidR="00D12720" w:rsidRDefault="00D12720" w:rsidP="00D12720">
      <w:pPr>
        <w:pStyle w:val="Standaardtekst"/>
        <w:rPr>
          <w:rStyle w:val="tlid-translation"/>
        </w:rPr>
      </w:pPr>
      <w:r>
        <w:rPr>
          <w:rStyle w:val="tlid-translation"/>
        </w:rPr>
        <w:t xml:space="preserve">Als een school weet wat er gebeurt, heeft ze een beter uitgangspunt om aspecten te verbeteren die nog niet perfect zijn. We zijn van mening dat er altijd iets te verbeteren valt. In dit verband verwijzen we naar het competentiekwadrant van Maslow. </w:t>
      </w:r>
      <w:r w:rsidR="00260584">
        <w:rPr>
          <w:rStyle w:val="tlid-translation"/>
        </w:rPr>
        <w:t>Volgens Maslow kunnen</w:t>
      </w:r>
      <w:r>
        <w:rPr>
          <w:rStyle w:val="tlid-translation"/>
        </w:rPr>
        <w:t xml:space="preserve"> organisaties 4 fasen van (</w:t>
      </w:r>
      <w:r w:rsidR="00260584">
        <w:rPr>
          <w:rStyle w:val="tlid-translation"/>
        </w:rPr>
        <w:t>i</w:t>
      </w:r>
      <w:r>
        <w:rPr>
          <w:rStyle w:val="tlid-translation"/>
        </w:rPr>
        <w:t xml:space="preserve">n)competentie doorlopen. Vaak zijn mensen zich niet bewust van hun incompetentie op een bepaald gebied. In deze fase is het noodzakelijk om bewustmakingswerk te doen. Wanneer mensen zich bewust worden van een uitdaging, worden ze </w:t>
      </w:r>
      <w:r w:rsidR="00A13577">
        <w:rPr>
          <w:rStyle w:val="tlid-translation"/>
        </w:rPr>
        <w:t>“</w:t>
      </w:r>
      <w:r>
        <w:rPr>
          <w:rStyle w:val="tlid-translation"/>
        </w:rPr>
        <w:t xml:space="preserve">bewust </w:t>
      </w:r>
      <w:r w:rsidR="00260584">
        <w:rPr>
          <w:rStyle w:val="tlid-translation"/>
        </w:rPr>
        <w:t>in</w:t>
      </w:r>
      <w:r>
        <w:rPr>
          <w:rStyle w:val="tlid-translation"/>
        </w:rPr>
        <w:t>competent</w:t>
      </w:r>
      <w:r w:rsidR="00A13577">
        <w:rPr>
          <w:rStyle w:val="tlid-translation"/>
        </w:rPr>
        <w:t>”</w:t>
      </w:r>
      <w:r>
        <w:rPr>
          <w:rStyle w:val="tlid-translation"/>
        </w:rPr>
        <w:t xml:space="preserve">, wat een motivator is om te verbeteren. In deze fase willen mensen leren en innoveren. Dit leidt er na verloop van tijd toe dat mensen </w:t>
      </w:r>
      <w:r w:rsidR="00A13577">
        <w:rPr>
          <w:rStyle w:val="tlid-translation"/>
        </w:rPr>
        <w:t>“</w:t>
      </w:r>
      <w:r>
        <w:rPr>
          <w:rStyle w:val="tlid-translation"/>
        </w:rPr>
        <w:t>bewust competent</w:t>
      </w:r>
      <w:r w:rsidR="00A13577">
        <w:rPr>
          <w:rStyle w:val="tlid-translation"/>
        </w:rPr>
        <w:t>”</w:t>
      </w:r>
      <w:r>
        <w:rPr>
          <w:rStyle w:val="tlid-translation"/>
        </w:rPr>
        <w:t xml:space="preserve"> worden, goed worden in wat ze doen en zich daar expliciet van bewust zijn. In deze fase is het belangrijk waakzaam te blijven en niet zelfgenoegzaam te worden. Uiteindelijk wordt de competentie een routine en neemt de explicietheid af. Dit leidt mensen in een fase van </w:t>
      </w:r>
      <w:r w:rsidR="00A13577">
        <w:rPr>
          <w:rStyle w:val="tlid-translation"/>
        </w:rPr>
        <w:t>“</w:t>
      </w:r>
      <w:r>
        <w:rPr>
          <w:rStyle w:val="tlid-translation"/>
        </w:rPr>
        <w:t>onbewuste competentie</w:t>
      </w:r>
      <w:r w:rsidR="00A13577">
        <w:rPr>
          <w:rStyle w:val="tlid-translation"/>
        </w:rPr>
        <w:t>”</w:t>
      </w:r>
      <w:r>
        <w:rPr>
          <w:rStyle w:val="tlid-translation"/>
        </w:rPr>
        <w:t xml:space="preserve">. In deze fase is het belangrijk alert te blijven en het onderdeel te maken van de routinematige kwaliteitssystemen om de situatie periodiek te herzien. Het risico is dat deze fase weer geleidelijk overgaat in </w:t>
      </w:r>
      <w:r w:rsidR="00A13577">
        <w:rPr>
          <w:rStyle w:val="tlid-translation"/>
        </w:rPr>
        <w:t>“</w:t>
      </w:r>
      <w:r>
        <w:rPr>
          <w:rStyle w:val="tlid-translation"/>
        </w:rPr>
        <w:t>onbewuste incompetentie</w:t>
      </w:r>
      <w:r w:rsidR="00A13577">
        <w:rPr>
          <w:rStyle w:val="tlid-translation"/>
        </w:rPr>
        <w:t>”</w:t>
      </w:r>
      <w:r>
        <w:rPr>
          <w:rStyle w:val="tlid-translation"/>
        </w:rPr>
        <w:t>.</w:t>
      </w:r>
    </w:p>
    <w:p w14:paraId="0EE8D550" w14:textId="3229AF1C" w:rsidR="00D12720" w:rsidRPr="00D12720" w:rsidRDefault="00D12720" w:rsidP="00D12720">
      <w:pPr>
        <w:pStyle w:val="Standaardtekst"/>
        <w:rPr>
          <w:b/>
          <w:bCs/>
          <w:lang w:val="nl-NL"/>
        </w:rPr>
      </w:pPr>
      <w:r>
        <w:br/>
      </w:r>
      <w:r w:rsidRPr="00D12720">
        <w:rPr>
          <w:rStyle w:val="tlid-translation"/>
          <w:b/>
          <w:bCs/>
        </w:rPr>
        <w:t>Competentiekwadrant van Maslow</w:t>
      </w:r>
    </w:p>
    <w:tbl>
      <w:tblPr>
        <w:tblStyle w:val="Tabelraster"/>
        <w:tblW w:w="0" w:type="auto"/>
        <w:tblInd w:w="1696" w:type="dxa"/>
        <w:tblLook w:val="04A0" w:firstRow="1" w:lastRow="0" w:firstColumn="1" w:lastColumn="0" w:noHBand="0" w:noVBand="1"/>
      </w:tblPr>
      <w:tblGrid>
        <w:gridCol w:w="2812"/>
        <w:gridCol w:w="3000"/>
      </w:tblGrid>
      <w:tr w:rsidR="006D6D37" w:rsidRPr="008E2246" w14:paraId="40CDF196" w14:textId="77777777" w:rsidTr="00C5497A">
        <w:tc>
          <w:tcPr>
            <w:tcW w:w="2812" w:type="dxa"/>
            <w:tcBorders>
              <w:top w:val="single" w:sz="4" w:space="0" w:color="auto"/>
              <w:left w:val="single" w:sz="4" w:space="0" w:color="auto"/>
              <w:bottom w:val="single" w:sz="4" w:space="0" w:color="auto"/>
              <w:right w:val="single" w:sz="4" w:space="0" w:color="auto"/>
            </w:tcBorders>
          </w:tcPr>
          <w:p w14:paraId="655F018C" w14:textId="1DB2549A" w:rsidR="006D6D37" w:rsidRPr="008E2246" w:rsidRDefault="00D12720" w:rsidP="00486655">
            <w:pPr>
              <w:rPr>
                <w:rFonts w:ascii="Arial Unicode MS" w:eastAsia="Times New Roman" w:hAnsi="Arial Unicode MS"/>
                <w:szCs w:val="24"/>
                <w:lang w:val="nl-NL" w:eastAsia="el-GR"/>
              </w:rPr>
            </w:pPr>
            <w:r>
              <w:rPr>
                <w:lang w:val="nl-NL"/>
              </w:rPr>
              <w:t xml:space="preserve">Onbewust competent </w:t>
            </w:r>
            <w:r w:rsidR="006D6D37" w:rsidRPr="008E2246">
              <w:rPr>
                <w:rFonts w:ascii="Arial Unicode MS" w:eastAsia="Times New Roman" w:hAnsi="Arial Unicode MS"/>
                <w:noProof/>
                <w:szCs w:val="24"/>
                <w:lang w:val="nl-NL" w:eastAsia="it-IT"/>
              </w:rPr>
              <mc:AlternateContent>
                <mc:Choice Requires="wps">
                  <w:drawing>
                    <wp:anchor distT="0" distB="0" distL="114300" distR="114300" simplePos="0" relativeHeight="251650048" behindDoc="0" locked="0" layoutInCell="1" allowOverlap="1" wp14:anchorId="78CD4733" wp14:editId="76316E61">
                      <wp:simplePos x="0" y="0"/>
                      <wp:positionH relativeFrom="column">
                        <wp:posOffset>1203960</wp:posOffset>
                      </wp:positionH>
                      <wp:positionV relativeFrom="paragraph">
                        <wp:posOffset>291465</wp:posOffset>
                      </wp:positionV>
                      <wp:extent cx="619125" cy="219075"/>
                      <wp:effectExtent l="0" t="19050" r="47625" b="47625"/>
                      <wp:wrapNone/>
                      <wp:docPr id="11" name="Freccia a destra 11"/>
                      <wp:cNvGraphicFramePr/>
                      <a:graphic xmlns:a="http://schemas.openxmlformats.org/drawingml/2006/main">
                        <a:graphicData uri="http://schemas.microsoft.com/office/word/2010/wordprocessingShape">
                          <wps:wsp>
                            <wps:cNvSpPr/>
                            <wps:spPr>
                              <a:xfrm>
                                <a:off x="0" y="0"/>
                                <a:ext cx="619125"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D02DC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1" o:spid="_x0000_s1026" type="#_x0000_t13" style="position:absolute;margin-left:94.8pt;margin-top:22.95pt;width:48.75pt;height:17.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" adj="17778" fillcolor="#4f81bd [3204]" strokecolor="#243f60 [1604]" strokeweight="2pt"/>
                  </w:pict>
                </mc:Fallback>
              </mc:AlternateContent>
            </w:r>
            <w:r w:rsidR="006D6D37" w:rsidRPr="008E2246">
              <w:rPr>
                <w:rFonts w:ascii="Arial Unicode MS" w:eastAsia="Times New Roman" w:hAnsi="Arial Unicode MS"/>
                <w:noProof/>
                <w:szCs w:val="24"/>
                <w:lang w:val="nl-NL" w:eastAsia="it-IT"/>
              </w:rPr>
              <mc:AlternateContent>
                <mc:Choice Requires="wps">
                  <w:drawing>
                    <wp:anchor distT="0" distB="0" distL="114300" distR="114300" simplePos="0" relativeHeight="251652096" behindDoc="0" locked="0" layoutInCell="1" allowOverlap="1" wp14:anchorId="61646D02" wp14:editId="64B6C39C">
                      <wp:simplePos x="0" y="0"/>
                      <wp:positionH relativeFrom="column">
                        <wp:posOffset>80010</wp:posOffset>
                      </wp:positionH>
                      <wp:positionV relativeFrom="paragraph">
                        <wp:posOffset>253365</wp:posOffset>
                      </wp:positionV>
                      <wp:extent cx="219075" cy="523875"/>
                      <wp:effectExtent l="19050" t="19050" r="28575" b="28575"/>
                      <wp:wrapNone/>
                      <wp:docPr id="10" name="Freccia in su 10"/>
                      <wp:cNvGraphicFramePr/>
                      <a:graphic xmlns:a="http://schemas.openxmlformats.org/drawingml/2006/main">
                        <a:graphicData uri="http://schemas.microsoft.com/office/word/2010/wordprocessingShape">
                          <wps:wsp>
                            <wps:cNvSpPr/>
                            <wps:spPr>
                              <a:xfrm>
                                <a:off x="0" y="0"/>
                                <a:ext cx="219075" cy="5238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2E8B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reccia in su 10" o:spid="_x0000_s1026" type="#_x0000_t68" style="position:absolute;margin-left:6.3pt;margin-top:19.95pt;width:17.25pt;height:4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" adj="4516" fillcolor="#4f81bd [3204]" strokecolor="#243f60 [1604]" strokeweight="2pt"/>
                  </w:pict>
                </mc:Fallback>
              </mc:AlternateContent>
            </w:r>
            <w:r w:rsidR="006D6D37" w:rsidRPr="008E2246">
              <w:rPr>
                <w:lang w:val="nl-NL"/>
              </w:rPr>
              <w:t xml:space="preserve"> </w:t>
            </w:r>
          </w:p>
          <w:p w14:paraId="08CB5571" w14:textId="77777777" w:rsidR="006D6D37" w:rsidRPr="008E2246" w:rsidRDefault="006D6D37" w:rsidP="00486655">
            <w:pPr>
              <w:spacing w:after="120"/>
              <w:rPr>
                <w:rFonts w:ascii="Arial Nova" w:eastAsia="Times New Roman" w:hAnsi="Arial Nova" w:cs="Times New Roman"/>
                <w:szCs w:val="24"/>
                <w:lang w:val="nl-NL" w:eastAsia="el-GR"/>
              </w:rPr>
            </w:pPr>
          </w:p>
        </w:tc>
        <w:tc>
          <w:tcPr>
            <w:tcW w:w="3000" w:type="dxa"/>
            <w:tcBorders>
              <w:top w:val="single" w:sz="4" w:space="0" w:color="auto"/>
              <w:left w:val="single" w:sz="4" w:space="0" w:color="auto"/>
              <w:bottom w:val="single" w:sz="4" w:space="0" w:color="auto"/>
              <w:right w:val="single" w:sz="4" w:space="0" w:color="auto"/>
            </w:tcBorders>
          </w:tcPr>
          <w:p w14:paraId="7B999402" w14:textId="486D04A3" w:rsidR="006D6D37" w:rsidRPr="008E2246" w:rsidRDefault="00D12720" w:rsidP="00486655">
            <w:pPr>
              <w:rPr>
                <w:rFonts w:ascii="Arial Nova" w:eastAsia="Times New Roman" w:hAnsi="Arial Nova"/>
                <w:szCs w:val="24"/>
                <w:lang w:val="nl-NL" w:eastAsia="el-GR"/>
              </w:rPr>
            </w:pPr>
            <w:r>
              <w:rPr>
                <w:rFonts w:ascii="Arial Nova" w:hAnsi="Arial Nova"/>
                <w:lang w:val="nl-NL"/>
              </w:rPr>
              <w:t>Onbewust incompetent</w:t>
            </w:r>
            <w:r w:rsidR="006D6D37" w:rsidRPr="008E2246">
              <w:rPr>
                <w:rFonts w:ascii="Arial Unicode MS" w:eastAsia="Times New Roman" w:hAnsi="Arial Unicode MS"/>
                <w:noProof/>
                <w:szCs w:val="24"/>
                <w:lang w:val="nl-NL" w:eastAsia="it-IT"/>
              </w:rPr>
              <mc:AlternateContent>
                <mc:Choice Requires="wps">
                  <w:drawing>
                    <wp:anchor distT="0" distB="0" distL="114300" distR="114300" simplePos="0" relativeHeight="251654144" behindDoc="0" locked="0" layoutInCell="1" allowOverlap="1" wp14:anchorId="527B285D" wp14:editId="59C858D1">
                      <wp:simplePos x="0" y="0"/>
                      <wp:positionH relativeFrom="column">
                        <wp:posOffset>1275715</wp:posOffset>
                      </wp:positionH>
                      <wp:positionV relativeFrom="paragraph">
                        <wp:posOffset>292735</wp:posOffset>
                      </wp:positionV>
                      <wp:extent cx="219075" cy="409575"/>
                      <wp:effectExtent l="19050" t="0" r="47625" b="47625"/>
                      <wp:wrapNone/>
                      <wp:docPr id="5" name="Freccia in giù 5"/>
                      <wp:cNvGraphicFramePr/>
                      <a:graphic xmlns:a="http://schemas.openxmlformats.org/drawingml/2006/main">
                        <a:graphicData uri="http://schemas.microsoft.com/office/word/2010/wordprocessingShape">
                          <wps:wsp>
                            <wps:cNvSpPr/>
                            <wps:spPr>
                              <a:xfrm>
                                <a:off x="0" y="0"/>
                                <a:ext cx="219075" cy="4095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E571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reccia in giù 5" o:spid="_x0000_s1026" type="#_x0000_t67" style="position:absolute;margin-left:100.45pt;margin-top:23.05pt;width:17.25pt;height:3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" adj="15823" fillcolor="#4f81bd [3204]" strokecolor="#243f60 [1604]" strokeweight="2pt"/>
                  </w:pict>
                </mc:Fallback>
              </mc:AlternateContent>
            </w:r>
            <w:r w:rsidR="006D6D37" w:rsidRPr="008E2246">
              <w:rPr>
                <w:rFonts w:ascii="Arial Nova" w:hAnsi="Arial Nova"/>
                <w:lang w:val="nl-NL"/>
              </w:rPr>
              <w:t xml:space="preserve"> </w:t>
            </w:r>
          </w:p>
          <w:p w14:paraId="4DD00743" w14:textId="77777777" w:rsidR="006D6D37" w:rsidRPr="008E2246" w:rsidRDefault="006D6D37" w:rsidP="00486655">
            <w:pPr>
              <w:rPr>
                <w:rFonts w:ascii="Arial Nova" w:hAnsi="Arial Nova"/>
                <w:lang w:val="nl-NL"/>
              </w:rPr>
            </w:pPr>
          </w:p>
          <w:p w14:paraId="40B37CF7" w14:textId="77777777" w:rsidR="006D6D37" w:rsidRPr="008E2246" w:rsidRDefault="006D6D37" w:rsidP="00486655">
            <w:pPr>
              <w:spacing w:after="120"/>
              <w:rPr>
                <w:rFonts w:ascii="Arial Nova" w:eastAsia="Times New Roman" w:hAnsi="Arial Nova" w:cs="Times New Roman"/>
                <w:szCs w:val="24"/>
                <w:lang w:val="nl-NL" w:eastAsia="el-GR"/>
              </w:rPr>
            </w:pPr>
            <w:r w:rsidRPr="008E2246">
              <w:rPr>
                <w:rFonts w:ascii="Arial Nova" w:hAnsi="Arial Nova"/>
                <w:lang w:val="nl-NL"/>
              </w:rPr>
              <w:t xml:space="preserve">                               </w:t>
            </w:r>
          </w:p>
        </w:tc>
      </w:tr>
      <w:tr w:rsidR="006D6D37" w:rsidRPr="008E2246" w14:paraId="5E8231EB" w14:textId="77777777" w:rsidTr="00C5497A">
        <w:tc>
          <w:tcPr>
            <w:tcW w:w="2812" w:type="dxa"/>
            <w:tcBorders>
              <w:top w:val="single" w:sz="4" w:space="0" w:color="auto"/>
              <w:left w:val="single" w:sz="4" w:space="0" w:color="auto"/>
              <w:bottom w:val="single" w:sz="4" w:space="0" w:color="auto"/>
              <w:right w:val="single" w:sz="4" w:space="0" w:color="auto"/>
            </w:tcBorders>
          </w:tcPr>
          <w:p w14:paraId="37B9E9E0" w14:textId="3184F27D" w:rsidR="006D6D37" w:rsidRPr="008E2246" w:rsidRDefault="00D12720" w:rsidP="00486655">
            <w:pPr>
              <w:rPr>
                <w:rFonts w:ascii="Arial Unicode MS" w:eastAsia="Times New Roman" w:hAnsi="Arial Unicode MS"/>
                <w:szCs w:val="24"/>
                <w:lang w:val="nl-NL" w:eastAsia="el-GR"/>
              </w:rPr>
            </w:pPr>
            <w:r>
              <w:rPr>
                <w:lang w:val="nl-NL"/>
              </w:rPr>
              <w:t>Bewust competent</w:t>
            </w:r>
          </w:p>
          <w:p w14:paraId="724DFCCE" w14:textId="77777777" w:rsidR="006D6D37" w:rsidRPr="008E2246" w:rsidRDefault="006D6D37" w:rsidP="00486655">
            <w:pPr>
              <w:spacing w:after="120"/>
              <w:rPr>
                <w:rFonts w:ascii="Arial Unicode MS" w:eastAsia="Times New Roman" w:hAnsi="Arial Unicode MS" w:cs="Times New Roman"/>
                <w:szCs w:val="24"/>
                <w:lang w:val="nl-NL" w:eastAsia="el-GR"/>
              </w:rPr>
            </w:pPr>
          </w:p>
        </w:tc>
        <w:tc>
          <w:tcPr>
            <w:tcW w:w="3000" w:type="dxa"/>
            <w:tcBorders>
              <w:top w:val="single" w:sz="4" w:space="0" w:color="auto"/>
              <w:left w:val="single" w:sz="4" w:space="0" w:color="auto"/>
              <w:bottom w:val="single" w:sz="4" w:space="0" w:color="auto"/>
              <w:right w:val="single" w:sz="4" w:space="0" w:color="auto"/>
            </w:tcBorders>
          </w:tcPr>
          <w:p w14:paraId="34E86126" w14:textId="39389444" w:rsidR="006D6D37" w:rsidRPr="008E2246" w:rsidRDefault="00D12720" w:rsidP="00486655">
            <w:pPr>
              <w:rPr>
                <w:rFonts w:ascii="Arial Unicode MS" w:eastAsia="Times New Roman" w:hAnsi="Arial Unicode MS"/>
                <w:szCs w:val="24"/>
                <w:lang w:val="nl-NL" w:eastAsia="el-GR"/>
              </w:rPr>
            </w:pPr>
            <w:r>
              <w:rPr>
                <w:lang w:val="nl-NL"/>
              </w:rPr>
              <w:t xml:space="preserve">Bewust </w:t>
            </w:r>
            <w:r w:rsidR="006D6D37" w:rsidRPr="008E2246">
              <w:rPr>
                <w:rFonts w:ascii="Arial Unicode MS" w:eastAsia="Times New Roman" w:hAnsi="Arial Unicode MS"/>
                <w:noProof/>
                <w:szCs w:val="24"/>
                <w:lang w:val="nl-NL" w:eastAsia="it-IT"/>
              </w:rPr>
              <mc:AlternateContent>
                <mc:Choice Requires="wps">
                  <w:drawing>
                    <wp:anchor distT="0" distB="0" distL="114300" distR="114300" simplePos="0" relativeHeight="251656192" behindDoc="0" locked="0" layoutInCell="1" allowOverlap="1" wp14:anchorId="76042C61" wp14:editId="19277901">
                      <wp:simplePos x="0" y="0"/>
                      <wp:positionH relativeFrom="column">
                        <wp:posOffset>-419735</wp:posOffset>
                      </wp:positionH>
                      <wp:positionV relativeFrom="paragraph">
                        <wp:posOffset>387985</wp:posOffset>
                      </wp:positionV>
                      <wp:extent cx="628650" cy="247650"/>
                      <wp:effectExtent l="0" t="0" r="19050" b="19050"/>
                      <wp:wrapNone/>
                      <wp:docPr id="9" name="Freccia a sinistra 9"/>
                      <wp:cNvGraphicFramePr/>
                      <a:graphic xmlns:a="http://schemas.openxmlformats.org/drawingml/2006/main">
                        <a:graphicData uri="http://schemas.microsoft.com/office/word/2010/wordprocessingShape">
                          <wps:wsp>
                            <wps:cNvSpPr/>
                            <wps:spPr>
                              <a:xfrm>
                                <a:off x="0" y="0"/>
                                <a:ext cx="628650" cy="2476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171DE8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reccia a sinistra 9" o:spid="_x0000_s1026" type="#_x0000_t66" style="position:absolute;margin-left:-33.05pt;margin-top:30.55pt;width:49.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" adj="4255" fillcolor="#4f81bd [3204]" strokecolor="#243f60 [1604]" strokeweight="2pt"/>
                  </w:pict>
                </mc:Fallback>
              </mc:AlternateContent>
            </w:r>
            <w:r w:rsidR="006D6D37" w:rsidRPr="008E2246">
              <w:rPr>
                <w:lang w:val="nl-NL"/>
              </w:rPr>
              <w:t xml:space="preserve">incompetent </w:t>
            </w:r>
          </w:p>
          <w:p w14:paraId="51E3C173" w14:textId="77777777" w:rsidR="006D6D37" w:rsidRPr="008E2246" w:rsidRDefault="006D6D37" w:rsidP="00486655">
            <w:pPr>
              <w:rPr>
                <w:lang w:val="nl-NL"/>
              </w:rPr>
            </w:pPr>
          </w:p>
          <w:p w14:paraId="29814008" w14:textId="77777777" w:rsidR="006D6D37" w:rsidRPr="008E2246" w:rsidRDefault="006D6D37" w:rsidP="00486655">
            <w:pPr>
              <w:spacing w:after="120"/>
              <w:rPr>
                <w:rFonts w:ascii="Arial Unicode MS" w:eastAsia="Times New Roman" w:hAnsi="Arial Unicode MS" w:cs="Times New Roman"/>
                <w:szCs w:val="24"/>
                <w:lang w:val="nl-NL" w:eastAsia="el-GR"/>
              </w:rPr>
            </w:pPr>
          </w:p>
        </w:tc>
      </w:tr>
    </w:tbl>
    <w:p w14:paraId="43C1FB5B" w14:textId="77777777" w:rsidR="003D7B55" w:rsidRPr="008E2246" w:rsidRDefault="003D7B55" w:rsidP="001D3A66">
      <w:pPr>
        <w:pStyle w:val="Standaardtekst"/>
        <w:rPr>
          <w:lang w:val="nl-NL"/>
        </w:rPr>
      </w:pPr>
    </w:p>
    <w:p w14:paraId="4D0D84BC" w14:textId="77777777" w:rsidR="00260584" w:rsidRDefault="00D12720" w:rsidP="00260584">
      <w:pPr>
        <w:pStyle w:val="Standaardtekst"/>
        <w:rPr>
          <w:rStyle w:val="tlid-translation"/>
        </w:rPr>
      </w:pPr>
      <w:r>
        <w:rPr>
          <w:rStyle w:val="tlid-translation"/>
        </w:rPr>
        <w:t>Kortom, kwaliteitsbeleid kan worden gezien als een continue cyclus van verschuivende competenties. Monitoringonderzoek helpt alert te blijven en te analyseren en oplossingen te vinden voor elk van deze fasen.</w:t>
      </w:r>
    </w:p>
    <w:p w14:paraId="1B6B39E6" w14:textId="1AA9EE4D" w:rsidR="006D6D37" w:rsidRDefault="00D12720" w:rsidP="00260584">
      <w:pPr>
        <w:pStyle w:val="Standaardtekst"/>
        <w:rPr>
          <w:rStyle w:val="tlid-translation"/>
        </w:rPr>
      </w:pPr>
      <w:r>
        <w:rPr>
          <w:rStyle w:val="tlid-translation"/>
        </w:rPr>
        <w:t>Voorbereidende vragen:</w:t>
      </w:r>
      <w:r>
        <w:br/>
      </w:r>
      <w:r>
        <w:rPr>
          <w:rStyle w:val="tlid-translation"/>
        </w:rPr>
        <w:sym w:font="Symbol" w:char="F092"/>
      </w:r>
      <w:r>
        <w:rPr>
          <w:rStyle w:val="tlid-translation"/>
        </w:rPr>
        <w:t xml:space="preserve"> Voert de school een periodiek onderzoek uit om de veiligheid en motivatie van leerlingen om te leren te meten? (ja - niet zeker - nee)</w:t>
      </w:r>
      <w:r>
        <w:br/>
      </w:r>
      <w:r>
        <w:rPr>
          <w:rStyle w:val="tlid-translation"/>
        </w:rPr>
        <w:sym w:font="Symbol" w:char="F092"/>
      </w:r>
      <w:r>
        <w:rPr>
          <w:rStyle w:val="tlid-translation"/>
        </w:rPr>
        <w:t xml:space="preserve"> Voert de school een periodiek onderzoek uit om de veiligheid en het comfort van het personeel op school te meten? (ja - niet zeker - nee)</w:t>
      </w:r>
      <w:r>
        <w:br/>
      </w:r>
      <w:r>
        <w:rPr>
          <w:rStyle w:val="tlid-translation"/>
        </w:rPr>
        <w:sym w:font="Symbol" w:char="F092"/>
      </w:r>
      <w:r>
        <w:rPr>
          <w:rStyle w:val="tlid-translation"/>
        </w:rPr>
        <w:t xml:space="preserve"> Worden onaangenaam gedrag of attitudes ten opzichte van specifieke minderheden in de enquêtes opgenomen? (ja - niet zeker - nee)</w:t>
      </w:r>
      <w:r>
        <w:br/>
      </w:r>
      <w:r>
        <w:rPr>
          <w:rStyle w:val="tlid-translation"/>
        </w:rPr>
        <w:sym w:font="Symbol" w:char="F092"/>
      </w:r>
      <w:r>
        <w:rPr>
          <w:rStyle w:val="tlid-translation"/>
        </w:rPr>
        <w:t xml:space="preserve"> Heeft de school een systeem om onaangename incidenten vast te leggen? (ja - niet zeker - nee)</w:t>
      </w:r>
      <w:r>
        <w:br/>
      </w:r>
      <w:r>
        <w:rPr>
          <w:rStyle w:val="tlid-translation"/>
        </w:rPr>
        <w:sym w:font="Symbol" w:char="F092"/>
      </w:r>
      <w:r>
        <w:rPr>
          <w:rStyle w:val="tlid-translation"/>
        </w:rPr>
        <w:t xml:space="preserve"> Wie kan incidenten aan het systeem melden? (management, personeel, </w:t>
      </w:r>
      <w:r w:rsidR="003D2B8D">
        <w:rPr>
          <w:rStyle w:val="tlid-translation"/>
        </w:rPr>
        <w:t>leerling</w:t>
      </w:r>
      <w:r>
        <w:rPr>
          <w:rStyle w:val="tlid-translation"/>
        </w:rPr>
        <w:t>en, ouders)</w:t>
      </w:r>
      <w:r>
        <w:br/>
      </w:r>
      <w:r>
        <w:rPr>
          <w:rStyle w:val="tlid-translation"/>
        </w:rPr>
        <w:sym w:font="Symbol" w:char="F092"/>
      </w:r>
      <w:r>
        <w:rPr>
          <w:rStyle w:val="tlid-translation"/>
        </w:rPr>
        <w:t xml:space="preserve"> Heeft u de indruk dat het incidentenregistratiesysteem een ​​representatief beeld geeft van incidenten die de veiligheid op school weerspiegelen? (ja - niet zeker - nee)</w:t>
      </w:r>
      <w:r>
        <w:br/>
      </w:r>
      <w:r>
        <w:rPr>
          <w:rStyle w:val="tlid-translation"/>
        </w:rPr>
        <w:sym w:font="Symbol" w:char="F092"/>
      </w:r>
      <w:r>
        <w:rPr>
          <w:rStyle w:val="tlid-translation"/>
        </w:rPr>
        <w:t xml:space="preserve"> Worden seksistisch, racistisch, antisemitisch, islamofoob, xenofoob, homofoob en ander uitsluitingsgedrag adequaat gerapporteerd? (ja - niet zeker - nee)</w:t>
      </w:r>
      <w:r>
        <w:br/>
      </w:r>
      <w:r>
        <w:rPr>
          <w:rStyle w:val="tlid-translation"/>
        </w:rPr>
        <w:sym w:font="Symbol" w:char="F092"/>
      </w:r>
      <w:r>
        <w:rPr>
          <w:rStyle w:val="tlid-translation"/>
        </w:rPr>
        <w:t xml:space="preserve"> Worden de resultaten van deze onderzoeken besproken met het personeel? (ja - niet zeker - nee)</w:t>
      </w:r>
      <w:r>
        <w:br/>
      </w:r>
      <w:r>
        <w:rPr>
          <w:rStyle w:val="tlid-translation"/>
        </w:rPr>
        <w:sym w:font="Symbol" w:char="F092"/>
      </w:r>
      <w:r>
        <w:rPr>
          <w:rStyle w:val="tlid-translation"/>
        </w:rPr>
        <w:t xml:space="preserve"> Worden de resultaten van deze onderzoeken besproken met de </w:t>
      </w:r>
      <w:r w:rsidR="003D2B8D">
        <w:rPr>
          <w:rStyle w:val="tlid-translation"/>
        </w:rPr>
        <w:t>leerling</w:t>
      </w:r>
      <w:r>
        <w:rPr>
          <w:rStyle w:val="tlid-translation"/>
        </w:rPr>
        <w:t>en? (ja - niet zeker - nee)</w:t>
      </w:r>
      <w:r>
        <w:br/>
      </w:r>
      <w:r>
        <w:rPr>
          <w:rStyle w:val="tlid-translation"/>
        </w:rPr>
        <w:sym w:font="Symbol" w:char="F092"/>
      </w:r>
      <w:r>
        <w:rPr>
          <w:rStyle w:val="tlid-translation"/>
        </w:rPr>
        <w:t xml:space="preserve"> Worden de resultaten van deze onderzoeken besproken met de ouders / verzorgers van leerlingen? (ja - niet zeker - nee)</w:t>
      </w:r>
    </w:p>
    <w:p w14:paraId="0427B6D3" w14:textId="77777777" w:rsidR="00260584" w:rsidRPr="008E2246" w:rsidRDefault="00260584" w:rsidP="00260584">
      <w:pPr>
        <w:pStyle w:val="Standaardtekst"/>
        <w:rPr>
          <w:lang w:val="nl-NL"/>
        </w:rPr>
      </w:pPr>
    </w:p>
    <w:p w14:paraId="0E4BDF1A" w14:textId="07BC2555" w:rsidR="00D12720" w:rsidRPr="00D12720" w:rsidRDefault="00D12720" w:rsidP="00D12720">
      <w:pPr>
        <w:pStyle w:val="Standaardtekst"/>
        <w:rPr>
          <w:bdr w:val="none" w:sz="0" w:space="0" w:color="auto"/>
          <w:lang w:val="nl-NL" w:eastAsia="nl-NL"/>
        </w:rPr>
      </w:pPr>
      <w:r>
        <w:rPr>
          <w:bdr w:val="none" w:sz="0" w:space="0" w:color="auto"/>
          <w:lang w:val="nl-NL" w:eastAsia="nl-NL"/>
        </w:rPr>
        <w:t>NIVEAU</w:t>
      </w:r>
      <w:r w:rsidRPr="00D12720">
        <w:rPr>
          <w:bdr w:val="none" w:sz="0" w:space="0" w:color="auto"/>
          <w:lang w:val="nl-NL" w:eastAsia="nl-NL"/>
        </w:rPr>
        <w:t xml:space="preserve"> definiërende vraag:</w:t>
      </w:r>
      <w:r w:rsidRPr="00D12720">
        <w:rPr>
          <w:bdr w:val="none" w:sz="0" w:space="0" w:color="auto"/>
          <w:lang w:val="nl-NL" w:eastAsia="nl-NL"/>
        </w:rPr>
        <w:br/>
      </w:r>
      <w:r w:rsidRPr="00D12720">
        <w:rPr>
          <w:b/>
          <w:bCs/>
          <w:bdr w:val="none" w:sz="0" w:space="0" w:color="auto"/>
          <w:lang w:val="nl-NL" w:eastAsia="nl-NL"/>
        </w:rPr>
        <w:t>1. In hoeverre is de schoolgemeenschap zich bewust van de veiligheid en motivatie van leerlingen om te leren?</w:t>
      </w:r>
      <w:r w:rsidRPr="00D12720">
        <w:rPr>
          <w:bdr w:val="none" w:sz="0" w:space="0" w:color="auto"/>
          <w:lang w:val="nl-NL" w:eastAsia="nl-NL"/>
        </w:rPr>
        <w:br/>
      </w:r>
      <w:r w:rsidRPr="00D12720">
        <w:rPr>
          <w:bdr w:val="none" w:sz="0" w:space="0" w:color="auto"/>
          <w:lang w:val="nl-NL" w:eastAsia="nl-NL"/>
        </w:rPr>
        <w:lastRenderedPageBreak/>
        <w:t>Niveau A: de meeste ouders, leerlingen en personeel</w:t>
      </w:r>
      <w:r w:rsidRPr="00D12720">
        <w:rPr>
          <w:bdr w:val="none" w:sz="0" w:space="0" w:color="auto"/>
          <w:lang w:val="nl-NL" w:eastAsia="nl-NL"/>
        </w:rPr>
        <w:br/>
        <w:t xml:space="preserve">Niveau B: de meeste </w:t>
      </w:r>
      <w:r w:rsidR="003D2B8D">
        <w:rPr>
          <w:bdr w:val="none" w:sz="0" w:space="0" w:color="auto"/>
          <w:lang w:val="nl-NL" w:eastAsia="nl-NL"/>
        </w:rPr>
        <w:t>leerling</w:t>
      </w:r>
      <w:r w:rsidRPr="00D12720">
        <w:rPr>
          <w:bdr w:val="none" w:sz="0" w:space="0" w:color="auto"/>
          <w:lang w:val="nl-NL" w:eastAsia="nl-NL"/>
        </w:rPr>
        <w:t>en en medewerkers</w:t>
      </w:r>
      <w:r w:rsidRPr="00D12720">
        <w:rPr>
          <w:bdr w:val="none" w:sz="0" w:space="0" w:color="auto"/>
          <w:lang w:val="nl-NL" w:eastAsia="nl-NL"/>
        </w:rPr>
        <w:br/>
        <w:t>Niveau C: het merendeel van het personeel</w:t>
      </w:r>
      <w:r w:rsidRPr="00D12720">
        <w:rPr>
          <w:bdr w:val="none" w:sz="0" w:space="0" w:color="auto"/>
          <w:lang w:val="nl-NL" w:eastAsia="nl-NL"/>
        </w:rPr>
        <w:br/>
        <w:t>Niveau D: het management en een paar medewerkers</w:t>
      </w:r>
      <w:r w:rsidRPr="00D12720">
        <w:rPr>
          <w:bdr w:val="none" w:sz="0" w:space="0" w:color="auto"/>
          <w:lang w:val="nl-NL" w:eastAsia="nl-NL"/>
        </w:rPr>
        <w:br/>
        <w:t>Niveau E: een paar individuen, maar niet het management</w:t>
      </w:r>
    </w:p>
    <w:p w14:paraId="10AB964D" w14:textId="77777777" w:rsidR="006D6D37" w:rsidRPr="008E2246" w:rsidRDefault="006D6D37" w:rsidP="00486655">
      <w:pPr>
        <w:rPr>
          <w:lang w:val="nl-NL"/>
        </w:rPr>
      </w:pPr>
    </w:p>
    <w:p w14:paraId="21B1BE26" w14:textId="1F859F96" w:rsidR="006D6D37" w:rsidRPr="008E2246" w:rsidRDefault="00AE4FB3" w:rsidP="00486655">
      <w:pPr>
        <w:pStyle w:val="Kop3"/>
        <w:rPr>
          <w:lang w:val="nl-NL"/>
        </w:rPr>
      </w:pPr>
      <w:bookmarkStart w:id="51" w:name="_Toc37415298"/>
      <w:r w:rsidRPr="008E2246">
        <w:rPr>
          <w:lang w:val="nl-NL"/>
        </w:rPr>
        <w:t>2.</w:t>
      </w:r>
      <w:r w:rsidR="006D6D37" w:rsidRPr="008E2246">
        <w:rPr>
          <w:lang w:val="nl-NL"/>
        </w:rPr>
        <w:t xml:space="preserve"> Visi</w:t>
      </w:r>
      <w:r w:rsidR="00D12720">
        <w:rPr>
          <w:lang w:val="nl-NL"/>
        </w:rPr>
        <w:t>e</w:t>
      </w:r>
      <w:r w:rsidR="006D6D37" w:rsidRPr="008E2246">
        <w:rPr>
          <w:lang w:val="nl-NL"/>
        </w:rPr>
        <w:t xml:space="preserve"> </w:t>
      </w:r>
      <w:r w:rsidR="00D12720">
        <w:rPr>
          <w:lang w:val="nl-NL"/>
        </w:rPr>
        <w:t>op schoolveiligheid</w:t>
      </w:r>
      <w:bookmarkEnd w:id="51"/>
    </w:p>
    <w:p w14:paraId="259908E1" w14:textId="77777777" w:rsidR="005C5B71" w:rsidRDefault="009E7EBB" w:rsidP="001D3A66">
      <w:pPr>
        <w:pStyle w:val="Standaardtekst"/>
        <w:rPr>
          <w:rStyle w:val="tlid-translation"/>
        </w:rPr>
      </w:pPr>
      <w:r>
        <w:rPr>
          <w:rStyle w:val="tlid-translation"/>
        </w:rPr>
        <w:t>Anti-pest</w:t>
      </w:r>
      <w:r w:rsidR="001D3A66">
        <w:rPr>
          <w:rStyle w:val="tlid-translation"/>
        </w:rPr>
        <w:t>beleid is niet alleen een reeks afzonderlijke maatregelen of programma's, het is ook geen kwestie van het toepassen van enkele "tru</w:t>
      </w:r>
      <w:r w:rsidR="005C5B71">
        <w:rPr>
          <w:rStyle w:val="tlid-translation"/>
        </w:rPr>
        <w:t>u</w:t>
      </w:r>
      <w:r w:rsidR="001D3A66">
        <w:rPr>
          <w:rStyle w:val="tlid-translation"/>
        </w:rPr>
        <w:t xml:space="preserve">cs". Als een goed recept is het een combinatie van dingen. Een belangrijk element is dat alle belanghebbenden op school het gevoel moeten hebben dat ze deel uitmaken van dit recept, dat ze het beleid "mede-eigenaar" zijn. Dit mede-eigendom komt tot uiting in een gezamenlijke visie op wat een prosociale omgeving is, en hoe </w:t>
      </w:r>
      <w:r w:rsidR="00732FBD">
        <w:rPr>
          <w:rStyle w:val="tlid-translation"/>
        </w:rPr>
        <w:t xml:space="preserve">u </w:t>
      </w:r>
      <w:r w:rsidR="001D3A66">
        <w:rPr>
          <w:rStyle w:val="tlid-translation"/>
        </w:rPr>
        <w:t>gemotiveerd bent om daar te leren.</w:t>
      </w:r>
    </w:p>
    <w:p w14:paraId="2A7BB378" w14:textId="7AF674A1" w:rsidR="006D6D37" w:rsidRDefault="001D3A66" w:rsidP="001D3A66">
      <w:pPr>
        <w:pStyle w:val="Standaardtekst"/>
        <w:rPr>
          <w:rStyle w:val="tlid-translation"/>
        </w:rPr>
      </w:pPr>
      <w:r>
        <w:br/>
      </w:r>
      <w:r>
        <w:rPr>
          <w:rStyle w:val="tlid-translation"/>
        </w:rPr>
        <w:t>Voorbereidende vragen:</w:t>
      </w:r>
      <w:r>
        <w:br/>
      </w:r>
      <w:r>
        <w:rPr>
          <w:rStyle w:val="tlid-translation"/>
        </w:rPr>
        <w:sym w:font="Symbol" w:char="F092"/>
      </w:r>
      <w:r>
        <w:rPr>
          <w:rStyle w:val="tlid-translation"/>
        </w:rPr>
        <w:t xml:space="preserve"> Heeft de school een visiedocument? (ja - niet zeker - nee)</w:t>
      </w:r>
      <w:r>
        <w:br/>
      </w:r>
      <w:r>
        <w:rPr>
          <w:rStyle w:val="tlid-translation"/>
        </w:rPr>
        <w:sym w:font="Symbol" w:char="F092"/>
      </w:r>
      <w:r>
        <w:rPr>
          <w:rStyle w:val="tlid-translation"/>
        </w:rPr>
        <w:t xml:space="preserve"> Heeft het visiedocument eerder een positieve kijk dan een negatieve kijk? (ja - niet zeker - nee)</w:t>
      </w:r>
      <w:r>
        <w:br/>
      </w:r>
      <w:r>
        <w:rPr>
          <w:rStyle w:val="tlid-translation"/>
        </w:rPr>
        <w:sym w:font="Symbol" w:char="F092"/>
      </w:r>
      <w:r>
        <w:rPr>
          <w:rStyle w:val="tlid-translation"/>
        </w:rPr>
        <w:t xml:space="preserve"> Geeft het document voldoende weer wat schoolveiligheid is? (ja - niet zeker - nee)</w:t>
      </w:r>
      <w:r>
        <w:br/>
      </w:r>
      <w:r>
        <w:rPr>
          <w:rStyle w:val="tlid-translation"/>
        </w:rPr>
        <w:sym w:font="Symbol" w:char="F092"/>
      </w:r>
      <w:r>
        <w:rPr>
          <w:rStyle w:val="tlid-translation"/>
        </w:rPr>
        <w:t xml:space="preserve"> Geeft het document voldoende weer waarom en hoe de school een motiverende leeromgeving is? (ja - niet zeker - nee)</w:t>
      </w:r>
      <w:r>
        <w:br/>
      </w:r>
      <w:r>
        <w:rPr>
          <w:rStyle w:val="tlid-translation"/>
        </w:rPr>
        <w:sym w:font="Symbol" w:char="F092"/>
      </w:r>
      <w:r>
        <w:rPr>
          <w:rStyle w:val="tlid-translation"/>
        </w:rPr>
        <w:t xml:space="preserve"> Op welk niveau van participatie is de visie met medewerkers ontwikkeld? (ja - niet zeker - nee)</w:t>
      </w:r>
      <w:r>
        <w:br/>
      </w:r>
      <w:r>
        <w:rPr>
          <w:rStyle w:val="tlid-translation"/>
        </w:rPr>
        <w:sym w:font="Symbol" w:char="F092"/>
      </w:r>
      <w:r>
        <w:rPr>
          <w:rStyle w:val="tlid-translation"/>
        </w:rPr>
        <w:t xml:space="preserve"> Op welk niveau van participatie is de visie ontwikkeld met </w:t>
      </w:r>
      <w:r w:rsidR="003D2B8D">
        <w:rPr>
          <w:rStyle w:val="tlid-translation"/>
        </w:rPr>
        <w:t>leerling</w:t>
      </w:r>
      <w:r>
        <w:rPr>
          <w:rStyle w:val="tlid-translation"/>
        </w:rPr>
        <w:t>en? (ja - niet zeker - nee)</w:t>
      </w:r>
      <w:r>
        <w:br/>
      </w:r>
      <w:r>
        <w:rPr>
          <w:rStyle w:val="tlid-translation"/>
        </w:rPr>
        <w:sym w:font="Symbol" w:char="F092"/>
      </w:r>
      <w:r>
        <w:rPr>
          <w:rStyle w:val="tlid-translation"/>
        </w:rPr>
        <w:t xml:space="preserve"> Op welk niveau van participatie is de visie met ouders ontwikkeld? (ja - niet zeker - nee)</w:t>
      </w:r>
      <w:r>
        <w:br/>
      </w:r>
      <w:r>
        <w:rPr>
          <w:rStyle w:val="tlid-translation"/>
        </w:rPr>
        <w:sym w:font="Symbol" w:char="F092"/>
      </w:r>
      <w:r>
        <w:rPr>
          <w:rStyle w:val="tlid-translation"/>
        </w:rPr>
        <w:t xml:space="preserve"> Is de visie goed verdeeld over alle stakeholders (management, staf, </w:t>
      </w:r>
      <w:r w:rsidR="003D2B8D">
        <w:rPr>
          <w:rStyle w:val="tlid-translation"/>
        </w:rPr>
        <w:t>leerling</w:t>
      </w:r>
      <w:r>
        <w:rPr>
          <w:rStyle w:val="tlid-translation"/>
        </w:rPr>
        <w:t>en, ouders / verzorgers) (ja - niet zeker - nee)</w:t>
      </w:r>
    </w:p>
    <w:p w14:paraId="5BE53CF9" w14:textId="77777777" w:rsidR="005C5B71" w:rsidRPr="008E2246" w:rsidRDefault="005C5B71" w:rsidP="001D3A66">
      <w:pPr>
        <w:pStyle w:val="Standaardtekst"/>
        <w:rPr>
          <w:lang w:val="nl-NL"/>
        </w:rPr>
      </w:pPr>
    </w:p>
    <w:p w14:paraId="23744AA2" w14:textId="77777777" w:rsidR="001D3A66" w:rsidRDefault="001D3A66" w:rsidP="001D3A66">
      <w:pPr>
        <w:pStyle w:val="Standaardtekst"/>
        <w:rPr>
          <w:rStyle w:val="alt-edited"/>
        </w:rPr>
      </w:pPr>
      <w:r>
        <w:rPr>
          <w:rStyle w:val="alt-edited"/>
        </w:rPr>
        <w:t>NIVEAU definiërende vraag:</w:t>
      </w:r>
    </w:p>
    <w:p w14:paraId="5F48E982" w14:textId="77777777" w:rsidR="001D3A66" w:rsidRPr="001D3A66" w:rsidRDefault="001D3A66" w:rsidP="001D3A66">
      <w:pPr>
        <w:pStyle w:val="Standaardtekst"/>
        <w:rPr>
          <w:rStyle w:val="alt-edited"/>
          <w:b/>
          <w:bCs/>
        </w:rPr>
      </w:pPr>
      <w:r w:rsidRPr="001D3A66">
        <w:rPr>
          <w:rStyle w:val="alt-edited"/>
          <w:b/>
          <w:bCs/>
        </w:rPr>
        <w:lastRenderedPageBreak/>
        <w:t>2. In hoeverre heeft de school een gezamenlijke visie op schoolveiligheid en leermotivatie?</w:t>
      </w:r>
    </w:p>
    <w:p w14:paraId="40C98C27" w14:textId="77777777" w:rsidR="001D3A66" w:rsidRDefault="001D3A66" w:rsidP="001D3A66">
      <w:pPr>
        <w:pStyle w:val="Standaardtekst"/>
        <w:rPr>
          <w:rStyle w:val="alt-edited"/>
        </w:rPr>
      </w:pPr>
      <w:r>
        <w:rPr>
          <w:rStyle w:val="alt-edited"/>
        </w:rPr>
        <w:t>Niveau A: de meeste ouders, leerlingen en personeel</w:t>
      </w:r>
    </w:p>
    <w:p w14:paraId="57D2DDE5" w14:textId="6E813E98" w:rsidR="001D3A66" w:rsidRDefault="001D3A66" w:rsidP="001D3A66">
      <w:pPr>
        <w:pStyle w:val="Standaardtekst"/>
        <w:rPr>
          <w:rStyle w:val="alt-edited"/>
        </w:rPr>
      </w:pPr>
      <w:r>
        <w:rPr>
          <w:rStyle w:val="alt-edited"/>
        </w:rPr>
        <w:t xml:space="preserve">Niveau B: de meeste </w:t>
      </w:r>
      <w:r w:rsidR="003D2B8D">
        <w:rPr>
          <w:rStyle w:val="alt-edited"/>
        </w:rPr>
        <w:t>leerling</w:t>
      </w:r>
      <w:r>
        <w:rPr>
          <w:rStyle w:val="alt-edited"/>
        </w:rPr>
        <w:t>en en medewerkers</w:t>
      </w:r>
    </w:p>
    <w:p w14:paraId="020014ED" w14:textId="77777777" w:rsidR="001D3A66" w:rsidRDefault="001D3A66" w:rsidP="001D3A66">
      <w:pPr>
        <w:pStyle w:val="Standaardtekst"/>
        <w:rPr>
          <w:rStyle w:val="alt-edited"/>
        </w:rPr>
      </w:pPr>
      <w:r>
        <w:rPr>
          <w:rStyle w:val="alt-edited"/>
        </w:rPr>
        <w:t>Niveau C: het merendeel van het personeel</w:t>
      </w:r>
    </w:p>
    <w:p w14:paraId="2EB05E95" w14:textId="77777777" w:rsidR="001D3A66" w:rsidRDefault="001D3A66" w:rsidP="001D3A66">
      <w:pPr>
        <w:pStyle w:val="Standaardtekst"/>
        <w:rPr>
          <w:rStyle w:val="alt-edited"/>
        </w:rPr>
      </w:pPr>
      <w:r>
        <w:rPr>
          <w:rStyle w:val="alt-edited"/>
        </w:rPr>
        <w:t>Niveau D: het management en een paar medewerkers</w:t>
      </w:r>
    </w:p>
    <w:p w14:paraId="5A8EB06F" w14:textId="3F293852" w:rsidR="006D6D37" w:rsidRDefault="001D3A66" w:rsidP="001D3A66">
      <w:pPr>
        <w:pStyle w:val="Standaardtekst"/>
        <w:rPr>
          <w:rStyle w:val="alt-edited"/>
        </w:rPr>
      </w:pPr>
      <w:r>
        <w:rPr>
          <w:rStyle w:val="alt-edited"/>
        </w:rPr>
        <w:t>Niveau E: een paar individuen, maar niet het management</w:t>
      </w:r>
    </w:p>
    <w:p w14:paraId="2B62727D" w14:textId="77777777" w:rsidR="001D3A66" w:rsidRPr="008E2246" w:rsidRDefault="001D3A66" w:rsidP="001D3A66">
      <w:pPr>
        <w:pStyle w:val="Standaardtekst"/>
        <w:rPr>
          <w:lang w:val="nl-NL"/>
        </w:rPr>
      </w:pPr>
    </w:p>
    <w:p w14:paraId="2F1372E8" w14:textId="466DDBE7" w:rsidR="006D6D37" w:rsidRPr="008E2246" w:rsidRDefault="006D6D37" w:rsidP="00486655">
      <w:pPr>
        <w:pStyle w:val="Kop3"/>
        <w:rPr>
          <w:lang w:val="nl-NL"/>
        </w:rPr>
      </w:pPr>
      <w:bookmarkStart w:id="52" w:name="_Toc37415299"/>
      <w:r w:rsidRPr="008E2246">
        <w:rPr>
          <w:lang w:val="nl-NL"/>
        </w:rPr>
        <w:t>3</w:t>
      </w:r>
      <w:r w:rsidR="00AE4FB3" w:rsidRPr="008E2246">
        <w:rPr>
          <w:lang w:val="nl-NL"/>
        </w:rPr>
        <w:t>.</w:t>
      </w:r>
      <w:r w:rsidRPr="008E2246">
        <w:rPr>
          <w:lang w:val="nl-NL"/>
        </w:rPr>
        <w:t xml:space="preserve"> </w:t>
      </w:r>
      <w:r w:rsidR="001D3A66">
        <w:rPr>
          <w:lang w:val="nl-NL"/>
        </w:rPr>
        <w:t>De p</w:t>
      </w:r>
      <w:r w:rsidRPr="008E2246">
        <w:rPr>
          <w:lang w:val="nl-NL"/>
        </w:rPr>
        <w:t>rosocial</w:t>
      </w:r>
      <w:r w:rsidR="001D3A66">
        <w:rPr>
          <w:lang w:val="nl-NL"/>
        </w:rPr>
        <w:t>e</w:t>
      </w:r>
      <w:r w:rsidRPr="008E2246">
        <w:rPr>
          <w:lang w:val="nl-NL"/>
        </w:rPr>
        <w:t xml:space="preserve"> </w:t>
      </w:r>
      <w:r w:rsidR="001D3A66">
        <w:rPr>
          <w:lang w:val="nl-NL"/>
        </w:rPr>
        <w:t xml:space="preserve">en </w:t>
      </w:r>
      <w:r w:rsidR="009E7EBB">
        <w:rPr>
          <w:lang w:val="nl-NL"/>
        </w:rPr>
        <w:t>anti-pest</w:t>
      </w:r>
      <w:r w:rsidR="001D3A66">
        <w:rPr>
          <w:lang w:val="nl-NL"/>
        </w:rPr>
        <w:t>strategie</w:t>
      </w:r>
      <w:bookmarkEnd w:id="52"/>
    </w:p>
    <w:p w14:paraId="17488E1C" w14:textId="260B1D75" w:rsidR="005C5B71" w:rsidRDefault="001D3A66" w:rsidP="001D3A66">
      <w:pPr>
        <w:pStyle w:val="Standaardtekst"/>
        <w:rPr>
          <w:bdr w:val="none" w:sz="0" w:space="0" w:color="auto"/>
          <w:lang w:val="nl-NL" w:eastAsia="nl-NL"/>
        </w:rPr>
      </w:pPr>
      <w:r w:rsidRPr="001D3A66">
        <w:rPr>
          <w:bdr w:val="none" w:sz="0" w:space="0" w:color="auto"/>
          <w:lang w:val="nl-NL" w:eastAsia="nl-NL"/>
        </w:rPr>
        <w:t xml:space="preserve">Een strategie is een overzicht van de algemene keuzes die de school maakt om prosocialiteit en </w:t>
      </w:r>
      <w:r w:rsidR="009E7EBB">
        <w:rPr>
          <w:bdr w:val="none" w:sz="0" w:space="0" w:color="auto"/>
          <w:lang w:val="nl-NL" w:eastAsia="nl-NL"/>
        </w:rPr>
        <w:t>anti-pest</w:t>
      </w:r>
      <w:r w:rsidRPr="001D3A66">
        <w:rPr>
          <w:bdr w:val="none" w:sz="0" w:space="0" w:color="auto"/>
          <w:lang w:val="nl-NL" w:eastAsia="nl-NL"/>
        </w:rPr>
        <w:t>gedrag te bevorderen. Het geeft een beschrijving van de huidige situatie van de school, doelen voor de komende jaren en algemene perspectieven en oplossingen om die doelen te bereiken. De strategie kan verwijzen naar specifieke maatregelen, procedures en programma's. Een schoolbeleid / -strategie wordt effectiever wanneer meer belanghebbenden op participatieve wijze zijn betrokken bij de ontwikkeling en het onderhoud ervan en wanneer zij zich er meer voor inzetten, dit geldt binnen de school, maar ook met het oog op een gemeenschap</w:t>
      </w:r>
      <w:r w:rsidR="005C5B71">
        <w:rPr>
          <w:bdr w:val="none" w:sz="0" w:space="0" w:color="auto"/>
          <w:lang w:val="nl-NL" w:eastAsia="nl-NL"/>
        </w:rPr>
        <w:t>pelijke aanpak in de stad of wijk</w:t>
      </w:r>
      <w:r w:rsidRPr="001D3A66">
        <w:rPr>
          <w:bdr w:val="none" w:sz="0" w:space="0" w:color="auto"/>
          <w:lang w:val="nl-NL" w:eastAsia="nl-NL"/>
        </w:rPr>
        <w:t>.</w:t>
      </w:r>
    </w:p>
    <w:p w14:paraId="2C5B2DE7" w14:textId="3D93B0C4" w:rsidR="001D3A66" w:rsidRPr="001D3A66" w:rsidRDefault="001D3A66" w:rsidP="001D3A66">
      <w:pPr>
        <w:pStyle w:val="Standaardtekst"/>
        <w:rPr>
          <w:bdr w:val="none" w:sz="0" w:space="0" w:color="auto"/>
          <w:lang w:val="nl-NL" w:eastAsia="nl-NL"/>
        </w:rPr>
      </w:pPr>
      <w:r w:rsidRPr="001D3A66">
        <w:rPr>
          <w:bdr w:val="none" w:sz="0" w:space="0" w:color="auto"/>
          <w:lang w:val="nl-NL" w:eastAsia="nl-NL"/>
        </w:rPr>
        <w:br/>
        <w:t>Voorbereidende vragen:</w:t>
      </w:r>
      <w:r w:rsidRPr="001D3A66">
        <w:rPr>
          <w:bdr w:val="none" w:sz="0" w:space="0" w:color="auto"/>
          <w:lang w:val="nl-NL" w:eastAsia="nl-NL"/>
        </w:rPr>
        <w:br/>
      </w:r>
      <w:r w:rsidRPr="001D3A66">
        <w:rPr>
          <w:bdr w:val="none" w:sz="0" w:space="0" w:color="auto"/>
          <w:lang w:val="nl-NL" w:eastAsia="nl-NL"/>
        </w:rPr>
        <w:sym w:font="Symbol" w:char="F092"/>
      </w:r>
      <w:r w:rsidRPr="001D3A66">
        <w:rPr>
          <w:bdr w:val="none" w:sz="0" w:space="0" w:color="auto"/>
          <w:lang w:val="nl-NL" w:eastAsia="nl-NL"/>
        </w:rPr>
        <w:t xml:space="preserve"> Heeft de school een definitie van gewenst (pro) sociaal gedrag? (ja - niet zeker - nee)</w:t>
      </w:r>
      <w:r w:rsidRPr="001D3A66">
        <w:rPr>
          <w:bdr w:val="none" w:sz="0" w:space="0" w:color="auto"/>
          <w:lang w:val="nl-NL" w:eastAsia="nl-NL"/>
        </w:rPr>
        <w:br/>
      </w:r>
      <w:r w:rsidRPr="001D3A66">
        <w:rPr>
          <w:bdr w:val="none" w:sz="0" w:space="0" w:color="auto"/>
          <w:lang w:val="nl-NL" w:eastAsia="nl-NL"/>
        </w:rPr>
        <w:sym w:font="Symbol" w:char="F092"/>
      </w:r>
      <w:r w:rsidRPr="001D3A66">
        <w:rPr>
          <w:bdr w:val="none" w:sz="0" w:space="0" w:color="auto"/>
          <w:lang w:val="nl-NL" w:eastAsia="nl-NL"/>
        </w:rPr>
        <w:t xml:space="preserve"> Heeft de school een duidelijk beeld wat optimaal en gewenst gedrag is, afhankelijk van de context, ongewenst en onaanvaardbaar gedrag? (ja - niet zeker - nee)</w:t>
      </w:r>
      <w:r w:rsidRPr="001D3A66">
        <w:rPr>
          <w:bdr w:val="none" w:sz="0" w:space="0" w:color="auto"/>
          <w:lang w:val="nl-NL" w:eastAsia="nl-NL"/>
        </w:rPr>
        <w:br/>
      </w:r>
      <w:r w:rsidRPr="001D3A66">
        <w:rPr>
          <w:bdr w:val="none" w:sz="0" w:space="0" w:color="auto"/>
          <w:lang w:val="nl-NL" w:eastAsia="nl-NL"/>
        </w:rPr>
        <w:sym w:font="Symbol" w:char="F092"/>
      </w:r>
      <w:r w:rsidRPr="001D3A66">
        <w:rPr>
          <w:bdr w:val="none" w:sz="0" w:space="0" w:color="auto"/>
          <w:lang w:val="nl-NL" w:eastAsia="nl-NL"/>
        </w:rPr>
        <w:t xml:space="preserve"> Omvat d</w:t>
      </w:r>
      <w:r w:rsidR="005C5B71">
        <w:rPr>
          <w:bdr w:val="none" w:sz="0" w:space="0" w:color="auto"/>
          <w:lang w:val="nl-NL" w:eastAsia="nl-NL"/>
        </w:rPr>
        <w:t>it beeld</w:t>
      </w:r>
      <w:r w:rsidRPr="001D3A66">
        <w:rPr>
          <w:bdr w:val="none" w:sz="0" w:space="0" w:color="auto"/>
          <w:lang w:val="nl-NL" w:eastAsia="nl-NL"/>
        </w:rPr>
        <w:t xml:space="preserve"> online gedrag? (ja - niet zeker - nee)</w:t>
      </w:r>
      <w:r w:rsidRPr="001D3A66">
        <w:rPr>
          <w:bdr w:val="none" w:sz="0" w:space="0" w:color="auto"/>
          <w:lang w:val="nl-NL" w:eastAsia="nl-NL"/>
        </w:rPr>
        <w:br/>
      </w:r>
      <w:r w:rsidRPr="001D3A66">
        <w:rPr>
          <w:bdr w:val="none" w:sz="0" w:space="0" w:color="auto"/>
          <w:lang w:val="nl-NL" w:eastAsia="nl-NL"/>
        </w:rPr>
        <w:sym w:font="Symbol" w:char="F092"/>
      </w:r>
      <w:r w:rsidRPr="001D3A66">
        <w:rPr>
          <w:bdr w:val="none" w:sz="0" w:space="0" w:color="auto"/>
          <w:lang w:val="nl-NL" w:eastAsia="nl-NL"/>
        </w:rPr>
        <w:t xml:space="preserve"> Omvat deze opvatting structurele vormen van uitsluiting of discriminatie? (ja - niet zeker - nee)</w:t>
      </w:r>
      <w:r w:rsidRPr="001D3A66">
        <w:rPr>
          <w:bdr w:val="none" w:sz="0" w:space="0" w:color="auto"/>
          <w:lang w:val="nl-NL" w:eastAsia="nl-NL"/>
        </w:rPr>
        <w:br/>
      </w:r>
      <w:r w:rsidRPr="001D3A66">
        <w:rPr>
          <w:bdr w:val="none" w:sz="0" w:space="0" w:color="auto"/>
          <w:lang w:val="nl-NL" w:eastAsia="nl-NL"/>
        </w:rPr>
        <w:sym w:font="Symbol" w:char="F092"/>
      </w:r>
      <w:r w:rsidRPr="001D3A66">
        <w:rPr>
          <w:bdr w:val="none" w:sz="0" w:space="0" w:color="auto"/>
          <w:lang w:val="nl-NL" w:eastAsia="nl-NL"/>
        </w:rPr>
        <w:t xml:space="preserve"> Heeft de school een definitie van "pesten"? (ja - niet zeker - nee)</w:t>
      </w:r>
      <w:r w:rsidRPr="001D3A66">
        <w:rPr>
          <w:bdr w:val="none" w:sz="0" w:space="0" w:color="auto"/>
          <w:lang w:val="nl-NL" w:eastAsia="nl-NL"/>
        </w:rPr>
        <w:br/>
      </w:r>
      <w:r w:rsidRPr="001D3A66">
        <w:rPr>
          <w:bdr w:val="none" w:sz="0" w:space="0" w:color="auto"/>
          <w:lang w:val="nl-NL" w:eastAsia="nl-NL"/>
        </w:rPr>
        <w:sym w:font="Symbol" w:char="F092"/>
      </w:r>
      <w:r w:rsidRPr="001D3A66">
        <w:rPr>
          <w:bdr w:val="none" w:sz="0" w:space="0" w:color="auto"/>
          <w:lang w:val="nl-NL" w:eastAsia="nl-NL"/>
        </w:rPr>
        <w:t xml:space="preserve"> Maakt deze definitie onderscheid tussen plagen, pesten, intimidatie en discriminatie? (ja - niet zeker - nee)</w:t>
      </w:r>
      <w:r w:rsidRPr="001D3A66">
        <w:rPr>
          <w:bdr w:val="none" w:sz="0" w:space="0" w:color="auto"/>
          <w:lang w:val="nl-NL" w:eastAsia="nl-NL"/>
        </w:rPr>
        <w:br/>
      </w:r>
      <w:r w:rsidRPr="001D3A66">
        <w:rPr>
          <w:bdr w:val="none" w:sz="0" w:space="0" w:color="auto"/>
          <w:lang w:val="nl-NL" w:eastAsia="nl-NL"/>
        </w:rPr>
        <w:lastRenderedPageBreak/>
        <w:sym w:font="Symbol" w:char="F092"/>
      </w:r>
      <w:r w:rsidRPr="001D3A66">
        <w:rPr>
          <w:bdr w:val="none" w:sz="0" w:space="0" w:color="auto"/>
          <w:lang w:val="nl-NL" w:eastAsia="nl-NL"/>
        </w:rPr>
        <w:t xml:space="preserve"> Is er aandacht voor verschillende vormen van seksuele intimidatie of </w:t>
      </w:r>
      <w:r w:rsidR="005C5B71">
        <w:rPr>
          <w:bdr w:val="none" w:sz="0" w:space="0" w:color="auto"/>
          <w:lang w:val="nl-NL" w:eastAsia="nl-NL"/>
        </w:rPr>
        <w:t>sekse-ongelijkheid</w:t>
      </w:r>
      <w:r w:rsidRPr="001D3A66">
        <w:rPr>
          <w:bdr w:val="none" w:sz="0" w:space="0" w:color="auto"/>
          <w:lang w:val="nl-NL" w:eastAsia="nl-NL"/>
        </w:rPr>
        <w:t>? (ja - niet zeker - nee)</w:t>
      </w:r>
      <w:r w:rsidRPr="001D3A66">
        <w:rPr>
          <w:bdr w:val="none" w:sz="0" w:space="0" w:color="auto"/>
          <w:lang w:val="nl-NL" w:eastAsia="nl-NL"/>
        </w:rPr>
        <w:br/>
      </w:r>
      <w:r w:rsidRPr="001D3A66">
        <w:rPr>
          <w:bdr w:val="none" w:sz="0" w:space="0" w:color="auto"/>
          <w:lang w:val="nl-NL" w:eastAsia="nl-NL"/>
        </w:rPr>
        <w:sym w:font="Symbol" w:char="F092"/>
      </w:r>
      <w:r w:rsidRPr="001D3A66">
        <w:rPr>
          <w:bdr w:val="none" w:sz="0" w:space="0" w:color="auto"/>
          <w:lang w:val="nl-NL" w:eastAsia="nl-NL"/>
        </w:rPr>
        <w:t xml:space="preserve"> Heeft de school duidelijke uitgangspunten om prosocialiteit te bevorderen? (ja - niet zeker - nee)</w:t>
      </w:r>
      <w:r w:rsidRPr="001D3A66">
        <w:rPr>
          <w:bdr w:val="none" w:sz="0" w:space="0" w:color="auto"/>
          <w:lang w:val="nl-NL" w:eastAsia="nl-NL"/>
        </w:rPr>
        <w:br/>
      </w:r>
      <w:r w:rsidRPr="001D3A66">
        <w:rPr>
          <w:bdr w:val="none" w:sz="0" w:space="0" w:color="auto"/>
          <w:lang w:val="nl-NL" w:eastAsia="nl-NL"/>
        </w:rPr>
        <w:sym w:font="Symbol" w:char="F092"/>
      </w:r>
      <w:r w:rsidRPr="001D3A66">
        <w:rPr>
          <w:bdr w:val="none" w:sz="0" w:space="0" w:color="auto"/>
          <w:lang w:val="nl-NL" w:eastAsia="nl-NL"/>
        </w:rPr>
        <w:t xml:space="preserve"> Heeft de school duidelijke algemene richtlijnen voor het omgaan met onaangenaam gedrag? (ja - niet zeker - nee)</w:t>
      </w:r>
      <w:r w:rsidRPr="001D3A66">
        <w:rPr>
          <w:bdr w:val="none" w:sz="0" w:space="0" w:color="auto"/>
          <w:lang w:val="nl-NL" w:eastAsia="nl-NL"/>
        </w:rPr>
        <w:br/>
      </w:r>
      <w:r w:rsidRPr="001D3A66">
        <w:rPr>
          <w:bdr w:val="none" w:sz="0" w:space="0" w:color="auto"/>
          <w:lang w:val="nl-NL" w:eastAsia="nl-NL"/>
        </w:rPr>
        <w:sym w:font="Symbol" w:char="F092"/>
      </w:r>
      <w:r w:rsidRPr="001D3A66">
        <w:rPr>
          <w:bdr w:val="none" w:sz="0" w:space="0" w:color="auto"/>
          <w:lang w:val="nl-NL" w:eastAsia="nl-NL"/>
        </w:rPr>
        <w:t xml:space="preserve"> Is hierover een discussie gaande tussen </w:t>
      </w:r>
      <w:r w:rsidR="003D2B8D">
        <w:rPr>
          <w:bdr w:val="none" w:sz="0" w:space="0" w:color="auto"/>
          <w:lang w:val="nl-NL" w:eastAsia="nl-NL"/>
        </w:rPr>
        <w:t>leerling</w:t>
      </w:r>
      <w:r w:rsidRPr="001D3A66">
        <w:rPr>
          <w:bdr w:val="none" w:sz="0" w:space="0" w:color="auto"/>
          <w:lang w:val="nl-NL" w:eastAsia="nl-NL"/>
        </w:rPr>
        <w:t>en, medewerkers en ouders? (ja - niet zeker - nee)</w:t>
      </w:r>
      <w:r w:rsidRPr="001D3A66">
        <w:rPr>
          <w:bdr w:val="none" w:sz="0" w:space="0" w:color="auto"/>
          <w:lang w:val="nl-NL" w:eastAsia="nl-NL"/>
        </w:rPr>
        <w:br/>
      </w:r>
      <w:r w:rsidRPr="001D3A66">
        <w:rPr>
          <w:bdr w:val="none" w:sz="0" w:space="0" w:color="auto"/>
          <w:lang w:val="nl-NL" w:eastAsia="nl-NL"/>
        </w:rPr>
        <w:br/>
      </w:r>
      <w:r>
        <w:rPr>
          <w:bdr w:val="none" w:sz="0" w:space="0" w:color="auto"/>
          <w:lang w:val="nl-NL" w:eastAsia="nl-NL"/>
        </w:rPr>
        <w:t>NIVEAU</w:t>
      </w:r>
      <w:r w:rsidRPr="001D3A66">
        <w:rPr>
          <w:bdr w:val="none" w:sz="0" w:space="0" w:color="auto"/>
          <w:lang w:val="nl-NL" w:eastAsia="nl-NL"/>
        </w:rPr>
        <w:t xml:space="preserve"> definiërende vraag:</w:t>
      </w:r>
      <w:r w:rsidRPr="001D3A66">
        <w:rPr>
          <w:bdr w:val="none" w:sz="0" w:space="0" w:color="auto"/>
          <w:lang w:val="nl-NL" w:eastAsia="nl-NL"/>
        </w:rPr>
        <w:br/>
      </w:r>
      <w:r w:rsidRPr="001D3A66">
        <w:rPr>
          <w:b/>
          <w:bCs/>
          <w:bdr w:val="none" w:sz="0" w:space="0" w:color="auto"/>
          <w:lang w:val="nl-NL" w:eastAsia="nl-NL"/>
        </w:rPr>
        <w:t>3. In hoeverre heeft de school een gezamenlijke strategie om de veiligheid en motivatie van leerlingen om te leren te bevorderen?</w:t>
      </w:r>
      <w:r w:rsidRPr="001D3A66">
        <w:rPr>
          <w:b/>
          <w:bCs/>
          <w:bdr w:val="none" w:sz="0" w:space="0" w:color="auto"/>
          <w:lang w:val="nl-NL" w:eastAsia="nl-NL"/>
        </w:rPr>
        <w:br/>
      </w:r>
      <w:r w:rsidRPr="001D3A66">
        <w:rPr>
          <w:bdr w:val="none" w:sz="0" w:space="0" w:color="auto"/>
          <w:lang w:val="nl-NL" w:eastAsia="nl-NL"/>
        </w:rPr>
        <w:t>Niveau A: de meeste ouders, leerlingen en personeel</w:t>
      </w:r>
      <w:r w:rsidRPr="001D3A66">
        <w:rPr>
          <w:bdr w:val="none" w:sz="0" w:space="0" w:color="auto"/>
          <w:lang w:val="nl-NL" w:eastAsia="nl-NL"/>
        </w:rPr>
        <w:br/>
        <w:t xml:space="preserve">Niveau B: de meeste </w:t>
      </w:r>
      <w:r w:rsidR="003D2B8D">
        <w:rPr>
          <w:bdr w:val="none" w:sz="0" w:space="0" w:color="auto"/>
          <w:lang w:val="nl-NL" w:eastAsia="nl-NL"/>
        </w:rPr>
        <w:t>leerling</w:t>
      </w:r>
      <w:r w:rsidRPr="001D3A66">
        <w:rPr>
          <w:bdr w:val="none" w:sz="0" w:space="0" w:color="auto"/>
          <w:lang w:val="nl-NL" w:eastAsia="nl-NL"/>
        </w:rPr>
        <w:t>en en medewerkers</w:t>
      </w:r>
      <w:r w:rsidRPr="001D3A66">
        <w:rPr>
          <w:bdr w:val="none" w:sz="0" w:space="0" w:color="auto"/>
          <w:lang w:val="nl-NL" w:eastAsia="nl-NL"/>
        </w:rPr>
        <w:br/>
        <w:t>Niveau C: het merendeel van het personeel</w:t>
      </w:r>
      <w:r w:rsidRPr="001D3A66">
        <w:rPr>
          <w:bdr w:val="none" w:sz="0" w:space="0" w:color="auto"/>
          <w:lang w:val="nl-NL" w:eastAsia="nl-NL"/>
        </w:rPr>
        <w:br/>
        <w:t>Niveau D: het management en een paar medewerkers</w:t>
      </w:r>
      <w:r w:rsidRPr="001D3A66">
        <w:rPr>
          <w:bdr w:val="none" w:sz="0" w:space="0" w:color="auto"/>
          <w:lang w:val="nl-NL" w:eastAsia="nl-NL"/>
        </w:rPr>
        <w:br/>
        <w:t>Niveau E: een paar individuen, maar niet het management</w:t>
      </w:r>
    </w:p>
    <w:p w14:paraId="7546AD38" w14:textId="77777777" w:rsidR="006D6D37" w:rsidRPr="008E2246" w:rsidRDefault="006D6D37" w:rsidP="00486655">
      <w:pPr>
        <w:rPr>
          <w:lang w:val="nl-NL"/>
        </w:rPr>
      </w:pPr>
    </w:p>
    <w:p w14:paraId="337028B8" w14:textId="0552FC31" w:rsidR="006D6D37" w:rsidRPr="008E2246" w:rsidRDefault="00AE4FB3" w:rsidP="00486655">
      <w:pPr>
        <w:pStyle w:val="Kop2"/>
        <w:rPr>
          <w:lang w:val="nl-NL"/>
        </w:rPr>
      </w:pPr>
      <w:bookmarkStart w:id="53" w:name="_Toc37415300"/>
      <w:r w:rsidRPr="008E2246">
        <w:rPr>
          <w:lang w:val="nl-NL"/>
        </w:rPr>
        <w:t>B</w:t>
      </w:r>
      <w:r w:rsidR="006D6D37" w:rsidRPr="008E2246">
        <w:rPr>
          <w:lang w:val="nl-NL"/>
        </w:rPr>
        <w:t>. Preventi</w:t>
      </w:r>
      <w:r w:rsidR="001D3A66">
        <w:rPr>
          <w:lang w:val="nl-NL"/>
        </w:rPr>
        <w:t>e</w:t>
      </w:r>
      <w:bookmarkEnd w:id="53"/>
    </w:p>
    <w:p w14:paraId="7D651E0F" w14:textId="2EED225E" w:rsidR="006D6D37" w:rsidRDefault="001D3A66" w:rsidP="001D3A66">
      <w:pPr>
        <w:pStyle w:val="Standaardtekst"/>
        <w:rPr>
          <w:rStyle w:val="tlid-translation"/>
        </w:rPr>
      </w:pPr>
      <w:r>
        <w:rPr>
          <w:rStyle w:val="tlid-translation"/>
        </w:rPr>
        <w:t xml:space="preserve">"Preventie" verwijst naar meer specifieke maatregelen en programma's ter bevordering van prosocialiteit en </w:t>
      </w:r>
      <w:r w:rsidR="009E7EBB">
        <w:rPr>
          <w:rStyle w:val="tlid-translation"/>
        </w:rPr>
        <w:t>anti-pest</w:t>
      </w:r>
      <w:r>
        <w:rPr>
          <w:rStyle w:val="tlid-translation"/>
        </w:rPr>
        <w:t>gedrag.</w:t>
      </w:r>
    </w:p>
    <w:p w14:paraId="2D15BA3E" w14:textId="77777777" w:rsidR="001D3A66" w:rsidRPr="008E2246" w:rsidRDefault="001D3A66" w:rsidP="001D3A66">
      <w:pPr>
        <w:pStyle w:val="Standaardtekst"/>
        <w:rPr>
          <w:lang w:val="nl-NL"/>
        </w:rPr>
      </w:pPr>
    </w:p>
    <w:p w14:paraId="2B3F20DC" w14:textId="407A33F9" w:rsidR="006D6D37" w:rsidRPr="008E2246" w:rsidRDefault="00AE4FB3" w:rsidP="00486655">
      <w:pPr>
        <w:pStyle w:val="Kop3"/>
        <w:rPr>
          <w:lang w:val="nl-NL"/>
        </w:rPr>
      </w:pPr>
      <w:bookmarkStart w:id="54" w:name="_Toc37415301"/>
      <w:r w:rsidRPr="008E2246">
        <w:rPr>
          <w:lang w:val="nl-NL"/>
        </w:rPr>
        <w:t xml:space="preserve">4. </w:t>
      </w:r>
      <w:r w:rsidR="001D3A66">
        <w:rPr>
          <w:lang w:val="nl-NL"/>
        </w:rPr>
        <w:t>Omgangsregels</w:t>
      </w:r>
      <w:bookmarkEnd w:id="54"/>
    </w:p>
    <w:p w14:paraId="6E140FEF" w14:textId="77777777" w:rsidR="005C5B71" w:rsidRDefault="001D3A66" w:rsidP="001D3A66">
      <w:pPr>
        <w:pStyle w:val="Standaardtekst"/>
        <w:rPr>
          <w:rStyle w:val="tlid-translation"/>
        </w:rPr>
      </w:pPr>
      <w:r>
        <w:rPr>
          <w:rStyle w:val="tlid-translation"/>
        </w:rPr>
        <w:t>Onderzoek toont aan dat het begin van het jaar met het stellen van prosociale regels en het creëren van veilige groepen essentieel is voor het creëren van veiligere scholen.</w:t>
      </w:r>
    </w:p>
    <w:p w14:paraId="2F67AF34" w14:textId="19289C5C" w:rsidR="006D6D37" w:rsidRDefault="001D3A66" w:rsidP="001D3A66">
      <w:pPr>
        <w:pStyle w:val="Standaardtekst"/>
        <w:rPr>
          <w:rStyle w:val="tlid-translation"/>
        </w:rPr>
      </w:pPr>
      <w:r>
        <w:br/>
      </w:r>
      <w:r>
        <w:rPr>
          <w:rStyle w:val="tlid-translation"/>
        </w:rPr>
        <w:t>Voorbereidende vragen:</w:t>
      </w:r>
      <w:r>
        <w:br/>
      </w:r>
      <w:r>
        <w:rPr>
          <w:rStyle w:val="tlid-translation"/>
        </w:rPr>
        <w:sym w:font="Symbol" w:char="F092"/>
      </w:r>
      <w:r>
        <w:rPr>
          <w:rStyle w:val="tlid-translation"/>
        </w:rPr>
        <w:t xml:space="preserve"> Organiseert de school dat leerlingen elkaar leren kennen? (ja - niet zeker - nee)</w:t>
      </w:r>
      <w:r>
        <w:br/>
      </w:r>
      <w:r>
        <w:rPr>
          <w:rStyle w:val="tlid-translation"/>
        </w:rPr>
        <w:sym w:font="Symbol" w:char="F092"/>
      </w:r>
      <w:r>
        <w:rPr>
          <w:rStyle w:val="tlid-translation"/>
        </w:rPr>
        <w:t xml:space="preserve"> Organiseert de school een proces van groepsopbouw in klassen? (ja - niet zeker - nee)</w:t>
      </w:r>
      <w:r>
        <w:br/>
      </w:r>
      <w:r>
        <w:rPr>
          <w:rStyle w:val="tlid-translation"/>
        </w:rPr>
        <w:lastRenderedPageBreak/>
        <w:sym w:font="Symbol" w:char="F092"/>
      </w:r>
      <w:r>
        <w:rPr>
          <w:rStyle w:val="tlid-translation"/>
        </w:rPr>
        <w:t xml:space="preserve"> Leiden de groepsopbouwprocessen tot vertrouwende en samenwerkende klassen? (ja - niet zeker - nee)</w:t>
      </w:r>
      <w:r>
        <w:br/>
      </w:r>
      <w:r>
        <w:rPr>
          <w:rStyle w:val="tlid-translation"/>
        </w:rPr>
        <w:sym w:font="Symbol" w:char="F092"/>
      </w:r>
      <w:r>
        <w:rPr>
          <w:rStyle w:val="tlid-translation"/>
        </w:rPr>
        <w:t xml:space="preserve"> Organiseert de school discussies over basisregels voor sociaal gedrag in klassen? (ja - niet zeker - nee)</w:t>
      </w:r>
      <w:r>
        <w:br/>
      </w:r>
      <w:r>
        <w:rPr>
          <w:rStyle w:val="tlid-translation"/>
        </w:rPr>
        <w:sym w:font="Symbol" w:char="F092"/>
      </w:r>
      <w:r>
        <w:rPr>
          <w:rStyle w:val="tlid-translation"/>
        </w:rPr>
        <w:t xml:space="preserve"> Is het een schoolroutine om leerlingen te complimenteren met hun prestaties? (ja - niet zeker - nee)</w:t>
      </w:r>
      <w:r>
        <w:br/>
      </w:r>
      <w:r>
        <w:rPr>
          <w:rStyle w:val="tlid-translation"/>
        </w:rPr>
        <w:sym w:font="Symbol" w:char="F092"/>
      </w:r>
      <w:r>
        <w:rPr>
          <w:rStyle w:val="tlid-translation"/>
        </w:rPr>
        <w:t xml:space="preserve"> Is het een schoolroutine voor medewerkers om voorzichtig te zijn met het plagen van </w:t>
      </w:r>
      <w:r w:rsidR="003D2B8D">
        <w:rPr>
          <w:rStyle w:val="tlid-translation"/>
        </w:rPr>
        <w:t>leerling</w:t>
      </w:r>
      <w:r>
        <w:rPr>
          <w:rStyle w:val="tlid-translation"/>
        </w:rPr>
        <w:t>en die dit als aanstootgevend en vernederend kunnen beschouwen? (ja - niet zeker - nee)</w:t>
      </w:r>
      <w:r>
        <w:br/>
      </w:r>
      <w:r>
        <w:rPr>
          <w:rStyle w:val="tlid-translation"/>
        </w:rPr>
        <w:sym w:font="Symbol" w:char="F092"/>
      </w:r>
      <w:r>
        <w:rPr>
          <w:rStyle w:val="tlid-translation"/>
        </w:rPr>
        <w:t xml:space="preserve"> Bespreekt de school de basisregels voor </w:t>
      </w:r>
      <w:r w:rsidR="003D2B8D">
        <w:rPr>
          <w:rStyle w:val="tlid-translation"/>
        </w:rPr>
        <w:t>leerling</w:t>
      </w:r>
      <w:r>
        <w:rPr>
          <w:rStyle w:val="tlid-translation"/>
        </w:rPr>
        <w:t>en en medewerkers in het personeelsteam? (ja - niet zeker - nee)</w:t>
      </w:r>
      <w:r>
        <w:br/>
      </w:r>
      <w:r>
        <w:rPr>
          <w:rStyle w:val="tlid-translation"/>
        </w:rPr>
        <w:sym w:font="Symbol" w:char="F092"/>
      </w:r>
      <w:r>
        <w:rPr>
          <w:rStyle w:val="tlid-translation"/>
        </w:rPr>
        <w:t xml:space="preserve"> Worden de basisregels elk jaar aangepast? (ja - niet zeker - nee)</w:t>
      </w:r>
      <w:r>
        <w:br/>
      </w:r>
      <w:r>
        <w:rPr>
          <w:rStyle w:val="tlid-translation"/>
        </w:rPr>
        <w:sym w:font="Symbol" w:char="F092"/>
      </w:r>
      <w:r>
        <w:rPr>
          <w:rStyle w:val="tlid-translation"/>
        </w:rPr>
        <w:t xml:space="preserve"> Op welk niveau van deelname worden de basisregels bepaald? (</w:t>
      </w:r>
      <w:r w:rsidR="005C5B71">
        <w:rPr>
          <w:rStyle w:val="tlid-translation"/>
        </w:rPr>
        <w:t xml:space="preserve">gedicteerd door schoolleiding, door schoolleiding na vraag </w:t>
      </w:r>
      <w:r>
        <w:rPr>
          <w:rStyle w:val="tlid-translation"/>
        </w:rPr>
        <w:t xml:space="preserve">informatie, </w:t>
      </w:r>
      <w:r w:rsidR="005C5B71">
        <w:rPr>
          <w:rStyle w:val="tlid-translation"/>
        </w:rPr>
        <w:t xml:space="preserve">in beperkt </w:t>
      </w:r>
      <w:r>
        <w:rPr>
          <w:rStyle w:val="tlid-translation"/>
        </w:rPr>
        <w:t xml:space="preserve">overleg, </w:t>
      </w:r>
      <w:r w:rsidR="005C5B71">
        <w:rPr>
          <w:rStyle w:val="tlid-translation"/>
        </w:rPr>
        <w:t>in intesief overleg</w:t>
      </w:r>
      <w:r>
        <w:rPr>
          <w:rStyle w:val="tlid-translation"/>
        </w:rPr>
        <w:t xml:space="preserve">, </w:t>
      </w:r>
      <w:r w:rsidR="005C5B71">
        <w:rPr>
          <w:rStyle w:val="tlid-translation"/>
        </w:rPr>
        <w:t xml:space="preserve">via </w:t>
      </w:r>
      <w:r>
        <w:rPr>
          <w:rStyle w:val="tlid-translation"/>
        </w:rPr>
        <w:t xml:space="preserve">representatieve democratie, </w:t>
      </w:r>
      <w:r w:rsidR="005C5B71">
        <w:rPr>
          <w:rStyle w:val="tlid-translation"/>
        </w:rPr>
        <w:t>met een veto door leerlingen</w:t>
      </w:r>
      <w:r>
        <w:rPr>
          <w:rStyle w:val="tlid-translation"/>
        </w:rPr>
        <w:t>)</w:t>
      </w:r>
      <w:r>
        <w:br/>
      </w:r>
      <w:r>
        <w:rPr>
          <w:rStyle w:val="tlid-translation"/>
        </w:rPr>
        <w:sym w:font="Symbol" w:char="F092"/>
      </w:r>
      <w:r>
        <w:rPr>
          <w:rStyle w:val="tlid-translation"/>
        </w:rPr>
        <w:t xml:space="preserve"> Is iedereen op en rond de school op de hoogte van de basisregels? (ja - niet zeker - nee)</w:t>
      </w:r>
      <w:r>
        <w:br/>
      </w:r>
      <w:r>
        <w:br/>
      </w:r>
      <w:r>
        <w:rPr>
          <w:rStyle w:val="tlid-translation"/>
        </w:rPr>
        <w:t>NIVEAU definiërende vraag:</w:t>
      </w:r>
      <w:r>
        <w:br/>
      </w:r>
      <w:r w:rsidRPr="001D3A66">
        <w:rPr>
          <w:rStyle w:val="tlid-translation"/>
          <w:b/>
          <w:bCs/>
        </w:rPr>
        <w:t>4. In hoeverre is de school het eens over basisregels voor sociaal gedrag?</w:t>
      </w:r>
      <w:r>
        <w:br/>
      </w:r>
      <w:r>
        <w:rPr>
          <w:rStyle w:val="tlid-translation"/>
        </w:rPr>
        <w:t>Niveau A: de meeste ouders, leerlingen en personeel</w:t>
      </w:r>
      <w:r>
        <w:br/>
      </w:r>
      <w:r>
        <w:rPr>
          <w:rStyle w:val="tlid-translation"/>
        </w:rPr>
        <w:t xml:space="preserve">Niveau B: de meeste </w:t>
      </w:r>
      <w:r w:rsidR="003D2B8D">
        <w:rPr>
          <w:rStyle w:val="tlid-translation"/>
        </w:rPr>
        <w:t>leerling</w:t>
      </w:r>
      <w:r>
        <w:rPr>
          <w:rStyle w:val="tlid-translation"/>
        </w:rPr>
        <w:t>en en medewerkers</w:t>
      </w:r>
      <w:r>
        <w:br/>
      </w:r>
      <w:r>
        <w:rPr>
          <w:rStyle w:val="tlid-translation"/>
        </w:rPr>
        <w:t>Niveau C: het merendeel van het personeel</w:t>
      </w:r>
      <w:r>
        <w:br/>
      </w:r>
      <w:r>
        <w:rPr>
          <w:rStyle w:val="tlid-translation"/>
        </w:rPr>
        <w:t>Niveau D: het management en een paar medewerkers</w:t>
      </w:r>
      <w:r>
        <w:br/>
      </w:r>
      <w:r>
        <w:rPr>
          <w:rStyle w:val="tlid-translation"/>
        </w:rPr>
        <w:t>Niveau E: een paar individuen, maar niet het management</w:t>
      </w:r>
    </w:p>
    <w:p w14:paraId="1C6CB90B" w14:textId="77777777" w:rsidR="001D3A66" w:rsidRPr="008E2246" w:rsidRDefault="001D3A66" w:rsidP="00486655">
      <w:pPr>
        <w:rPr>
          <w:rFonts w:eastAsiaTheme="majorEastAsia" w:cstheme="majorBidi"/>
          <w:b/>
          <w:lang w:val="nl-NL"/>
        </w:rPr>
      </w:pPr>
    </w:p>
    <w:p w14:paraId="37B92FDD" w14:textId="63D67100" w:rsidR="006D6D37" w:rsidRPr="008E2246" w:rsidRDefault="00AE4FB3" w:rsidP="00486655">
      <w:pPr>
        <w:pStyle w:val="Kop3"/>
        <w:rPr>
          <w:szCs w:val="24"/>
          <w:lang w:val="nl-NL"/>
        </w:rPr>
      </w:pPr>
      <w:bookmarkStart w:id="55" w:name="_Toc37415302"/>
      <w:r w:rsidRPr="008E2246">
        <w:rPr>
          <w:lang w:val="nl-NL"/>
        </w:rPr>
        <w:t>5.</w:t>
      </w:r>
      <w:r w:rsidR="006D6D37" w:rsidRPr="008E2246">
        <w:rPr>
          <w:lang w:val="nl-NL"/>
        </w:rPr>
        <w:t xml:space="preserve"> Dialo</w:t>
      </w:r>
      <w:r w:rsidR="001D3A66">
        <w:rPr>
          <w:lang w:val="nl-NL"/>
        </w:rPr>
        <w:t>o</w:t>
      </w:r>
      <w:r w:rsidR="006D6D37" w:rsidRPr="008E2246">
        <w:rPr>
          <w:lang w:val="nl-NL"/>
        </w:rPr>
        <w:t xml:space="preserve">g </w:t>
      </w:r>
      <w:r w:rsidR="001D3A66">
        <w:rPr>
          <w:lang w:val="nl-NL"/>
        </w:rPr>
        <w:t>over pesten en intimidatie</w:t>
      </w:r>
      <w:bookmarkEnd w:id="55"/>
    </w:p>
    <w:p w14:paraId="30BAA0EE" w14:textId="6EC5A030" w:rsidR="005C5B71" w:rsidRDefault="001D3A66" w:rsidP="001D3A66">
      <w:pPr>
        <w:pStyle w:val="Standaardtekst"/>
        <w:rPr>
          <w:rStyle w:val="tlid-translation"/>
        </w:rPr>
      </w:pPr>
      <w:r>
        <w:rPr>
          <w:rStyle w:val="tlid-translation"/>
        </w:rPr>
        <w:t xml:space="preserve">Uitleggen aan </w:t>
      </w:r>
      <w:r w:rsidR="003D2B8D">
        <w:rPr>
          <w:rStyle w:val="tlid-translation"/>
        </w:rPr>
        <w:t>leerling</w:t>
      </w:r>
      <w:r>
        <w:rPr>
          <w:rStyle w:val="tlid-translation"/>
        </w:rPr>
        <w:t xml:space="preserve">en en bespreken wat pesten is en hoe groepsprocessen werken en kunnen worden afgehandeld, </w:t>
      </w:r>
      <w:r w:rsidR="005C5B71">
        <w:rPr>
          <w:rStyle w:val="tlid-translation"/>
        </w:rPr>
        <w:t>is erg behu;pzaam</w:t>
      </w:r>
      <w:r>
        <w:rPr>
          <w:rStyle w:val="tlid-translation"/>
        </w:rPr>
        <w:t xml:space="preserve">, maar het moet worden ingebed in een </w:t>
      </w:r>
      <w:r w:rsidR="005C5B71">
        <w:rPr>
          <w:rStyle w:val="tlid-translation"/>
        </w:rPr>
        <w:t xml:space="preserve">doorlopende leerlijn voor de </w:t>
      </w:r>
      <w:r>
        <w:rPr>
          <w:rStyle w:val="tlid-translation"/>
        </w:rPr>
        <w:t xml:space="preserve">langere termijn en geïntegreerd in de schoolsysteem en </w:t>
      </w:r>
      <w:r w:rsidR="005C5B71">
        <w:rPr>
          <w:rStyle w:val="tlid-translation"/>
        </w:rPr>
        <w:t xml:space="preserve">in </w:t>
      </w:r>
      <w:r>
        <w:rPr>
          <w:rStyle w:val="tlid-translation"/>
        </w:rPr>
        <w:t>routine</w:t>
      </w:r>
      <w:r w:rsidR="005C5B71">
        <w:rPr>
          <w:rStyle w:val="tlid-translation"/>
        </w:rPr>
        <w:t>s</w:t>
      </w:r>
      <w:r>
        <w:rPr>
          <w:rStyle w:val="tlid-translation"/>
        </w:rPr>
        <w:t xml:space="preserve"> o</w:t>
      </w:r>
      <w:r w:rsidR="005C5B71">
        <w:rPr>
          <w:rStyle w:val="tlid-translation"/>
        </w:rPr>
        <w:t>m</w:t>
      </w:r>
      <w:r>
        <w:rPr>
          <w:rStyle w:val="tlid-translation"/>
        </w:rPr>
        <w:t xml:space="preserve"> </w:t>
      </w:r>
      <w:r w:rsidR="005C5B71">
        <w:rPr>
          <w:rStyle w:val="tlid-translation"/>
        </w:rPr>
        <w:t xml:space="preserve">op </w:t>
      </w:r>
      <w:r>
        <w:rPr>
          <w:rStyle w:val="tlid-translation"/>
        </w:rPr>
        <w:t xml:space="preserve">een </w:t>
      </w:r>
      <w:r>
        <w:rPr>
          <w:rStyle w:val="tlid-translation"/>
        </w:rPr>
        <w:lastRenderedPageBreak/>
        <w:t xml:space="preserve">duurzame manier effectief te zijn. Dit item omvat </w:t>
      </w:r>
      <w:r w:rsidR="005C5B71">
        <w:rPr>
          <w:rStyle w:val="tlid-translation"/>
        </w:rPr>
        <w:t xml:space="preserve">eisen aan </w:t>
      </w:r>
      <w:r>
        <w:rPr>
          <w:rStyle w:val="tlid-translation"/>
        </w:rPr>
        <w:t xml:space="preserve">training voor personeel en participatieve lessen voor </w:t>
      </w:r>
      <w:r w:rsidR="003D2B8D">
        <w:rPr>
          <w:rStyle w:val="tlid-translation"/>
        </w:rPr>
        <w:t>leerling</w:t>
      </w:r>
      <w:r>
        <w:rPr>
          <w:rStyle w:val="tlid-translation"/>
        </w:rPr>
        <w:t>en.</w:t>
      </w:r>
    </w:p>
    <w:p w14:paraId="01A2A4F2" w14:textId="2E6850A5" w:rsidR="006D6D37" w:rsidRDefault="001D3A66" w:rsidP="001D3A66">
      <w:pPr>
        <w:pStyle w:val="Standaardtekst"/>
        <w:rPr>
          <w:rStyle w:val="tlid-translation"/>
        </w:rPr>
      </w:pPr>
      <w:r>
        <w:br/>
      </w:r>
      <w:r>
        <w:rPr>
          <w:rStyle w:val="tlid-translation"/>
        </w:rPr>
        <w:t>Voorbereidende vragen:</w:t>
      </w:r>
      <w:r>
        <w:br/>
      </w:r>
      <w:r>
        <w:rPr>
          <w:rStyle w:val="tlid-translation"/>
        </w:rPr>
        <w:sym w:font="Symbol" w:char="F092"/>
      </w:r>
      <w:r>
        <w:rPr>
          <w:rStyle w:val="tlid-translation"/>
        </w:rPr>
        <w:t xml:space="preserve"> Heeft de school een of meer expliciete programma's ter bevordering en ondersteuning van prosociaal gedrag? (ja - niet zeker - nee)</w:t>
      </w:r>
      <w:r>
        <w:br/>
      </w:r>
      <w:r>
        <w:rPr>
          <w:rStyle w:val="tlid-translation"/>
        </w:rPr>
        <w:sym w:font="Symbol" w:char="F092"/>
      </w:r>
      <w:r>
        <w:rPr>
          <w:rStyle w:val="tlid-translation"/>
        </w:rPr>
        <w:t xml:space="preserve"> Heeft de school een of meer expliciete programma's om onaangenaam gedrag en pesten te voorkomen? (ja - niet zeker - nee)</w:t>
      </w:r>
      <w:r>
        <w:br/>
      </w:r>
      <w:r>
        <w:rPr>
          <w:rStyle w:val="tlid-translation"/>
        </w:rPr>
        <w:sym w:font="Symbol" w:char="F092"/>
      </w:r>
      <w:r>
        <w:rPr>
          <w:rStyle w:val="tlid-translation"/>
        </w:rPr>
        <w:t xml:space="preserve"> Heeft de school een of meer expliciete programma's om sociale uitsluiting en discriminatie te voorkomen? (ja - niet zeker - nee)</w:t>
      </w:r>
      <w:r>
        <w:br/>
      </w:r>
      <w:r>
        <w:rPr>
          <w:rStyle w:val="tlid-translation"/>
        </w:rPr>
        <w:sym w:font="Symbol" w:char="F092"/>
      </w:r>
      <w:r>
        <w:rPr>
          <w:rStyle w:val="tlid-translation"/>
        </w:rPr>
        <w:t xml:space="preserve"> Als u op de vorige vraag ja hebt geantwoord, omvatten uw programma's dan aandacht voor specifieke behoeften op basis van geslacht / geslacht, handicap, ras, cultuur, religie, armoede, Roma, L</w:t>
      </w:r>
      <w:r w:rsidR="005C5B71">
        <w:rPr>
          <w:rStyle w:val="tlid-translation"/>
        </w:rPr>
        <w:t>H</w:t>
      </w:r>
      <w:r>
        <w:rPr>
          <w:rStyle w:val="tlid-translation"/>
        </w:rPr>
        <w:t>BTI?</w:t>
      </w:r>
      <w:r>
        <w:br/>
      </w:r>
      <w:r>
        <w:rPr>
          <w:rStyle w:val="tlid-translation"/>
        </w:rPr>
        <w:sym w:font="Symbol" w:char="F092"/>
      </w:r>
      <w:r>
        <w:rPr>
          <w:rStyle w:val="tlid-translation"/>
        </w:rPr>
        <w:t xml:space="preserve"> Welke programma's zijn door wie ontwikkeld of geselecteerd (vergelijk met de participatieladder: (niet-participatie, informatie, overleg, engagement, representatieve democratie, jongerencontrole)?</w:t>
      </w:r>
      <w:r>
        <w:br/>
      </w:r>
      <w:r>
        <w:rPr>
          <w:rStyle w:val="tlid-translation"/>
        </w:rPr>
        <w:sym w:font="Symbol" w:char="F092"/>
      </w:r>
      <w:r>
        <w:rPr>
          <w:rStyle w:val="tlid-translation"/>
        </w:rPr>
        <w:t xml:space="preserve"> Worden de programma's genoemd enkele lessen of korte projecten, of onderdeel van een spiraalvormig curriculum (systematisch en evoluerend onderwijs gedurende de beschikbare schooljaren en in verschillende vakken) (ja - niet zeker - nee)</w:t>
      </w:r>
      <w:r>
        <w:br/>
      </w:r>
      <w:r>
        <w:br/>
      </w:r>
      <w:r>
        <w:rPr>
          <w:rStyle w:val="tlid-translation"/>
        </w:rPr>
        <w:t>NIVEAU definiërende vraag:</w:t>
      </w:r>
      <w:r>
        <w:br/>
      </w:r>
      <w:r w:rsidRPr="001D3A66">
        <w:rPr>
          <w:rStyle w:val="tlid-translation"/>
          <w:b/>
          <w:bCs/>
        </w:rPr>
        <w:t>5. In hoeverre bespreekt de school hoe pesten en intimidatie kunnen worden voorkomen?</w:t>
      </w:r>
      <w:r w:rsidRPr="001D3A66">
        <w:rPr>
          <w:b/>
          <w:bCs/>
        </w:rPr>
        <w:br/>
      </w:r>
      <w:r>
        <w:rPr>
          <w:rStyle w:val="tlid-translation"/>
        </w:rPr>
        <w:t>Niveau A: de meeste ouders, leerlingen en personeel</w:t>
      </w:r>
      <w:r>
        <w:br/>
      </w:r>
      <w:r>
        <w:rPr>
          <w:rStyle w:val="tlid-translation"/>
        </w:rPr>
        <w:t xml:space="preserve">Niveau B: de meeste </w:t>
      </w:r>
      <w:r w:rsidR="003D2B8D">
        <w:rPr>
          <w:rStyle w:val="tlid-translation"/>
        </w:rPr>
        <w:t>leerling</w:t>
      </w:r>
      <w:r>
        <w:rPr>
          <w:rStyle w:val="tlid-translation"/>
        </w:rPr>
        <w:t>en en medewerkers</w:t>
      </w:r>
      <w:r>
        <w:br/>
      </w:r>
      <w:r>
        <w:rPr>
          <w:rStyle w:val="tlid-translation"/>
        </w:rPr>
        <w:t>Niveau C: het merendeel van het personeel</w:t>
      </w:r>
      <w:r>
        <w:br/>
      </w:r>
      <w:r>
        <w:rPr>
          <w:rStyle w:val="tlid-translation"/>
        </w:rPr>
        <w:t>Niveau D: het management en een paar medewerkers</w:t>
      </w:r>
      <w:r>
        <w:br/>
      </w:r>
      <w:r>
        <w:rPr>
          <w:rStyle w:val="tlid-translation"/>
        </w:rPr>
        <w:t>Niveau E: een paar individuen, maar niet het management</w:t>
      </w:r>
    </w:p>
    <w:p w14:paraId="57BA36CA" w14:textId="77777777" w:rsidR="001D3A66" w:rsidRPr="008E2246" w:rsidRDefault="001D3A66" w:rsidP="00486655">
      <w:pPr>
        <w:rPr>
          <w:lang w:val="nl-NL"/>
        </w:rPr>
      </w:pPr>
    </w:p>
    <w:p w14:paraId="579E7EF3" w14:textId="1CC59474" w:rsidR="006D6D37" w:rsidRPr="008E2246" w:rsidRDefault="00AE4FB3" w:rsidP="00486655">
      <w:pPr>
        <w:pStyle w:val="Kop2"/>
        <w:rPr>
          <w:lang w:val="nl-NL"/>
        </w:rPr>
      </w:pPr>
      <w:bookmarkStart w:id="56" w:name="_Toc37415303"/>
      <w:r w:rsidRPr="008E2246">
        <w:rPr>
          <w:lang w:val="nl-NL"/>
        </w:rPr>
        <w:lastRenderedPageBreak/>
        <w:t>C</w:t>
      </w:r>
      <w:r w:rsidR="006D6D37" w:rsidRPr="008E2246">
        <w:rPr>
          <w:lang w:val="nl-NL"/>
        </w:rPr>
        <w:t xml:space="preserve">. </w:t>
      </w:r>
      <w:r w:rsidR="007070BA">
        <w:rPr>
          <w:lang w:val="nl-NL"/>
        </w:rPr>
        <w:t>Omgaan met incidenten</w:t>
      </w:r>
      <w:bookmarkEnd w:id="56"/>
    </w:p>
    <w:p w14:paraId="202C3401" w14:textId="3A2CD2B0" w:rsidR="006D6D37" w:rsidRDefault="000731E5" w:rsidP="000731E5">
      <w:pPr>
        <w:pStyle w:val="Standaardtekst"/>
        <w:rPr>
          <w:rStyle w:val="tlid-translation"/>
        </w:rPr>
      </w:pPr>
      <w:r>
        <w:rPr>
          <w:rStyle w:val="tlid-translation"/>
        </w:rPr>
        <w:t xml:space="preserve">Incidenten zullen altijd voorkomen, omdat </w:t>
      </w:r>
      <w:r w:rsidR="003D2B8D">
        <w:rPr>
          <w:rStyle w:val="tlid-translation"/>
        </w:rPr>
        <w:t>leerling</w:t>
      </w:r>
      <w:r>
        <w:rPr>
          <w:rStyle w:val="tlid-translation"/>
        </w:rPr>
        <w:t xml:space="preserve">en zich in een ontwikkelings- en leerproces bevinden, personeel minder ervaren is en </w:t>
      </w:r>
      <w:r w:rsidR="003D2B8D">
        <w:rPr>
          <w:rStyle w:val="tlid-translation"/>
        </w:rPr>
        <w:t>leerling</w:t>
      </w:r>
      <w:r>
        <w:rPr>
          <w:rStyle w:val="tlid-translation"/>
        </w:rPr>
        <w:t xml:space="preserve">en of personeel van mening kunnen verschillen wat tot conflicten kan leiden. De meeste van deze incidenten zijn relatief eenvoudig op te lossen in een positieve en ondersteunende schoolomgeving door een specifieke reeks maatregelen waarmee de meeste actoren in de schoolgemeenschap het eens zijn. Deze items gaan over deze relatief eenvoudig op te lossen incidenten. De meeste zijn gebaseerd op onderzoek naar wat effectieve elementen van het </w:t>
      </w:r>
      <w:r w:rsidR="009E7EBB">
        <w:rPr>
          <w:rStyle w:val="tlid-translation"/>
        </w:rPr>
        <w:t>anti-pest</w:t>
      </w:r>
      <w:r>
        <w:rPr>
          <w:rStyle w:val="tlid-translation"/>
        </w:rPr>
        <w:t>beleid blijken te zijn.</w:t>
      </w:r>
    </w:p>
    <w:p w14:paraId="1072D0C4" w14:textId="77777777" w:rsidR="000731E5" w:rsidRPr="008E2246" w:rsidRDefault="000731E5" w:rsidP="00486655">
      <w:pPr>
        <w:rPr>
          <w:lang w:val="nl-NL"/>
        </w:rPr>
      </w:pPr>
    </w:p>
    <w:p w14:paraId="5AD3DF1B" w14:textId="235A5FAD" w:rsidR="006D6D37" w:rsidRPr="008E2246" w:rsidRDefault="00AE4FB3" w:rsidP="00486655">
      <w:pPr>
        <w:pStyle w:val="Kop3"/>
        <w:rPr>
          <w:lang w:val="nl-NL"/>
        </w:rPr>
      </w:pPr>
      <w:bookmarkStart w:id="57" w:name="_Toc37415304"/>
      <w:r w:rsidRPr="008E2246">
        <w:rPr>
          <w:lang w:val="nl-NL"/>
        </w:rPr>
        <w:t>6.</w:t>
      </w:r>
      <w:r w:rsidR="006D6D37" w:rsidRPr="008E2246">
        <w:rPr>
          <w:lang w:val="nl-NL"/>
        </w:rPr>
        <w:t xml:space="preserve"> </w:t>
      </w:r>
      <w:r w:rsidRPr="008E2246">
        <w:rPr>
          <w:lang w:val="nl-NL"/>
        </w:rPr>
        <w:t>Stopp</w:t>
      </w:r>
      <w:r w:rsidR="000731E5">
        <w:rPr>
          <w:lang w:val="nl-NL"/>
        </w:rPr>
        <w:t>en</w:t>
      </w:r>
      <w:r w:rsidRPr="008E2246">
        <w:rPr>
          <w:lang w:val="nl-NL"/>
        </w:rPr>
        <w:t xml:space="preserve"> </w:t>
      </w:r>
      <w:r w:rsidR="000731E5">
        <w:rPr>
          <w:lang w:val="nl-NL"/>
        </w:rPr>
        <w:t>van destructief gedrag en geweld</w:t>
      </w:r>
      <w:bookmarkEnd w:id="57"/>
    </w:p>
    <w:p w14:paraId="2A305428" w14:textId="77777777" w:rsidR="005C5B71" w:rsidRDefault="000731E5" w:rsidP="000731E5">
      <w:pPr>
        <w:pStyle w:val="Standaardtekst"/>
        <w:rPr>
          <w:rStyle w:val="tlid-translation"/>
          <w:lang w:val="nl-NL"/>
        </w:rPr>
      </w:pPr>
      <w:r w:rsidRPr="000731E5">
        <w:rPr>
          <w:rStyle w:val="tlid-translation"/>
          <w:lang w:val="nl-NL"/>
        </w:rPr>
        <w:t xml:space="preserve">Onderzoek toont aan dat straf niet goed werkt om prosociaal gedrag te bevorderen of zelfs om onaangenaam gedrag te corrigeren. Het dient vooral om </w:t>
      </w:r>
      <w:r w:rsidR="003D2B8D">
        <w:rPr>
          <w:rStyle w:val="tlid-translation"/>
          <w:lang w:val="nl-NL"/>
        </w:rPr>
        <w:t>leerling</w:t>
      </w:r>
      <w:r w:rsidRPr="000731E5">
        <w:rPr>
          <w:rStyle w:val="tlid-translation"/>
          <w:lang w:val="nl-NL"/>
        </w:rPr>
        <w:t>en of medewerkers bang te maken voor een bepaald gedragspatroon, maar alleen zolang het gedrag strikt wordt gevolgd. Een van de neveneffecten van straf is dat mensen die zich willen bezighouden met mogelijk gestraft gedrag dit doen zonder toezicht. Dit is de reden waarom het meeste onaangename gedrag op scholen plaatsvindt in onbewaakte gebieden buiten het schoolgebouw, in toiletten of in gangen wanneer leraren er niet zijn. Ondanks dit bewijs denken veel mensen nog steeds dat straf gerechtigheid dient en een effectief instrument is om mensen tot acceptabel gedrag te dwingen.</w:t>
      </w:r>
      <w:r w:rsidRPr="000731E5">
        <w:rPr>
          <w:lang w:val="nl-NL"/>
        </w:rPr>
        <w:br/>
      </w:r>
      <w:r w:rsidRPr="000731E5">
        <w:rPr>
          <w:rStyle w:val="tlid-translation"/>
          <w:lang w:val="nl-NL"/>
        </w:rPr>
        <w:t>Verwijdering van leerlingen uit de klas of zelfs tijdelijk of permanent van school kan op drie manieren worden gebruikt: als straf, als afkoelingsperiode (time-out) en om ruimte te creëren voor pedagogische interventie. Verwijdering als straf werkt vaak niet omdat de dader van de vrije tijd zal genieten of zich ten onrechte buitengesloten voelt en mogelijk bozer wordt. De twee laatste doelen zijn geen straffen. Een time-out zonder een taak om na te denken en met verbetervoorstellen te komen is tijdverspilling. Ruimte voor pedagogische interventie moet echt worden gevuld met een verstandige en motiverende interventie om te kunnen werken.</w:t>
      </w:r>
      <w:r w:rsidRPr="000731E5">
        <w:rPr>
          <w:lang w:val="nl-NL"/>
        </w:rPr>
        <w:br/>
      </w:r>
      <w:r w:rsidRPr="000731E5">
        <w:rPr>
          <w:rStyle w:val="tlid-translation"/>
          <w:lang w:val="nl-NL"/>
        </w:rPr>
        <w:t xml:space="preserve">In enquêtes onder </w:t>
      </w:r>
      <w:r w:rsidR="003D2B8D">
        <w:rPr>
          <w:rStyle w:val="tlid-translation"/>
          <w:lang w:val="nl-NL"/>
        </w:rPr>
        <w:t>leerling</w:t>
      </w:r>
      <w:r w:rsidRPr="000731E5">
        <w:rPr>
          <w:rStyle w:val="tlid-translation"/>
          <w:lang w:val="nl-NL"/>
        </w:rPr>
        <w:t xml:space="preserve">en klagen </w:t>
      </w:r>
      <w:r w:rsidR="003D2B8D">
        <w:rPr>
          <w:rStyle w:val="tlid-translation"/>
          <w:lang w:val="nl-NL"/>
        </w:rPr>
        <w:t>leerling</w:t>
      </w:r>
      <w:r w:rsidRPr="000731E5">
        <w:rPr>
          <w:rStyle w:val="tlid-translation"/>
          <w:lang w:val="nl-NL"/>
        </w:rPr>
        <w:t>en vaak dat ze denken dat straf vaak oneerlijk en op verschillende manieren door het personeel wordt geleverd. Ze hebben ook vaak het gevoel dat ze niet kunnen protesteren tegen oneerlijke straffen.</w:t>
      </w:r>
    </w:p>
    <w:p w14:paraId="3FE9B3FD" w14:textId="3E782677" w:rsidR="006D6D37" w:rsidRPr="000731E5" w:rsidRDefault="000731E5" w:rsidP="000731E5">
      <w:pPr>
        <w:pStyle w:val="Standaardtekst"/>
        <w:rPr>
          <w:rStyle w:val="tlid-translation"/>
          <w:lang w:val="nl-NL"/>
        </w:rPr>
      </w:pPr>
      <w:r w:rsidRPr="000731E5">
        <w:rPr>
          <w:lang w:val="nl-NL"/>
        </w:rPr>
        <w:lastRenderedPageBreak/>
        <w:br/>
      </w:r>
      <w:r w:rsidRPr="000731E5">
        <w:rPr>
          <w:rStyle w:val="tlid-translation"/>
          <w:lang w:val="nl-NL"/>
        </w:rPr>
        <w:t>Voorbereidende vragen:</w:t>
      </w:r>
      <w:r w:rsidRPr="000731E5">
        <w:rPr>
          <w:lang w:val="nl-NL"/>
        </w:rPr>
        <w:br/>
      </w:r>
      <w:r w:rsidRPr="000731E5">
        <w:rPr>
          <w:rStyle w:val="tlid-translation"/>
          <w:lang w:val="nl-NL"/>
        </w:rPr>
        <w:sym w:font="Symbol" w:char="F092"/>
      </w:r>
      <w:r w:rsidRPr="000731E5">
        <w:rPr>
          <w:rStyle w:val="tlid-translation"/>
          <w:lang w:val="nl-NL"/>
        </w:rPr>
        <w:t xml:space="preserve"> Maakt de school gebruik van straf om leerlingen zich aan de basisregels houden? (ja - niet zeker - nee)</w:t>
      </w:r>
      <w:r w:rsidRPr="000731E5">
        <w:rPr>
          <w:lang w:val="nl-NL"/>
        </w:rPr>
        <w:br/>
      </w:r>
      <w:r w:rsidRPr="000731E5">
        <w:rPr>
          <w:rStyle w:val="tlid-translation"/>
          <w:lang w:val="nl-NL"/>
        </w:rPr>
        <w:sym w:font="Symbol" w:char="F092"/>
      </w:r>
      <w:r w:rsidRPr="000731E5">
        <w:rPr>
          <w:rStyle w:val="tlid-translation"/>
          <w:lang w:val="nl-NL"/>
        </w:rPr>
        <w:t xml:space="preserve"> Gebruikt de school straf voor andere doelen (ja - niet zeker - nee). Zo ja, welke doelen?</w:t>
      </w:r>
      <w:r w:rsidRPr="000731E5">
        <w:rPr>
          <w:lang w:val="nl-NL"/>
        </w:rPr>
        <w:br/>
      </w:r>
      <w:r w:rsidRPr="000731E5">
        <w:rPr>
          <w:rStyle w:val="tlid-translation"/>
          <w:lang w:val="nl-NL"/>
        </w:rPr>
        <w:sym w:font="Symbol" w:char="F092"/>
      </w:r>
      <w:r w:rsidRPr="000731E5">
        <w:rPr>
          <w:rStyle w:val="tlid-translation"/>
          <w:lang w:val="nl-NL"/>
        </w:rPr>
        <w:t xml:space="preserve"> Zijn er expliciete regels en richtlijnen voor straf (ja - niet zeker - nee)</w:t>
      </w:r>
      <w:r w:rsidRPr="000731E5">
        <w:rPr>
          <w:lang w:val="nl-NL"/>
        </w:rPr>
        <w:br/>
      </w:r>
      <w:r w:rsidRPr="000731E5">
        <w:rPr>
          <w:rStyle w:val="tlid-translation"/>
          <w:lang w:val="nl-NL"/>
        </w:rPr>
        <w:sym w:font="Symbol" w:char="F092"/>
      </w:r>
      <w:r w:rsidRPr="000731E5">
        <w:rPr>
          <w:rStyle w:val="tlid-translation"/>
          <w:lang w:val="nl-NL"/>
        </w:rPr>
        <w:t xml:space="preserve"> Worden formele straffen gelijkmatig uitgevoerd door alle medewerkers (ja - niet zeker - nee)</w:t>
      </w:r>
      <w:r w:rsidRPr="000731E5">
        <w:rPr>
          <w:lang w:val="nl-NL"/>
        </w:rPr>
        <w:br/>
      </w:r>
      <w:r w:rsidRPr="000731E5">
        <w:rPr>
          <w:rStyle w:val="tlid-translation"/>
          <w:lang w:val="nl-NL"/>
        </w:rPr>
        <w:sym w:font="Symbol" w:char="F092"/>
      </w:r>
      <w:r w:rsidRPr="000731E5">
        <w:rPr>
          <w:rStyle w:val="tlid-translation"/>
          <w:lang w:val="nl-NL"/>
        </w:rPr>
        <w:t xml:space="preserve"> Is verwijdering uit de klas en van school gebonden aan specifieke regels? (ja - niet zeker - nee)</w:t>
      </w:r>
      <w:r w:rsidRPr="000731E5">
        <w:rPr>
          <w:lang w:val="nl-NL"/>
        </w:rPr>
        <w:br/>
      </w:r>
      <w:r w:rsidRPr="000731E5">
        <w:rPr>
          <w:rStyle w:val="tlid-translation"/>
          <w:lang w:val="nl-NL"/>
        </w:rPr>
        <w:sym w:font="Symbol" w:char="F092"/>
      </w:r>
      <w:r w:rsidRPr="000731E5">
        <w:rPr>
          <w:rStyle w:val="tlid-translation"/>
          <w:lang w:val="nl-NL"/>
        </w:rPr>
        <w:t xml:space="preserve"> Gaat verwijdering uit de klas of van school gepaard met pedagogische interventies? (ja - niet zeker - nee)</w:t>
      </w:r>
      <w:r w:rsidRPr="000731E5">
        <w:rPr>
          <w:lang w:val="nl-NL"/>
        </w:rPr>
        <w:br/>
      </w:r>
      <w:r w:rsidRPr="000731E5">
        <w:rPr>
          <w:rStyle w:val="tlid-translation"/>
          <w:lang w:val="nl-NL"/>
        </w:rPr>
        <w:sym w:font="Symbol" w:char="F092"/>
      </w:r>
      <w:r w:rsidRPr="000731E5">
        <w:rPr>
          <w:rStyle w:val="tlid-translation"/>
          <w:lang w:val="nl-NL"/>
        </w:rPr>
        <w:t xml:space="preserve"> Bestraffen medewerkers </w:t>
      </w:r>
      <w:r w:rsidR="003D2B8D">
        <w:rPr>
          <w:rStyle w:val="tlid-translation"/>
          <w:lang w:val="nl-NL"/>
        </w:rPr>
        <w:t>leerling</w:t>
      </w:r>
      <w:r w:rsidRPr="000731E5">
        <w:rPr>
          <w:rStyle w:val="tlid-translation"/>
          <w:lang w:val="nl-NL"/>
        </w:rPr>
        <w:t xml:space="preserve">en op informelere manieren (beschuldigingen, </w:t>
      </w:r>
      <w:r w:rsidR="005C5B71">
        <w:rPr>
          <w:rStyle w:val="tlid-translation"/>
          <w:lang w:val="nl-NL"/>
        </w:rPr>
        <w:t xml:space="preserve">“voor paal zetten”, </w:t>
      </w:r>
      <w:r w:rsidRPr="000731E5">
        <w:rPr>
          <w:rStyle w:val="tlid-translation"/>
          <w:lang w:val="nl-NL"/>
        </w:rPr>
        <w:t>vernederende opmerkingen, het zwijgen opleggen) (ja - niet zeker - nee)</w:t>
      </w:r>
      <w:r w:rsidRPr="000731E5">
        <w:rPr>
          <w:lang w:val="nl-NL"/>
        </w:rPr>
        <w:br/>
      </w:r>
      <w:r w:rsidRPr="000731E5">
        <w:rPr>
          <w:rStyle w:val="tlid-translation"/>
          <w:lang w:val="nl-NL"/>
        </w:rPr>
        <w:sym w:font="Symbol" w:char="F092"/>
      </w:r>
      <w:r w:rsidRPr="000731E5">
        <w:rPr>
          <w:rStyle w:val="tlid-translation"/>
          <w:lang w:val="nl-NL"/>
        </w:rPr>
        <w:t xml:space="preserve"> Heeft de school effectieve manieren om leerlingen te stoppen wanneer ze obstructief gedrag (dat lessen moeilijk maakt) of gewelddadig zijn? (ja - niet zeker - nee)</w:t>
      </w:r>
      <w:r w:rsidRPr="000731E5">
        <w:rPr>
          <w:lang w:val="nl-NL"/>
        </w:rPr>
        <w:br/>
      </w:r>
      <w:r w:rsidRPr="000731E5">
        <w:rPr>
          <w:rStyle w:val="tlid-translation"/>
          <w:lang w:val="nl-NL"/>
        </w:rPr>
        <w:sym w:font="Symbol" w:char="F092"/>
      </w:r>
      <w:r w:rsidRPr="000731E5">
        <w:rPr>
          <w:rStyle w:val="tlid-translation"/>
          <w:lang w:val="nl-NL"/>
        </w:rPr>
        <w:t xml:space="preserve"> Vinden de </w:t>
      </w:r>
      <w:r w:rsidR="003D2B8D">
        <w:rPr>
          <w:rStyle w:val="tlid-translation"/>
          <w:lang w:val="nl-NL"/>
        </w:rPr>
        <w:t>leerling</w:t>
      </w:r>
      <w:r w:rsidRPr="000731E5">
        <w:rPr>
          <w:rStyle w:val="tlid-translation"/>
          <w:lang w:val="nl-NL"/>
        </w:rPr>
        <w:t>en dat het personeel gerechtigheid en gelijke behandeling biedt bij het stoppen van obstructief gedrag of geweld? ja - niet zeker - nee)</w:t>
      </w:r>
      <w:r w:rsidRPr="000731E5">
        <w:rPr>
          <w:lang w:val="nl-NL"/>
        </w:rPr>
        <w:br/>
      </w:r>
      <w:r w:rsidRPr="000731E5">
        <w:rPr>
          <w:lang w:val="nl-NL"/>
        </w:rPr>
        <w:br/>
      </w:r>
      <w:r>
        <w:rPr>
          <w:rStyle w:val="tlid-translation"/>
          <w:lang w:val="nl-NL"/>
        </w:rPr>
        <w:t>NIVEAU</w:t>
      </w:r>
      <w:r w:rsidRPr="000731E5">
        <w:rPr>
          <w:rStyle w:val="tlid-translation"/>
          <w:lang w:val="nl-NL"/>
        </w:rPr>
        <w:t xml:space="preserve"> definiërende vraag:</w:t>
      </w:r>
      <w:r w:rsidRPr="000731E5">
        <w:rPr>
          <w:lang w:val="nl-NL"/>
        </w:rPr>
        <w:br/>
      </w:r>
      <w:r w:rsidRPr="001E5D1A">
        <w:rPr>
          <w:rStyle w:val="tlid-translation"/>
          <w:b/>
          <w:bCs/>
          <w:lang w:val="nl-NL"/>
        </w:rPr>
        <w:t>6. In hoeverre begrijpt de school de nadelen van straf en ondersteunt zij effectievere alternatieven?</w:t>
      </w:r>
      <w:r w:rsidRPr="000731E5">
        <w:rPr>
          <w:lang w:val="nl-NL"/>
        </w:rPr>
        <w:br/>
      </w:r>
      <w:r w:rsidRPr="000731E5">
        <w:rPr>
          <w:rStyle w:val="tlid-translation"/>
          <w:lang w:val="nl-NL"/>
        </w:rPr>
        <w:t>Niveau A: de meeste ouders, leerlingen en personeel</w:t>
      </w:r>
      <w:r w:rsidRPr="000731E5">
        <w:rPr>
          <w:lang w:val="nl-NL"/>
        </w:rPr>
        <w:br/>
      </w:r>
      <w:r w:rsidRPr="000731E5">
        <w:rPr>
          <w:rStyle w:val="tlid-translation"/>
          <w:lang w:val="nl-NL"/>
        </w:rPr>
        <w:t xml:space="preserve">Niveau B: de meeste </w:t>
      </w:r>
      <w:r w:rsidR="003D2B8D">
        <w:rPr>
          <w:rStyle w:val="tlid-translation"/>
          <w:lang w:val="nl-NL"/>
        </w:rPr>
        <w:t>leerling</w:t>
      </w:r>
      <w:r w:rsidRPr="000731E5">
        <w:rPr>
          <w:rStyle w:val="tlid-translation"/>
          <w:lang w:val="nl-NL"/>
        </w:rPr>
        <w:t>en en medewerkers</w:t>
      </w:r>
      <w:r w:rsidRPr="000731E5">
        <w:rPr>
          <w:lang w:val="nl-NL"/>
        </w:rPr>
        <w:br/>
      </w:r>
      <w:r w:rsidRPr="000731E5">
        <w:rPr>
          <w:rStyle w:val="tlid-translation"/>
          <w:lang w:val="nl-NL"/>
        </w:rPr>
        <w:t>Niveau C: het merendeel van het personeel</w:t>
      </w:r>
      <w:r w:rsidRPr="000731E5">
        <w:rPr>
          <w:lang w:val="nl-NL"/>
        </w:rPr>
        <w:br/>
      </w:r>
      <w:r w:rsidRPr="000731E5">
        <w:rPr>
          <w:rStyle w:val="tlid-translation"/>
          <w:lang w:val="nl-NL"/>
        </w:rPr>
        <w:t>Niveau D: het management en een paar medewerkers</w:t>
      </w:r>
      <w:r w:rsidRPr="000731E5">
        <w:rPr>
          <w:lang w:val="nl-NL"/>
        </w:rPr>
        <w:br/>
      </w:r>
      <w:r w:rsidRPr="000731E5">
        <w:rPr>
          <w:rStyle w:val="tlid-translation"/>
          <w:lang w:val="nl-NL"/>
        </w:rPr>
        <w:t>Niveau E: een paar individuen, maar niet het management</w:t>
      </w:r>
    </w:p>
    <w:p w14:paraId="34435522" w14:textId="1625CD59" w:rsidR="000731E5" w:rsidRDefault="000731E5" w:rsidP="00486655">
      <w:pPr>
        <w:pStyle w:val="Lijstalinea"/>
        <w:ind w:left="0"/>
        <w:rPr>
          <w:rStyle w:val="tlid-translation"/>
        </w:rPr>
      </w:pPr>
    </w:p>
    <w:p w14:paraId="43439A8F" w14:textId="77777777" w:rsidR="000731E5" w:rsidRPr="008E2246" w:rsidRDefault="000731E5" w:rsidP="00486655">
      <w:pPr>
        <w:pStyle w:val="Lijstalinea"/>
        <w:ind w:left="0"/>
        <w:rPr>
          <w:lang w:val="nl-NL"/>
        </w:rPr>
      </w:pPr>
    </w:p>
    <w:p w14:paraId="03AAB6E6" w14:textId="5554A780" w:rsidR="006D6D37" w:rsidRPr="008E2246" w:rsidRDefault="00AE4FB3" w:rsidP="00486655">
      <w:pPr>
        <w:pStyle w:val="Kop3"/>
        <w:rPr>
          <w:lang w:val="nl-NL"/>
        </w:rPr>
      </w:pPr>
      <w:bookmarkStart w:id="58" w:name="_Toc37415305"/>
      <w:r w:rsidRPr="008E2246">
        <w:rPr>
          <w:lang w:val="nl-NL"/>
        </w:rPr>
        <w:lastRenderedPageBreak/>
        <w:t>7.</w:t>
      </w:r>
      <w:r w:rsidR="006D6D37" w:rsidRPr="008E2246">
        <w:rPr>
          <w:lang w:val="nl-NL"/>
        </w:rPr>
        <w:t xml:space="preserve"> </w:t>
      </w:r>
      <w:r w:rsidR="000731E5">
        <w:rPr>
          <w:lang w:val="nl-NL"/>
        </w:rPr>
        <w:t>Herstellende benadering</w:t>
      </w:r>
      <w:bookmarkEnd w:id="58"/>
    </w:p>
    <w:p w14:paraId="0D8C0D2E" w14:textId="77777777" w:rsidR="001E5D1A" w:rsidRDefault="000731E5" w:rsidP="000731E5">
      <w:pPr>
        <w:pStyle w:val="Standaardtekst"/>
        <w:rPr>
          <w:rStyle w:val="tlid-translation"/>
        </w:rPr>
      </w:pPr>
      <w:r>
        <w:rPr>
          <w:rStyle w:val="tlid-translation"/>
        </w:rPr>
        <w:t xml:space="preserve">Met dit item verwijzen we naar een “geen schuld” en naar een “herstellende aanpak”. Daders niet de schuld geven van onaangenaam gedrag, maar proberen hun sociale fouten te corrigeren door hen te coachen naar meer prosociaal gedrag, wordt een no-blame-benadering genoemd. Deze aanpak maakt het gemakkelijker om hen te betrekken bij constructieve oplossingen. Een herstellende aanpak is een uitbreiding van het </w:t>
      </w:r>
      <w:r w:rsidR="00A13577">
        <w:rPr>
          <w:rStyle w:val="tlid-translation"/>
        </w:rPr>
        <w:t>“</w:t>
      </w:r>
      <w:r>
        <w:rPr>
          <w:rStyle w:val="tlid-translation"/>
        </w:rPr>
        <w:t>no-blame</w:t>
      </w:r>
      <w:r w:rsidR="00A13577">
        <w:rPr>
          <w:rStyle w:val="tlid-translation"/>
        </w:rPr>
        <w:t>”</w:t>
      </w:r>
      <w:r>
        <w:rPr>
          <w:rStyle w:val="tlid-translation"/>
        </w:rPr>
        <w:t xml:space="preserve">-perspectief. Het lijkt mensen die sociale fouten hebben gemaakt te coachen door hun omgeving te betrekken bij gezamenlijke oplossingen; andere </w:t>
      </w:r>
      <w:r w:rsidR="003D2B8D">
        <w:rPr>
          <w:rStyle w:val="tlid-translation"/>
        </w:rPr>
        <w:t>leerling</w:t>
      </w:r>
      <w:r>
        <w:rPr>
          <w:rStyle w:val="tlid-translation"/>
        </w:rPr>
        <w:t>en, ouders.</w:t>
      </w:r>
    </w:p>
    <w:p w14:paraId="51B4727A" w14:textId="06CD503E" w:rsidR="006D6D37" w:rsidRDefault="000731E5" w:rsidP="000731E5">
      <w:pPr>
        <w:pStyle w:val="Standaardtekst"/>
        <w:rPr>
          <w:rStyle w:val="tlid-translation"/>
        </w:rPr>
      </w:pPr>
      <w:r>
        <w:br/>
      </w:r>
      <w:r>
        <w:rPr>
          <w:rStyle w:val="tlid-translation"/>
        </w:rPr>
        <w:t>Voorbereidende vragen:</w:t>
      </w:r>
      <w:r>
        <w:br/>
      </w:r>
      <w:r>
        <w:rPr>
          <w:rStyle w:val="tlid-translation"/>
        </w:rPr>
        <w:sym w:font="Symbol" w:char="F092"/>
      </w:r>
      <w:r>
        <w:rPr>
          <w:rStyle w:val="tlid-translation"/>
        </w:rPr>
        <w:t xml:space="preserve"> Heeft de school een </w:t>
      </w:r>
      <w:r w:rsidR="00A13577">
        <w:rPr>
          <w:rStyle w:val="tlid-translation"/>
        </w:rPr>
        <w:t>“</w:t>
      </w:r>
      <w:r>
        <w:rPr>
          <w:rStyle w:val="tlid-translation"/>
        </w:rPr>
        <w:t>no blame</w:t>
      </w:r>
      <w:r w:rsidR="00A13577">
        <w:rPr>
          <w:rStyle w:val="tlid-translation"/>
        </w:rPr>
        <w:t>”</w:t>
      </w:r>
      <w:r>
        <w:rPr>
          <w:rStyle w:val="tlid-translation"/>
        </w:rPr>
        <w:t>-perspectief? (ja - niet zeker - nee)</w:t>
      </w:r>
      <w:r>
        <w:br/>
      </w:r>
      <w:r>
        <w:rPr>
          <w:rStyle w:val="tlid-translation"/>
        </w:rPr>
        <w:sym w:font="Symbol" w:char="F092"/>
      </w:r>
      <w:r>
        <w:rPr>
          <w:rStyle w:val="tlid-translation"/>
        </w:rPr>
        <w:t xml:space="preserve"> Heeft de school een herstellende aanpak (ja - niet zeker - nee)</w:t>
      </w:r>
      <w:r>
        <w:br/>
      </w:r>
      <w:r>
        <w:br/>
      </w:r>
      <w:r>
        <w:rPr>
          <w:rStyle w:val="tlid-translation"/>
        </w:rPr>
        <w:t>NIVEAU definiërende vraag:</w:t>
      </w:r>
      <w:r>
        <w:br/>
      </w:r>
      <w:r w:rsidRPr="000731E5">
        <w:rPr>
          <w:rStyle w:val="tlid-translation"/>
          <w:b/>
          <w:bCs/>
        </w:rPr>
        <w:t>7. In hoeverre ondersteunt de school een herstellende aanpak?</w:t>
      </w:r>
      <w:r>
        <w:br/>
      </w:r>
      <w:r>
        <w:rPr>
          <w:rStyle w:val="tlid-translation"/>
        </w:rPr>
        <w:t>Niveau A: de meeste ouders, leerlingen en personeel</w:t>
      </w:r>
      <w:r>
        <w:br/>
      </w:r>
      <w:r>
        <w:rPr>
          <w:rStyle w:val="tlid-translation"/>
        </w:rPr>
        <w:t xml:space="preserve">Niveau B: de meeste </w:t>
      </w:r>
      <w:r w:rsidR="003D2B8D">
        <w:rPr>
          <w:rStyle w:val="tlid-translation"/>
        </w:rPr>
        <w:t>leerling</w:t>
      </w:r>
      <w:r>
        <w:rPr>
          <w:rStyle w:val="tlid-translation"/>
        </w:rPr>
        <w:t>en en medewerkers</w:t>
      </w:r>
      <w:r>
        <w:br/>
      </w:r>
      <w:r>
        <w:rPr>
          <w:rStyle w:val="tlid-translation"/>
        </w:rPr>
        <w:t>Niveau C: het merendeel van het personeel</w:t>
      </w:r>
      <w:r>
        <w:br/>
      </w:r>
      <w:r>
        <w:rPr>
          <w:rStyle w:val="tlid-translation"/>
        </w:rPr>
        <w:t>Niveau D: het management en een paar medewerkers</w:t>
      </w:r>
      <w:r>
        <w:br/>
      </w:r>
      <w:r>
        <w:rPr>
          <w:rStyle w:val="tlid-translation"/>
        </w:rPr>
        <w:t>Niveau E: een paar individuen, maar niet het management</w:t>
      </w:r>
    </w:p>
    <w:p w14:paraId="1A8AAEA5" w14:textId="77777777" w:rsidR="000731E5" w:rsidRPr="008E2246" w:rsidRDefault="000731E5" w:rsidP="000731E5">
      <w:pPr>
        <w:pStyle w:val="Standaardtekst"/>
        <w:rPr>
          <w:lang w:val="nl-NL"/>
        </w:rPr>
      </w:pPr>
    </w:p>
    <w:p w14:paraId="129893BB" w14:textId="6D4B9BF3" w:rsidR="006D6D37" w:rsidRPr="008E2246" w:rsidRDefault="007167FB" w:rsidP="00486655">
      <w:pPr>
        <w:pStyle w:val="Kop3"/>
        <w:rPr>
          <w:lang w:val="nl-NL"/>
        </w:rPr>
      </w:pPr>
      <w:bookmarkStart w:id="59" w:name="_Toc37415306"/>
      <w:r w:rsidRPr="008E2246">
        <w:rPr>
          <w:lang w:val="nl-NL"/>
        </w:rPr>
        <w:t>8.</w:t>
      </w:r>
      <w:r w:rsidR="006D6D37" w:rsidRPr="008E2246">
        <w:rPr>
          <w:lang w:val="nl-NL"/>
        </w:rPr>
        <w:t xml:space="preserve"> Procedure </w:t>
      </w:r>
      <w:r w:rsidR="000731E5">
        <w:rPr>
          <w:lang w:val="nl-NL"/>
        </w:rPr>
        <w:t>om met incidenten om te gaan</w:t>
      </w:r>
      <w:bookmarkEnd w:id="59"/>
    </w:p>
    <w:p w14:paraId="5B91B290" w14:textId="77777777" w:rsidR="001E5D1A" w:rsidRDefault="000731E5" w:rsidP="000731E5">
      <w:pPr>
        <w:pStyle w:val="Standaardtekst"/>
      </w:pPr>
      <w:r>
        <w:rPr>
          <w:rStyle w:val="tlid-translation"/>
        </w:rPr>
        <w:t xml:space="preserve">Het helpt de consistentie </w:t>
      </w:r>
      <w:r w:rsidR="001E5D1A">
        <w:rPr>
          <w:rStyle w:val="tlid-translation"/>
        </w:rPr>
        <w:t>van</w:t>
      </w:r>
      <w:r>
        <w:rPr>
          <w:rStyle w:val="tlid-translation"/>
        </w:rPr>
        <w:t xml:space="preserve"> het afhandelen van incidenten door personeel wanneer de school hiervoor een duidelijke procedure heeft. Dit helpt </w:t>
      </w:r>
      <w:r w:rsidR="003D2B8D">
        <w:rPr>
          <w:rStyle w:val="tlid-translation"/>
        </w:rPr>
        <w:t>leerling</w:t>
      </w:r>
      <w:r>
        <w:rPr>
          <w:rStyle w:val="tlid-translation"/>
        </w:rPr>
        <w:t xml:space="preserve">en ook om mechanismen te begrijpen en om zelf te handelen of om mee te werken aan schoolprocedures. Procedures kunnen variëren van eenvoudige richtlijnen voor </w:t>
      </w:r>
      <w:r w:rsidR="003D2B8D">
        <w:rPr>
          <w:rStyle w:val="tlid-translation"/>
        </w:rPr>
        <w:t>leerling</w:t>
      </w:r>
      <w:r>
        <w:rPr>
          <w:rStyle w:val="tlid-translation"/>
        </w:rPr>
        <w:t>en over het omgaan met conflicten tot meer uitgebreide formele procedures. In het programma Positi</w:t>
      </w:r>
      <w:r w:rsidR="001E5D1A">
        <w:rPr>
          <w:rStyle w:val="tlid-translation"/>
        </w:rPr>
        <w:t xml:space="preserve">ve Behavior Support </w:t>
      </w:r>
      <w:r>
        <w:rPr>
          <w:rStyle w:val="tlid-translation"/>
        </w:rPr>
        <w:t xml:space="preserve">leren </w:t>
      </w:r>
      <w:r w:rsidR="003D2B8D">
        <w:rPr>
          <w:rStyle w:val="tlid-translation"/>
        </w:rPr>
        <w:t>leerling</w:t>
      </w:r>
      <w:r>
        <w:rPr>
          <w:rStyle w:val="tlid-translation"/>
        </w:rPr>
        <w:t>en bijvoorbeeld in 3 eenvoudige stappen te reageren op onaangenaam gedrag:</w:t>
      </w:r>
      <w:r>
        <w:br/>
      </w:r>
      <w:r>
        <w:rPr>
          <w:rStyle w:val="tlid-translation"/>
        </w:rPr>
        <w:t xml:space="preserve">1. STOP: zeg </w:t>
      </w:r>
      <w:r w:rsidR="001E5D1A">
        <w:rPr>
          <w:rStyle w:val="tlid-translation"/>
        </w:rPr>
        <w:t>“</w:t>
      </w:r>
      <w:r>
        <w:rPr>
          <w:rStyle w:val="tlid-translation"/>
        </w:rPr>
        <w:t>stop dit, ik vind het niet leuk</w:t>
      </w:r>
      <w:r w:rsidR="001E5D1A">
        <w:rPr>
          <w:rStyle w:val="tlid-translation"/>
        </w:rPr>
        <w:t>”</w:t>
      </w:r>
      <w:r>
        <w:br/>
      </w:r>
      <w:r>
        <w:rPr>
          <w:rStyle w:val="tlid-translation"/>
        </w:rPr>
        <w:lastRenderedPageBreak/>
        <w:t xml:space="preserve">2. </w:t>
      </w:r>
      <w:r w:rsidR="001E5D1A">
        <w:rPr>
          <w:rStyle w:val="tlid-translation"/>
        </w:rPr>
        <w:t>WEG</w:t>
      </w:r>
      <w:r>
        <w:rPr>
          <w:rStyle w:val="tlid-translation"/>
        </w:rPr>
        <w:t>: als het doorgaat, loop dan weg</w:t>
      </w:r>
      <w:r>
        <w:br/>
      </w:r>
      <w:r>
        <w:rPr>
          <w:rStyle w:val="tlid-translation"/>
        </w:rPr>
        <w:t>3.</w:t>
      </w:r>
      <w:r w:rsidR="001E5D1A">
        <w:rPr>
          <w:rStyle w:val="tlid-translation"/>
        </w:rPr>
        <w:t xml:space="preserve"> HULP</w:t>
      </w:r>
      <w:r>
        <w:rPr>
          <w:rStyle w:val="tlid-translation"/>
        </w:rPr>
        <w:t>: als het nog steeds aanhoudt, vraag dan om hulp</w:t>
      </w:r>
    </w:p>
    <w:p w14:paraId="1AEEAED3" w14:textId="77777777" w:rsidR="001E5D1A" w:rsidRDefault="000731E5" w:rsidP="000731E5">
      <w:pPr>
        <w:pStyle w:val="Standaardtekst"/>
        <w:rPr>
          <w:rStyle w:val="tlid-translation"/>
        </w:rPr>
      </w:pPr>
      <w:r>
        <w:rPr>
          <w:rStyle w:val="tlid-translation"/>
        </w:rPr>
        <w:t xml:space="preserve">Een complex instituut als een school heeft behoefte aan nauwkeurigere afspraken over de aanpak van </w:t>
      </w:r>
      <w:r w:rsidR="001E5D1A">
        <w:rPr>
          <w:rStyle w:val="tlid-translation"/>
        </w:rPr>
        <w:t xml:space="preserve">zaken die </w:t>
      </w:r>
      <w:r>
        <w:rPr>
          <w:rStyle w:val="tlid-translation"/>
        </w:rPr>
        <w:t>strategische of juridische gevolgen</w:t>
      </w:r>
      <w:r w:rsidR="001E5D1A">
        <w:rPr>
          <w:rStyle w:val="tlid-translation"/>
        </w:rPr>
        <w:t xml:space="preserve"> kunnen hebben</w:t>
      </w:r>
      <w:r>
        <w:rPr>
          <w:rStyle w:val="tlid-translation"/>
        </w:rPr>
        <w:t>. Deze moeten goed gedocumenteerd zijn en beschikbaar zijn voor alle belanghebbenden.</w:t>
      </w:r>
    </w:p>
    <w:p w14:paraId="3D9662B4" w14:textId="77777777" w:rsidR="001E5D1A" w:rsidRDefault="000731E5" w:rsidP="000731E5">
      <w:pPr>
        <w:pStyle w:val="Standaardtekst"/>
        <w:rPr>
          <w:rStyle w:val="tlid-translation"/>
        </w:rPr>
      </w:pPr>
      <w:r>
        <w:br/>
      </w:r>
      <w:r>
        <w:rPr>
          <w:rStyle w:val="tlid-translation"/>
        </w:rPr>
        <w:t>Voorbereidende vragen:</w:t>
      </w:r>
      <w:r>
        <w:br/>
      </w:r>
      <w:r>
        <w:rPr>
          <w:rStyle w:val="tlid-translation"/>
        </w:rPr>
        <w:sym w:font="Symbol" w:char="F092"/>
      </w:r>
      <w:r>
        <w:rPr>
          <w:rStyle w:val="tlid-translation"/>
        </w:rPr>
        <w:t xml:space="preserve"> Heeft de school richtlijnen voor leerlingen over hoe om te gaan met conflicten? (ja - niet zeker - nee)</w:t>
      </w:r>
      <w:r>
        <w:br/>
      </w:r>
      <w:r>
        <w:rPr>
          <w:rStyle w:val="tlid-translation"/>
        </w:rPr>
        <w:sym w:font="Symbol" w:char="F092"/>
      </w:r>
      <w:r>
        <w:rPr>
          <w:rStyle w:val="tlid-translation"/>
        </w:rPr>
        <w:t xml:space="preserve"> Heeft de school richtlijnen voor personeel over hoe om te gaan met conflicten, onaangenaam gedrag of overtredingen van basisregels? (ja - niet zeker - nee)</w:t>
      </w:r>
      <w:r>
        <w:br/>
      </w:r>
      <w:r>
        <w:rPr>
          <w:rStyle w:val="tlid-translation"/>
        </w:rPr>
        <w:sym w:font="Symbol" w:char="F092"/>
      </w:r>
      <w:r>
        <w:rPr>
          <w:rStyle w:val="tlid-translation"/>
        </w:rPr>
        <w:t xml:space="preserve"> Implementeert het personeel deze richtlijnen consequent? (ja - niet zeker - nee)</w:t>
      </w:r>
      <w:r>
        <w:br/>
      </w:r>
      <w:r>
        <w:rPr>
          <w:rStyle w:val="tlid-translation"/>
        </w:rPr>
        <w:sym w:font="Symbol" w:char="F092"/>
      </w:r>
      <w:r>
        <w:rPr>
          <w:rStyle w:val="tlid-translation"/>
        </w:rPr>
        <w:t xml:space="preserve"> Gaat de school anders om met eenmalige incidenten en herhaalde incidenten? (ja - niet zeker - nee)</w:t>
      </w:r>
      <w:r>
        <w:br/>
      </w:r>
      <w:r>
        <w:rPr>
          <w:rStyle w:val="tlid-translation"/>
        </w:rPr>
        <w:sym w:font="Symbol" w:char="F092"/>
      </w:r>
      <w:r>
        <w:rPr>
          <w:rStyle w:val="tlid-translation"/>
        </w:rPr>
        <w:t xml:space="preserve"> Houdt de school bij incidenten </w:t>
      </w:r>
      <w:r w:rsidR="001E5D1A">
        <w:rPr>
          <w:rStyle w:val="tlid-translation"/>
        </w:rPr>
        <w:t xml:space="preserve">specifiek </w:t>
      </w:r>
      <w:r>
        <w:rPr>
          <w:rStyle w:val="tlid-translation"/>
        </w:rPr>
        <w:t xml:space="preserve">rekening met </w:t>
      </w:r>
      <w:r w:rsidR="001E5D1A">
        <w:rPr>
          <w:rStyle w:val="tlid-translation"/>
        </w:rPr>
        <w:t xml:space="preserve">door </w:t>
      </w:r>
      <w:r>
        <w:rPr>
          <w:rStyle w:val="tlid-translation"/>
        </w:rPr>
        <w:t>haat</w:t>
      </w:r>
      <w:r w:rsidR="001E5D1A">
        <w:rPr>
          <w:rStyle w:val="tlid-translation"/>
        </w:rPr>
        <w:t xml:space="preserve"> </w:t>
      </w:r>
      <w:r>
        <w:rPr>
          <w:rStyle w:val="tlid-translation"/>
        </w:rPr>
        <w:t xml:space="preserve">gedreven </w:t>
      </w:r>
      <w:r w:rsidR="001E5D1A">
        <w:rPr>
          <w:rStyle w:val="tlid-translation"/>
        </w:rPr>
        <w:t xml:space="preserve">/ dsicriminerend </w:t>
      </w:r>
      <w:r>
        <w:rPr>
          <w:rStyle w:val="tlid-translation"/>
        </w:rPr>
        <w:t>gedrag? (ja - niet zeker - nee)</w:t>
      </w:r>
    </w:p>
    <w:p w14:paraId="1E35627E" w14:textId="27F8514C" w:rsidR="006D6D37" w:rsidRDefault="001E5D1A" w:rsidP="000731E5">
      <w:pPr>
        <w:pStyle w:val="Standaardtekst"/>
        <w:rPr>
          <w:lang w:val="nl-NL"/>
        </w:rPr>
      </w:pPr>
      <w:r>
        <w:rPr>
          <w:rStyle w:val="tlid-translation"/>
        </w:rPr>
        <w:sym w:font="Symbol" w:char="F092"/>
      </w:r>
      <w:r>
        <w:rPr>
          <w:rStyle w:val="tlid-translation"/>
        </w:rPr>
        <w:t xml:space="preserve"> Vallen schelden als “homo”, “zwartje”, “hoer” of vernederende verwijzingen  naar gehandicapten, immigranten of Roma (etc.) hieronder? Wat wel en wat niet en waarom?</w:t>
      </w:r>
      <w:r w:rsidR="000731E5">
        <w:br/>
      </w:r>
      <w:r w:rsidR="000731E5">
        <w:rPr>
          <w:rStyle w:val="tlid-translation"/>
        </w:rPr>
        <w:sym w:font="Symbol" w:char="F092"/>
      </w:r>
      <w:r w:rsidR="000731E5">
        <w:rPr>
          <w:rStyle w:val="tlid-translation"/>
        </w:rPr>
        <w:t xml:space="preserve"> Beschouwt de school </w:t>
      </w:r>
      <w:r>
        <w:rPr>
          <w:rStyle w:val="tlid-translation"/>
        </w:rPr>
        <w:t xml:space="preserve">iets als “door </w:t>
      </w:r>
      <w:r w:rsidR="000731E5">
        <w:rPr>
          <w:rStyle w:val="tlid-translation"/>
        </w:rPr>
        <w:t>haat</w:t>
      </w:r>
      <w:r>
        <w:rPr>
          <w:rStyle w:val="tlid-translation"/>
        </w:rPr>
        <w:t xml:space="preserve"> </w:t>
      </w:r>
      <w:r w:rsidR="000731E5">
        <w:rPr>
          <w:rStyle w:val="tlid-translation"/>
        </w:rPr>
        <w:t>gedreven gedrag</w:t>
      </w:r>
      <w:r>
        <w:rPr>
          <w:rStyle w:val="tlid-translation"/>
        </w:rPr>
        <w:t>”</w:t>
      </w:r>
      <w:r w:rsidR="000731E5">
        <w:rPr>
          <w:rStyle w:val="tlid-translation"/>
        </w:rPr>
        <w:t xml:space="preserve"> op basis van de mening van de dader, het slachtoffer of </w:t>
      </w:r>
      <w:r>
        <w:rPr>
          <w:rStyle w:val="tlid-translation"/>
        </w:rPr>
        <w:t xml:space="preserve">van </w:t>
      </w:r>
      <w:r w:rsidR="000731E5">
        <w:rPr>
          <w:rStyle w:val="tlid-translation"/>
        </w:rPr>
        <w:t>het interveniërende personeel? (dader - slachtoffer - interveniërend personeel)</w:t>
      </w:r>
      <w:r w:rsidR="000731E5">
        <w:br/>
      </w:r>
      <w:r w:rsidR="000731E5">
        <w:rPr>
          <w:rStyle w:val="tlid-translation"/>
        </w:rPr>
        <w:sym w:font="Symbol" w:char="F092"/>
      </w:r>
      <w:r w:rsidR="000731E5">
        <w:rPr>
          <w:rStyle w:val="tlid-translation"/>
        </w:rPr>
        <w:t xml:space="preserve"> Heeft de school een klachtenprocedure? (ja - niet zeker - nee)</w:t>
      </w:r>
      <w:r w:rsidR="000731E5">
        <w:br/>
      </w:r>
      <w:r w:rsidR="000731E5">
        <w:rPr>
          <w:rStyle w:val="tlid-translation"/>
        </w:rPr>
        <w:sym w:font="Symbol" w:char="F092"/>
      </w:r>
      <w:r w:rsidR="000731E5">
        <w:rPr>
          <w:rStyle w:val="tlid-translation"/>
        </w:rPr>
        <w:t xml:space="preserve"> Heeft de school een vertrouwenspersoon om klagers te ondersteunen? (ja - niet zeker - nee)</w:t>
      </w:r>
      <w:r w:rsidR="000731E5">
        <w:br/>
      </w:r>
      <w:r w:rsidR="000731E5">
        <w:rPr>
          <w:rStyle w:val="tlid-translation"/>
        </w:rPr>
        <w:sym w:font="Symbol" w:char="F092"/>
      </w:r>
      <w:r w:rsidR="000731E5">
        <w:rPr>
          <w:rStyle w:val="tlid-translation"/>
        </w:rPr>
        <w:t xml:space="preserve"> Is iedereen op en rond de school op de hoogte van de klachtenprocedure? (ja - niet zeker - nee)</w:t>
      </w:r>
      <w:r w:rsidR="000731E5">
        <w:br/>
      </w:r>
      <w:r w:rsidR="000731E5">
        <w:rPr>
          <w:rStyle w:val="tlid-translation"/>
        </w:rPr>
        <w:sym w:font="Symbol" w:char="F092"/>
      </w:r>
      <w:r w:rsidR="000731E5">
        <w:rPr>
          <w:rStyle w:val="tlid-translation"/>
        </w:rPr>
        <w:t xml:space="preserve"> Heeft de school een rehabilitatieprocedure voor ten onrechte beklaagden? (ja - niet zeker - nee)</w:t>
      </w:r>
      <w:r w:rsidR="000731E5">
        <w:br/>
      </w:r>
      <w:r w:rsidR="000731E5">
        <w:rPr>
          <w:rStyle w:val="tlid-translation"/>
        </w:rPr>
        <w:sym w:font="Symbol" w:char="F092"/>
      </w:r>
      <w:r w:rsidR="000731E5">
        <w:rPr>
          <w:rStyle w:val="tlid-translation"/>
        </w:rPr>
        <w:t xml:space="preserve"> Heeft de school een gegevensbeschermingsbeleid? (ja - niet zeker - nee)</w:t>
      </w:r>
      <w:r w:rsidR="000731E5">
        <w:br/>
      </w:r>
      <w:r w:rsidR="000731E5">
        <w:rPr>
          <w:rStyle w:val="tlid-translation"/>
        </w:rPr>
        <w:sym w:font="Symbol" w:char="F092"/>
      </w:r>
      <w:r w:rsidR="000731E5">
        <w:rPr>
          <w:rStyle w:val="tlid-translation"/>
        </w:rPr>
        <w:t xml:space="preserve"> Heeft iedereen op en rond de school toegang tot het gegevensbeschermingsbeleid? (ja - niet zeker - nee)</w:t>
      </w:r>
      <w:r w:rsidR="000731E5">
        <w:br/>
      </w:r>
      <w:r w:rsidR="000731E5">
        <w:lastRenderedPageBreak/>
        <w:br/>
      </w:r>
      <w:r w:rsidR="000731E5">
        <w:rPr>
          <w:rStyle w:val="tlid-translation"/>
        </w:rPr>
        <w:t>NIVEAU definiërende vraag:</w:t>
      </w:r>
      <w:r w:rsidR="000731E5">
        <w:br/>
      </w:r>
      <w:r w:rsidR="000731E5" w:rsidRPr="000731E5">
        <w:rPr>
          <w:rStyle w:val="tlid-translation"/>
          <w:b/>
          <w:bCs/>
        </w:rPr>
        <w:t>8. In hoeverre heeft de school duidelijke procedures voor het afhandelen van incidenten?</w:t>
      </w:r>
      <w:r w:rsidR="000731E5" w:rsidRPr="000731E5">
        <w:rPr>
          <w:b/>
          <w:bCs/>
        </w:rPr>
        <w:br/>
      </w:r>
      <w:r w:rsidR="000731E5">
        <w:rPr>
          <w:rStyle w:val="tlid-translation"/>
        </w:rPr>
        <w:t>Niveau A: de meeste ouders, leerlingen en personeel</w:t>
      </w:r>
      <w:r w:rsidR="000731E5">
        <w:br/>
      </w:r>
      <w:r w:rsidR="000731E5">
        <w:rPr>
          <w:rStyle w:val="tlid-translation"/>
        </w:rPr>
        <w:t xml:space="preserve">Niveau B: de meeste </w:t>
      </w:r>
      <w:r w:rsidR="003D2B8D">
        <w:rPr>
          <w:rStyle w:val="tlid-translation"/>
        </w:rPr>
        <w:t>leerling</w:t>
      </w:r>
      <w:r w:rsidR="000731E5">
        <w:rPr>
          <w:rStyle w:val="tlid-translation"/>
        </w:rPr>
        <w:t>en en medewerkers</w:t>
      </w:r>
      <w:r w:rsidR="000731E5">
        <w:br/>
      </w:r>
      <w:r w:rsidR="000731E5">
        <w:rPr>
          <w:rStyle w:val="tlid-translation"/>
        </w:rPr>
        <w:t>Niveau C: het merendeel van het personeel</w:t>
      </w:r>
      <w:r w:rsidR="000731E5">
        <w:br/>
      </w:r>
      <w:r w:rsidR="000731E5">
        <w:rPr>
          <w:rStyle w:val="tlid-translation"/>
        </w:rPr>
        <w:t>Niveau D: het management en een paar medewerkers</w:t>
      </w:r>
      <w:r w:rsidR="000731E5">
        <w:br/>
      </w:r>
      <w:r w:rsidR="000731E5">
        <w:rPr>
          <w:rStyle w:val="tlid-translation"/>
        </w:rPr>
        <w:t>Niveau E: een paar individuen, maar niet het management</w:t>
      </w:r>
    </w:p>
    <w:p w14:paraId="2B7FF931" w14:textId="77777777" w:rsidR="000731E5" w:rsidRPr="008E2246" w:rsidRDefault="000731E5" w:rsidP="00486655">
      <w:pPr>
        <w:rPr>
          <w:lang w:val="nl-NL"/>
        </w:rPr>
      </w:pPr>
    </w:p>
    <w:p w14:paraId="011041E9" w14:textId="4C47E33B" w:rsidR="006D6D37" w:rsidRPr="008E2246" w:rsidRDefault="007167FB" w:rsidP="00486655">
      <w:pPr>
        <w:pStyle w:val="Kop2"/>
        <w:rPr>
          <w:lang w:val="nl-NL"/>
        </w:rPr>
      </w:pPr>
      <w:bookmarkStart w:id="60" w:name="_Toc37415307"/>
      <w:r w:rsidRPr="008E2246">
        <w:rPr>
          <w:lang w:val="nl-NL"/>
        </w:rPr>
        <w:t>D</w:t>
      </w:r>
      <w:r w:rsidR="006D6D37" w:rsidRPr="008E2246">
        <w:rPr>
          <w:lang w:val="nl-NL"/>
        </w:rPr>
        <w:t xml:space="preserve">. </w:t>
      </w:r>
      <w:r w:rsidR="000731E5">
        <w:rPr>
          <w:lang w:val="nl-NL"/>
        </w:rPr>
        <w:t>Maatwerkinterventies</w:t>
      </w:r>
      <w:bookmarkEnd w:id="60"/>
    </w:p>
    <w:p w14:paraId="61A8E4E6" w14:textId="31458FF0" w:rsidR="006D6D37" w:rsidRDefault="00A13577" w:rsidP="000731E5">
      <w:pPr>
        <w:pStyle w:val="Standaardtekst"/>
        <w:rPr>
          <w:rStyle w:val="tlid-translation"/>
        </w:rPr>
      </w:pPr>
      <w:r>
        <w:rPr>
          <w:rStyle w:val="tlid-translation"/>
        </w:rPr>
        <w:t>“</w:t>
      </w:r>
      <w:r w:rsidR="000731E5">
        <w:rPr>
          <w:rStyle w:val="tlid-translation"/>
        </w:rPr>
        <w:t>Maatwerkinterventies</w:t>
      </w:r>
      <w:r>
        <w:rPr>
          <w:rStyle w:val="tlid-translation"/>
        </w:rPr>
        <w:t>”</w:t>
      </w:r>
      <w:r w:rsidR="000731E5">
        <w:rPr>
          <w:rStyle w:val="tlid-translation"/>
        </w:rPr>
        <w:t xml:space="preserve"> verwijst naar hoe om te gaan met incidenten die zich herhaaldelijk voordoen en een patroon worden dat moet worden gecorrigeerd. Patro</w:t>
      </w:r>
      <w:r w:rsidR="001E5D1A">
        <w:rPr>
          <w:rStyle w:val="tlid-translation"/>
        </w:rPr>
        <w:t>nen</w:t>
      </w:r>
      <w:r w:rsidR="000731E5">
        <w:rPr>
          <w:rStyle w:val="tlid-translation"/>
        </w:rPr>
        <w:t xml:space="preserve"> van negatief gedrag k</w:t>
      </w:r>
      <w:r w:rsidR="001E5D1A">
        <w:rPr>
          <w:rStyle w:val="tlid-translation"/>
        </w:rPr>
        <w:t xml:space="preserve">unnen </w:t>
      </w:r>
      <w:r w:rsidR="000731E5">
        <w:rPr>
          <w:rStyle w:val="tlid-translation"/>
        </w:rPr>
        <w:t xml:space="preserve">worden gezien bij individuen (veroorzaakt door persoonlijk trauma of patroon, problemen thuis enz.) </w:t>
      </w:r>
      <w:r w:rsidR="001E5D1A">
        <w:rPr>
          <w:rStyle w:val="tlid-translation"/>
        </w:rPr>
        <w:t>o</w:t>
      </w:r>
      <w:r w:rsidR="000731E5">
        <w:rPr>
          <w:rStyle w:val="tlid-translation"/>
        </w:rPr>
        <w:t xml:space="preserve">f </w:t>
      </w:r>
      <w:r w:rsidR="001E5D1A">
        <w:rPr>
          <w:rStyle w:val="tlid-translation"/>
        </w:rPr>
        <w:t xml:space="preserve">optreden </w:t>
      </w:r>
      <w:r w:rsidR="000731E5">
        <w:rPr>
          <w:rStyle w:val="tlid-translation"/>
        </w:rPr>
        <w:t>vanwege meer structurele negatieve sociale interacties, zoals culturele en sociale uitsluiting en discriminatie.</w:t>
      </w:r>
    </w:p>
    <w:p w14:paraId="1FF03E25" w14:textId="77777777" w:rsidR="000731E5" w:rsidRPr="008E2246" w:rsidRDefault="000731E5" w:rsidP="000731E5">
      <w:pPr>
        <w:pStyle w:val="Standaardtekst"/>
        <w:rPr>
          <w:lang w:val="nl-NL"/>
        </w:rPr>
      </w:pPr>
    </w:p>
    <w:p w14:paraId="276235CE" w14:textId="46AF98D8" w:rsidR="006D6D37" w:rsidRPr="008E2246" w:rsidRDefault="007167FB" w:rsidP="00486655">
      <w:pPr>
        <w:pStyle w:val="Kop3"/>
        <w:rPr>
          <w:lang w:val="nl-NL"/>
        </w:rPr>
      </w:pPr>
      <w:bookmarkStart w:id="61" w:name="_Toc37415308"/>
      <w:r w:rsidRPr="008E2246">
        <w:rPr>
          <w:lang w:val="nl-NL"/>
        </w:rPr>
        <w:t>9.</w:t>
      </w:r>
      <w:r w:rsidR="006D6D37" w:rsidRPr="008E2246">
        <w:rPr>
          <w:lang w:val="nl-NL"/>
        </w:rPr>
        <w:t xml:space="preserve"> </w:t>
      </w:r>
      <w:r w:rsidR="000731E5">
        <w:rPr>
          <w:lang w:val="nl-NL"/>
        </w:rPr>
        <w:t>Zich herhalend vervelend gedrag</w:t>
      </w:r>
      <w:bookmarkEnd w:id="61"/>
    </w:p>
    <w:p w14:paraId="6AF3C6B9" w14:textId="77B0DD7E" w:rsidR="006D6D37" w:rsidRDefault="003D2B8D" w:rsidP="000731E5">
      <w:pPr>
        <w:pStyle w:val="Standaardtekst"/>
        <w:rPr>
          <w:rStyle w:val="tlid-translation"/>
        </w:rPr>
      </w:pPr>
      <w:r>
        <w:rPr>
          <w:rStyle w:val="tlid-translation"/>
        </w:rPr>
        <w:t>Leerling</w:t>
      </w:r>
      <w:r w:rsidR="000731E5">
        <w:rPr>
          <w:rStyle w:val="tlid-translation"/>
        </w:rPr>
        <w:t xml:space="preserve">en die regelmatig de grens overschrijden van acceptabel gedrag kunnen hiervoor verschillende redenen hebben. Meestal is het nodig om hun gedrag te analyseren en voor dergelijke </w:t>
      </w:r>
      <w:r>
        <w:rPr>
          <w:rStyle w:val="tlid-translation"/>
        </w:rPr>
        <w:t>leerling</w:t>
      </w:r>
      <w:r w:rsidR="000731E5">
        <w:rPr>
          <w:rStyle w:val="tlid-translation"/>
        </w:rPr>
        <w:t>en een specifiek coachingplan te ontwikkelen. Het programma Positi</w:t>
      </w:r>
      <w:r w:rsidR="001E5D1A">
        <w:rPr>
          <w:rStyle w:val="tlid-translation"/>
        </w:rPr>
        <w:t xml:space="preserve">ve Behavior Support </w:t>
      </w:r>
      <w:r w:rsidR="000731E5">
        <w:rPr>
          <w:rStyle w:val="tlid-translation"/>
        </w:rPr>
        <w:t>beschrijft in detail de stappen die een school kan nemen om dit effectief te doen. Elementen in deze aanpak zijn:</w:t>
      </w:r>
      <w:r w:rsidR="000731E5">
        <w:br/>
      </w:r>
      <w:r w:rsidR="000731E5">
        <w:rPr>
          <w:rStyle w:val="tlid-translation"/>
        </w:rPr>
        <w:t xml:space="preserve">- Om de </w:t>
      </w:r>
      <w:r>
        <w:rPr>
          <w:rStyle w:val="tlid-translation"/>
        </w:rPr>
        <w:t>leerling</w:t>
      </w:r>
      <w:r w:rsidR="000731E5">
        <w:rPr>
          <w:rStyle w:val="tlid-translation"/>
        </w:rPr>
        <w:t xml:space="preserve"> te betrekken en erachter te komen wat hij / zij wil</w:t>
      </w:r>
      <w:r w:rsidR="000731E5">
        <w:br/>
      </w:r>
      <w:r w:rsidR="000731E5">
        <w:rPr>
          <w:rStyle w:val="tlid-translation"/>
        </w:rPr>
        <w:t xml:space="preserve">- Niet alleen eindoplossingen formuleren, maar ook kleine stapjes ernaartoe die de </w:t>
      </w:r>
      <w:r>
        <w:rPr>
          <w:rStyle w:val="tlid-translation"/>
        </w:rPr>
        <w:t>leerling</w:t>
      </w:r>
      <w:r w:rsidR="000731E5">
        <w:rPr>
          <w:rStyle w:val="tlid-translation"/>
        </w:rPr>
        <w:t xml:space="preserve"> aankan</w:t>
      </w:r>
      <w:r w:rsidR="000731E5">
        <w:br/>
      </w:r>
      <w:r w:rsidR="000731E5">
        <w:rPr>
          <w:rStyle w:val="tlid-translation"/>
        </w:rPr>
        <w:t xml:space="preserve">- De kleine stappen van de </w:t>
      </w:r>
      <w:r>
        <w:rPr>
          <w:rStyle w:val="tlid-translation"/>
        </w:rPr>
        <w:t>leerling</w:t>
      </w:r>
      <w:r w:rsidR="000731E5">
        <w:rPr>
          <w:rStyle w:val="tlid-translation"/>
        </w:rPr>
        <w:t xml:space="preserve"> volgen en belonen</w:t>
      </w:r>
      <w:r w:rsidR="000731E5">
        <w:br/>
      </w:r>
      <w:r w:rsidR="000731E5">
        <w:rPr>
          <w:rStyle w:val="tlid-translation"/>
        </w:rPr>
        <w:t>- Organiseer ondersteuning van ouders, mededocenten en leerlingen</w:t>
      </w:r>
      <w:r w:rsidR="001E5D1A">
        <w:rPr>
          <w:rStyle w:val="tlid-translation"/>
        </w:rPr>
        <w:t xml:space="preserve"> die helpen steunen</w:t>
      </w:r>
      <w:r w:rsidR="000731E5">
        <w:br/>
      </w:r>
      <w:r w:rsidR="000731E5">
        <w:rPr>
          <w:rStyle w:val="tlid-translation"/>
        </w:rPr>
        <w:t xml:space="preserve">- </w:t>
      </w:r>
      <w:r w:rsidR="00E958FB">
        <w:rPr>
          <w:rStyle w:val="tlid-translation"/>
        </w:rPr>
        <w:t xml:space="preserve">Oms als </w:t>
      </w:r>
      <w:r w:rsidR="000731E5">
        <w:rPr>
          <w:rStyle w:val="tlid-translation"/>
        </w:rPr>
        <w:t xml:space="preserve">efficiënt </w:t>
      </w:r>
      <w:r w:rsidR="00E958FB">
        <w:rPr>
          <w:rStyle w:val="tlid-translation"/>
        </w:rPr>
        <w:t xml:space="preserve">te zijn </w:t>
      </w:r>
      <w:r w:rsidR="000731E5">
        <w:rPr>
          <w:rStyle w:val="tlid-translation"/>
        </w:rPr>
        <w:t xml:space="preserve">in het organiseren van dit ondersteuningsproces en er voldoende tijd aan besteden, maar tegelijkertijd </w:t>
      </w:r>
      <w:r w:rsidR="00E958FB">
        <w:rPr>
          <w:rStyle w:val="tlid-translation"/>
        </w:rPr>
        <w:t xml:space="preserve">er niet al uw </w:t>
      </w:r>
      <w:r w:rsidR="000731E5">
        <w:rPr>
          <w:rStyle w:val="tlid-translation"/>
        </w:rPr>
        <w:t xml:space="preserve">energie </w:t>
      </w:r>
      <w:r w:rsidR="00E958FB">
        <w:rPr>
          <w:rStyle w:val="tlid-translation"/>
        </w:rPr>
        <w:t>in te stoppen</w:t>
      </w:r>
      <w:r w:rsidR="00E958FB">
        <w:t xml:space="preserve"> </w:t>
      </w:r>
      <w:r w:rsidR="000731E5">
        <w:br/>
      </w:r>
      <w:r w:rsidR="000731E5">
        <w:rPr>
          <w:rStyle w:val="tlid-translation"/>
        </w:rPr>
        <w:lastRenderedPageBreak/>
        <w:t>Externe expertise of ondersteuning door een psycholoog kan hierbij helpen.</w:t>
      </w:r>
      <w:r w:rsidR="000731E5">
        <w:br/>
      </w:r>
      <w:r w:rsidR="000731E5">
        <w:br/>
      </w:r>
      <w:r w:rsidR="000731E5">
        <w:rPr>
          <w:rStyle w:val="tlid-translation"/>
        </w:rPr>
        <w:t>Voorbereidende vragen:</w:t>
      </w:r>
      <w:r w:rsidR="000731E5">
        <w:br/>
      </w:r>
      <w:r w:rsidR="000731E5">
        <w:rPr>
          <w:rStyle w:val="tlid-translation"/>
        </w:rPr>
        <w:sym w:font="Symbol" w:char="F092"/>
      </w:r>
      <w:r w:rsidR="000731E5">
        <w:rPr>
          <w:rStyle w:val="tlid-translation"/>
        </w:rPr>
        <w:t xml:space="preserve"> Beschouwt het personeel herhaalde "daders" als proble</w:t>
      </w:r>
      <w:r w:rsidR="00E958FB">
        <w:rPr>
          <w:rStyle w:val="tlid-translation"/>
        </w:rPr>
        <w:t>emgevallen</w:t>
      </w:r>
      <w:r w:rsidR="000731E5">
        <w:rPr>
          <w:rStyle w:val="tlid-translation"/>
        </w:rPr>
        <w:t xml:space="preserve"> of als tieners die hulp nodig hebben? (problemen - hulp nodig)</w:t>
      </w:r>
      <w:r w:rsidR="000731E5">
        <w:br/>
      </w:r>
      <w:r w:rsidR="000731E5">
        <w:rPr>
          <w:rStyle w:val="tlid-translation"/>
        </w:rPr>
        <w:sym w:font="Symbol" w:char="F092"/>
      </w:r>
      <w:r w:rsidR="000731E5">
        <w:rPr>
          <w:rStyle w:val="tlid-translation"/>
        </w:rPr>
        <w:t xml:space="preserve"> Voelen de leerkrachten zich uitgerust om </w:t>
      </w:r>
      <w:r w:rsidR="00E958FB">
        <w:rPr>
          <w:rStyle w:val="tlid-translation"/>
        </w:rPr>
        <w:t xml:space="preserve">leerlingen die herhaaldelijk over de grens blijven gaan, </w:t>
      </w:r>
      <w:r w:rsidR="000731E5">
        <w:rPr>
          <w:rStyle w:val="tlid-translation"/>
        </w:rPr>
        <w:t>te coachen? (ja - niet zeker - nee)</w:t>
      </w:r>
      <w:r w:rsidR="000731E5">
        <w:br/>
      </w:r>
      <w:r w:rsidR="000731E5">
        <w:rPr>
          <w:rStyle w:val="tlid-translation"/>
        </w:rPr>
        <w:sym w:font="Symbol" w:char="F092"/>
      </w:r>
      <w:r w:rsidR="000731E5">
        <w:rPr>
          <w:rStyle w:val="tlid-translation"/>
        </w:rPr>
        <w:t xml:space="preserve"> Zijn er in of rond de school specialisten die systematische coaching van </w:t>
      </w:r>
      <w:r w:rsidR="00E958FB">
        <w:rPr>
          <w:rStyle w:val="tlid-translation"/>
        </w:rPr>
        <w:t>zulke “lastige leerlingen”</w:t>
      </w:r>
      <w:r w:rsidR="000731E5">
        <w:rPr>
          <w:rStyle w:val="tlid-translation"/>
        </w:rPr>
        <w:t xml:space="preserve"> kunnen organiseren? (ja - niet zeker - nee)</w:t>
      </w:r>
      <w:r w:rsidR="000731E5">
        <w:br/>
      </w:r>
      <w:r w:rsidR="000731E5">
        <w:rPr>
          <w:rStyle w:val="tlid-translation"/>
        </w:rPr>
        <w:sym w:font="Symbol" w:char="F092"/>
      </w:r>
      <w:r w:rsidR="000731E5">
        <w:rPr>
          <w:rStyle w:val="tlid-translation"/>
        </w:rPr>
        <w:t xml:space="preserve"> Worden </w:t>
      </w:r>
      <w:r w:rsidR="00E958FB">
        <w:rPr>
          <w:rStyle w:val="tlid-translation"/>
        </w:rPr>
        <w:t>“lastige leerlingen”</w:t>
      </w:r>
      <w:r w:rsidR="000731E5">
        <w:rPr>
          <w:rStyle w:val="tlid-translation"/>
        </w:rPr>
        <w:t xml:space="preserve"> gecoacht met een herstellende aanpak? (ja - niet zeker - nee)</w:t>
      </w:r>
      <w:r w:rsidR="000731E5">
        <w:br/>
      </w:r>
      <w:r w:rsidR="000731E5">
        <w:rPr>
          <w:rStyle w:val="tlid-translation"/>
        </w:rPr>
        <w:sym w:font="Symbol" w:char="F092"/>
      </w:r>
      <w:r w:rsidR="000731E5">
        <w:rPr>
          <w:rStyle w:val="tlid-translation"/>
        </w:rPr>
        <w:t xml:space="preserve"> Maakt de school gebruik van (tijdelijke of permanente) verwijdering van leerlingen om anderen te beschermen tegen gevaarlijk gedrag? (ja - niet zeker - nee)</w:t>
      </w:r>
      <w:r w:rsidR="000731E5">
        <w:br/>
      </w:r>
      <w:r w:rsidR="000731E5">
        <w:rPr>
          <w:rStyle w:val="tlid-translation"/>
        </w:rPr>
        <w:sym w:font="Symbol" w:char="F092"/>
      </w:r>
      <w:r w:rsidR="000731E5">
        <w:rPr>
          <w:rStyle w:val="tlid-translation"/>
        </w:rPr>
        <w:t xml:space="preserve"> Wanneer betrekt de school de politie of justitie?</w:t>
      </w:r>
      <w:r w:rsidR="000731E5">
        <w:br/>
      </w:r>
      <w:r w:rsidR="000731E5">
        <w:rPr>
          <w:rStyle w:val="tlid-translation"/>
        </w:rPr>
        <w:sym w:font="Symbol" w:char="F092"/>
      </w:r>
      <w:r w:rsidR="000731E5">
        <w:rPr>
          <w:rStyle w:val="tlid-translation"/>
        </w:rPr>
        <w:t xml:space="preserve"> Is het voor </w:t>
      </w:r>
      <w:r>
        <w:rPr>
          <w:rStyle w:val="tlid-translation"/>
        </w:rPr>
        <w:t>leerling</w:t>
      </w:r>
      <w:r w:rsidR="000731E5">
        <w:rPr>
          <w:rStyle w:val="tlid-translation"/>
        </w:rPr>
        <w:t>en en ouders duidelijk wanneer er autoriteiten buiten school betrokken zijn? (ja - niet zeker - nee)</w:t>
      </w:r>
      <w:r w:rsidR="000731E5">
        <w:br/>
      </w:r>
      <w:r w:rsidR="000731E5">
        <w:br/>
      </w:r>
      <w:r w:rsidR="000731E5">
        <w:rPr>
          <w:rStyle w:val="tlid-translation"/>
        </w:rPr>
        <w:t>NIVEAU definiërende vraag:</w:t>
      </w:r>
      <w:r w:rsidR="000731E5">
        <w:br/>
      </w:r>
      <w:r w:rsidR="000731E5" w:rsidRPr="000731E5">
        <w:rPr>
          <w:rStyle w:val="tlid-translation"/>
          <w:b/>
          <w:bCs/>
        </w:rPr>
        <w:t>9. In hoeverre heeft de school een gezamenlijke aanpak bij het omgaan met herhaalde incidenten?</w:t>
      </w:r>
      <w:r w:rsidR="000731E5" w:rsidRPr="000731E5">
        <w:rPr>
          <w:b/>
          <w:bCs/>
        </w:rPr>
        <w:br/>
      </w:r>
      <w:r w:rsidR="000731E5">
        <w:rPr>
          <w:rStyle w:val="tlid-translation"/>
        </w:rPr>
        <w:t>Niveau A: de meeste ouders, leerlingen en personeel</w:t>
      </w:r>
      <w:r w:rsidR="000731E5">
        <w:br/>
      </w:r>
      <w:r w:rsidR="000731E5">
        <w:rPr>
          <w:rStyle w:val="tlid-translation"/>
        </w:rPr>
        <w:t xml:space="preserve">Niveau B: de meeste </w:t>
      </w:r>
      <w:r>
        <w:rPr>
          <w:rStyle w:val="tlid-translation"/>
        </w:rPr>
        <w:t>leerling</w:t>
      </w:r>
      <w:r w:rsidR="000731E5">
        <w:rPr>
          <w:rStyle w:val="tlid-translation"/>
        </w:rPr>
        <w:t>en en medewerkers</w:t>
      </w:r>
      <w:r w:rsidR="000731E5">
        <w:br/>
      </w:r>
      <w:r w:rsidR="000731E5">
        <w:rPr>
          <w:rStyle w:val="tlid-translation"/>
        </w:rPr>
        <w:t>Niveau C: het merendeel van het personeel</w:t>
      </w:r>
      <w:r w:rsidR="000731E5">
        <w:br/>
      </w:r>
      <w:r w:rsidR="000731E5">
        <w:rPr>
          <w:rStyle w:val="tlid-translation"/>
        </w:rPr>
        <w:t>Niveau D: het management en een paar medewerkers</w:t>
      </w:r>
      <w:r w:rsidR="000731E5">
        <w:br/>
      </w:r>
      <w:r w:rsidR="000731E5">
        <w:rPr>
          <w:rStyle w:val="tlid-translation"/>
        </w:rPr>
        <w:t>Niveau E: een paar individuen, maar niet het management</w:t>
      </w:r>
    </w:p>
    <w:p w14:paraId="261BE8D1" w14:textId="77777777" w:rsidR="000731E5" w:rsidRPr="008E2246" w:rsidRDefault="000731E5" w:rsidP="00486655">
      <w:pPr>
        <w:rPr>
          <w:lang w:val="nl-NL"/>
        </w:rPr>
      </w:pPr>
    </w:p>
    <w:p w14:paraId="251B9128" w14:textId="740974C0" w:rsidR="006D6D37" w:rsidRPr="008E2246" w:rsidRDefault="007167FB" w:rsidP="00486655">
      <w:pPr>
        <w:pStyle w:val="Kop3"/>
        <w:rPr>
          <w:lang w:val="nl-NL"/>
        </w:rPr>
      </w:pPr>
      <w:bookmarkStart w:id="62" w:name="_Toc37415309"/>
      <w:r w:rsidRPr="008E2246">
        <w:rPr>
          <w:lang w:val="nl-NL"/>
        </w:rPr>
        <w:t>10.</w:t>
      </w:r>
      <w:r w:rsidR="006D6D37" w:rsidRPr="008E2246">
        <w:rPr>
          <w:lang w:val="nl-NL"/>
        </w:rPr>
        <w:t xml:space="preserve"> Structur</w:t>
      </w:r>
      <w:r w:rsidR="000731E5">
        <w:rPr>
          <w:lang w:val="nl-NL"/>
        </w:rPr>
        <w:t>ele uitsluiting en discriminatie</w:t>
      </w:r>
      <w:bookmarkEnd w:id="62"/>
    </w:p>
    <w:p w14:paraId="21532939" w14:textId="77777777" w:rsidR="00E958FB" w:rsidRDefault="000731E5" w:rsidP="000731E5">
      <w:pPr>
        <w:pStyle w:val="Standaardtekst"/>
        <w:rPr>
          <w:rStyle w:val="tlid-translation"/>
        </w:rPr>
      </w:pPr>
      <w:r>
        <w:rPr>
          <w:rStyle w:val="tlid-translation"/>
        </w:rPr>
        <w:t xml:space="preserve">De school is geen eiland en heeft meestal te maken met een aantal negatieve invloeden die van ouders, de gemeenschap of een deel van de gemeenschap komen, of van nationale en internationale ontwikkelingen. In een globaliserende wereld kan een massale schietpartij in een </w:t>
      </w:r>
      <w:r>
        <w:rPr>
          <w:rStyle w:val="tlid-translation"/>
        </w:rPr>
        <w:lastRenderedPageBreak/>
        <w:t>moskee of school over de hele wereld resoneren. Populistische en fascistische opvattingen kunnen sociale processen op school beïnvloeden. Lokale politieke of religieuze opvattingen en normen kunnen zowel insluiting als uitsluiting stimuleren. Dit item gaat over hoe om te gaan met die problemen.</w:t>
      </w:r>
      <w:r>
        <w:br/>
      </w:r>
      <w:r>
        <w:br/>
      </w:r>
    </w:p>
    <w:p w14:paraId="4089A87F" w14:textId="77777777" w:rsidR="00E958FB" w:rsidRDefault="00E958FB">
      <w:pPr>
        <w:spacing w:after="0" w:line="240" w:lineRule="auto"/>
        <w:rPr>
          <w:rStyle w:val="tlid-translation"/>
          <w:rFonts w:ascii="Arial Unicode MS" w:eastAsia="Cambria" w:hAnsi="Arial Unicode MS" w:cs="Cambria"/>
        </w:rPr>
      </w:pPr>
      <w:r>
        <w:rPr>
          <w:rStyle w:val="tlid-translation"/>
        </w:rPr>
        <w:br w:type="page"/>
      </w:r>
    </w:p>
    <w:p w14:paraId="2ED24971" w14:textId="32E30FE6" w:rsidR="007167FB" w:rsidRPr="008E2246" w:rsidRDefault="000731E5" w:rsidP="000731E5">
      <w:pPr>
        <w:pStyle w:val="Standaardtekst"/>
        <w:rPr>
          <w:lang w:val="nl-NL"/>
        </w:rPr>
      </w:pPr>
      <w:r>
        <w:rPr>
          <w:rStyle w:val="tlid-translation"/>
        </w:rPr>
        <w:lastRenderedPageBreak/>
        <w:t>Voorbereidende vragen:</w:t>
      </w:r>
      <w:r>
        <w:br/>
      </w:r>
      <w:r>
        <w:rPr>
          <w:rStyle w:val="tlid-translation"/>
        </w:rPr>
        <w:sym w:font="Symbol" w:char="F092"/>
      </w:r>
      <w:r>
        <w:rPr>
          <w:rStyle w:val="tlid-translation"/>
        </w:rPr>
        <w:t xml:space="preserve"> Speelt discriminatie op grond van geslacht / geslacht, handicap, ras, cultuur, religie, immigratie, armoede, Roma en LGBTI een rol op </w:t>
      </w:r>
      <w:r w:rsidR="00732FBD">
        <w:rPr>
          <w:rStyle w:val="tlid-translation"/>
        </w:rPr>
        <w:t xml:space="preserve">uw </w:t>
      </w:r>
      <w:r>
        <w:rPr>
          <w:rStyle w:val="tlid-translation"/>
        </w:rPr>
        <w:t>school? (ja - niet zeker - nee)</w:t>
      </w:r>
      <w:r>
        <w:br/>
      </w:r>
      <w:r>
        <w:rPr>
          <w:rStyle w:val="tlid-translation"/>
        </w:rPr>
        <w:t>U kunt de volgende vragen in het algemeen beantwoorden, maar het zou nog beter zijn als u ze voor elke vermeldingsgroep afzonderlijk beantwoordt, omdat vooroordelen en vooroordelen sterk kunnen verschillen (zie scorematrix).</w:t>
      </w:r>
    </w:p>
    <w:p w14:paraId="635D2554" w14:textId="346B9B7C" w:rsidR="007167FB" w:rsidRPr="008E2246" w:rsidRDefault="000731E5" w:rsidP="00486655">
      <w:pPr>
        <w:rPr>
          <w:b/>
          <w:bCs/>
          <w:sz w:val="24"/>
          <w:szCs w:val="24"/>
          <w:lang w:val="nl-NL"/>
        </w:rPr>
      </w:pPr>
      <w:r>
        <w:rPr>
          <w:b/>
          <w:bCs/>
          <w:sz w:val="24"/>
          <w:szCs w:val="24"/>
          <w:lang w:val="nl-NL"/>
        </w:rPr>
        <w:t>Tabel om aandacht voor diversiteit te scoren</w:t>
      </w:r>
    </w:p>
    <w:p w14:paraId="5458322A" w14:textId="2CF695A9" w:rsidR="006D6D37" w:rsidRPr="008E2246" w:rsidRDefault="000731E5" w:rsidP="00486655">
      <w:pPr>
        <w:rPr>
          <w:lang w:val="nl-NL"/>
        </w:rPr>
      </w:pPr>
      <w:r>
        <w:rPr>
          <w:lang w:val="nl-NL"/>
        </w:rPr>
        <w:t>Ja</w:t>
      </w:r>
      <w:r w:rsidR="006D6D37" w:rsidRPr="008E2246">
        <w:rPr>
          <w:lang w:val="nl-NL"/>
        </w:rPr>
        <w:t xml:space="preserve"> = +, </w:t>
      </w:r>
      <w:r>
        <w:rPr>
          <w:lang w:val="nl-NL"/>
        </w:rPr>
        <w:t>Onzeker</w:t>
      </w:r>
      <w:r w:rsidR="006D6D37" w:rsidRPr="008E2246">
        <w:rPr>
          <w:lang w:val="nl-NL"/>
        </w:rPr>
        <w:t xml:space="preserve"> = ?, N</w:t>
      </w:r>
      <w:r>
        <w:rPr>
          <w:lang w:val="nl-NL"/>
        </w:rPr>
        <w:t>ee</w:t>
      </w:r>
      <w:r w:rsidR="006D6D37" w:rsidRPr="008E2246">
        <w:rPr>
          <w:lang w:val="nl-NL"/>
        </w:rPr>
        <w:t xml:space="preserve"> = -</w:t>
      </w:r>
    </w:p>
    <w:tbl>
      <w:tblPr>
        <w:tblStyle w:val="Tabelraster"/>
        <w:tblW w:w="0" w:type="auto"/>
        <w:tblLayout w:type="fixed"/>
        <w:tblLook w:val="04A0" w:firstRow="1" w:lastRow="0" w:firstColumn="1" w:lastColumn="0" w:noHBand="0" w:noVBand="1"/>
      </w:tblPr>
      <w:tblGrid>
        <w:gridCol w:w="2263"/>
        <w:gridCol w:w="808"/>
        <w:gridCol w:w="808"/>
        <w:gridCol w:w="809"/>
        <w:gridCol w:w="808"/>
        <w:gridCol w:w="808"/>
        <w:gridCol w:w="809"/>
        <w:gridCol w:w="808"/>
        <w:gridCol w:w="809"/>
      </w:tblGrid>
      <w:tr w:rsidR="006D6D37" w:rsidRPr="008E2246" w14:paraId="60AB8454" w14:textId="77777777" w:rsidTr="007167FB">
        <w:tc>
          <w:tcPr>
            <w:tcW w:w="2263" w:type="dxa"/>
            <w:tcBorders>
              <w:top w:val="single" w:sz="4" w:space="0" w:color="auto"/>
              <w:left w:val="single" w:sz="4" w:space="0" w:color="auto"/>
              <w:bottom w:val="single" w:sz="4" w:space="0" w:color="auto"/>
              <w:right w:val="single" w:sz="4" w:space="0" w:color="auto"/>
            </w:tcBorders>
            <w:hideMark/>
          </w:tcPr>
          <w:p w14:paraId="56896559" w14:textId="22B7B997" w:rsidR="006D6D37" w:rsidRPr="008E2246" w:rsidRDefault="000731E5" w:rsidP="00486655">
            <w:pPr>
              <w:spacing w:after="120"/>
              <w:rPr>
                <w:rFonts w:ascii="Arial Unicode MS" w:eastAsia="Times New Roman" w:hAnsi="Arial Unicode MS" w:cs="Times New Roman"/>
                <w:b/>
                <w:color w:val="FF0000"/>
                <w:sz w:val="20"/>
                <w:szCs w:val="20"/>
                <w:lang w:val="nl-NL" w:eastAsia="el-GR"/>
              </w:rPr>
            </w:pPr>
            <w:r>
              <w:rPr>
                <w:b/>
                <w:color w:val="FF0000"/>
                <w:sz w:val="20"/>
                <w:szCs w:val="20"/>
                <w:lang w:val="nl-NL"/>
              </w:rPr>
              <w:t xml:space="preserve">vragen </w:t>
            </w:r>
          </w:p>
        </w:tc>
        <w:tc>
          <w:tcPr>
            <w:tcW w:w="808" w:type="dxa"/>
            <w:tcBorders>
              <w:top w:val="single" w:sz="4" w:space="0" w:color="auto"/>
              <w:left w:val="single" w:sz="4" w:space="0" w:color="auto"/>
              <w:bottom w:val="single" w:sz="4" w:space="0" w:color="auto"/>
              <w:right w:val="single" w:sz="4" w:space="0" w:color="auto"/>
            </w:tcBorders>
            <w:hideMark/>
          </w:tcPr>
          <w:p w14:paraId="7001FD57" w14:textId="2327874A" w:rsidR="006D6D37" w:rsidRPr="008E2246" w:rsidRDefault="000731E5" w:rsidP="00486655">
            <w:pPr>
              <w:spacing w:after="120"/>
              <w:rPr>
                <w:rFonts w:ascii="Arial Unicode MS" w:eastAsia="Times New Roman" w:hAnsi="Arial Unicode MS" w:cs="Times New Roman"/>
                <w:b/>
                <w:color w:val="FF0000"/>
                <w:sz w:val="20"/>
                <w:szCs w:val="20"/>
                <w:lang w:val="nl-NL" w:eastAsia="el-GR"/>
              </w:rPr>
            </w:pPr>
            <w:r>
              <w:rPr>
                <w:b/>
                <w:color w:val="FF0000"/>
                <w:sz w:val="20"/>
                <w:szCs w:val="20"/>
                <w:lang w:val="nl-NL"/>
              </w:rPr>
              <w:t>Sekse/</w:t>
            </w:r>
            <w:r w:rsidR="006D6D37" w:rsidRPr="008E2246">
              <w:rPr>
                <w:b/>
                <w:color w:val="FF0000"/>
                <w:sz w:val="20"/>
                <w:szCs w:val="20"/>
                <w:lang w:val="nl-NL"/>
              </w:rPr>
              <w:t>gender</w:t>
            </w:r>
          </w:p>
        </w:tc>
        <w:tc>
          <w:tcPr>
            <w:tcW w:w="808" w:type="dxa"/>
            <w:tcBorders>
              <w:top w:val="single" w:sz="4" w:space="0" w:color="auto"/>
              <w:left w:val="single" w:sz="4" w:space="0" w:color="auto"/>
              <w:bottom w:val="single" w:sz="4" w:space="0" w:color="auto"/>
              <w:right w:val="single" w:sz="4" w:space="0" w:color="auto"/>
            </w:tcBorders>
            <w:hideMark/>
          </w:tcPr>
          <w:p w14:paraId="1760F608" w14:textId="3C248BEB" w:rsidR="006D6D37" w:rsidRPr="008E2246" w:rsidRDefault="000731E5" w:rsidP="00486655">
            <w:pPr>
              <w:spacing w:after="120"/>
              <w:rPr>
                <w:rFonts w:ascii="Arial Unicode MS" w:eastAsia="Times New Roman" w:hAnsi="Arial Unicode MS" w:cs="Times New Roman"/>
                <w:b/>
                <w:color w:val="FF0000"/>
                <w:sz w:val="20"/>
                <w:szCs w:val="20"/>
                <w:lang w:val="nl-NL" w:eastAsia="el-GR"/>
              </w:rPr>
            </w:pPr>
            <w:r>
              <w:rPr>
                <w:b/>
                <w:color w:val="FF0000"/>
                <w:sz w:val="20"/>
                <w:szCs w:val="20"/>
                <w:lang w:val="nl-NL"/>
              </w:rPr>
              <w:t>Competentie/handicap</w:t>
            </w:r>
          </w:p>
        </w:tc>
        <w:tc>
          <w:tcPr>
            <w:tcW w:w="809" w:type="dxa"/>
            <w:tcBorders>
              <w:top w:val="single" w:sz="4" w:space="0" w:color="auto"/>
              <w:left w:val="single" w:sz="4" w:space="0" w:color="auto"/>
              <w:bottom w:val="single" w:sz="4" w:space="0" w:color="auto"/>
              <w:right w:val="single" w:sz="4" w:space="0" w:color="auto"/>
            </w:tcBorders>
            <w:hideMark/>
          </w:tcPr>
          <w:p w14:paraId="7DCB5B75" w14:textId="03369DC3" w:rsidR="006D6D37" w:rsidRPr="008E2246" w:rsidRDefault="000731E5" w:rsidP="00486655">
            <w:pPr>
              <w:spacing w:after="120"/>
              <w:rPr>
                <w:rFonts w:ascii="Arial Unicode MS" w:eastAsia="Times New Roman" w:hAnsi="Arial Unicode MS" w:cs="Times New Roman"/>
                <w:b/>
                <w:color w:val="FF0000"/>
                <w:sz w:val="20"/>
                <w:szCs w:val="20"/>
                <w:lang w:val="nl-NL" w:eastAsia="el-GR"/>
              </w:rPr>
            </w:pPr>
            <w:r>
              <w:rPr>
                <w:rFonts w:ascii="Arial Unicode MS" w:eastAsia="Times New Roman" w:hAnsi="Arial Unicode MS" w:cs="Times New Roman"/>
                <w:b/>
                <w:color w:val="FF0000"/>
                <w:sz w:val="20"/>
                <w:szCs w:val="20"/>
                <w:lang w:val="nl-NL" w:eastAsia="el-GR"/>
              </w:rPr>
              <w:t>Ras</w:t>
            </w:r>
          </w:p>
        </w:tc>
        <w:tc>
          <w:tcPr>
            <w:tcW w:w="808" w:type="dxa"/>
            <w:tcBorders>
              <w:top w:val="single" w:sz="4" w:space="0" w:color="auto"/>
              <w:left w:val="single" w:sz="4" w:space="0" w:color="auto"/>
              <w:bottom w:val="single" w:sz="4" w:space="0" w:color="auto"/>
              <w:right w:val="single" w:sz="4" w:space="0" w:color="auto"/>
            </w:tcBorders>
            <w:hideMark/>
          </w:tcPr>
          <w:p w14:paraId="7D808D70" w14:textId="2EC3E37A" w:rsidR="006D6D37" w:rsidRPr="008E2246" w:rsidRDefault="000731E5" w:rsidP="000731E5">
            <w:pPr>
              <w:spacing w:after="120"/>
              <w:jc w:val="center"/>
              <w:rPr>
                <w:rFonts w:ascii="Arial Unicode MS" w:eastAsia="Times New Roman" w:hAnsi="Arial Unicode MS" w:cs="Times New Roman"/>
                <w:b/>
                <w:color w:val="FF0000"/>
                <w:sz w:val="18"/>
                <w:szCs w:val="18"/>
                <w:lang w:val="nl-NL" w:eastAsia="el-GR"/>
              </w:rPr>
            </w:pPr>
            <w:r>
              <w:rPr>
                <w:b/>
                <w:color w:val="FF0000"/>
                <w:sz w:val="18"/>
                <w:szCs w:val="18"/>
                <w:lang w:val="nl-NL"/>
              </w:rPr>
              <w:t>Cultuur of religie</w:t>
            </w:r>
          </w:p>
        </w:tc>
        <w:tc>
          <w:tcPr>
            <w:tcW w:w="808" w:type="dxa"/>
            <w:tcBorders>
              <w:top w:val="single" w:sz="4" w:space="0" w:color="auto"/>
              <w:left w:val="single" w:sz="4" w:space="0" w:color="auto"/>
              <w:bottom w:val="single" w:sz="4" w:space="0" w:color="auto"/>
              <w:right w:val="single" w:sz="4" w:space="0" w:color="auto"/>
            </w:tcBorders>
            <w:hideMark/>
          </w:tcPr>
          <w:p w14:paraId="47BEFE4B" w14:textId="4881E3AD" w:rsidR="006D6D37" w:rsidRPr="008E2246" w:rsidRDefault="000731E5" w:rsidP="000731E5">
            <w:pPr>
              <w:spacing w:after="120"/>
              <w:rPr>
                <w:rFonts w:ascii="Arial Unicode MS" w:eastAsia="Times New Roman" w:hAnsi="Arial Unicode MS" w:cs="Times New Roman"/>
                <w:b/>
                <w:color w:val="FF0000"/>
                <w:sz w:val="18"/>
                <w:szCs w:val="18"/>
                <w:lang w:val="nl-NL" w:eastAsia="el-GR"/>
              </w:rPr>
            </w:pPr>
            <w:r>
              <w:rPr>
                <w:b/>
                <w:color w:val="FF0000"/>
                <w:sz w:val="18"/>
                <w:szCs w:val="18"/>
                <w:lang w:val="nl-NL"/>
              </w:rPr>
              <w:t>Immigratie en populisme</w:t>
            </w:r>
          </w:p>
        </w:tc>
        <w:tc>
          <w:tcPr>
            <w:tcW w:w="809" w:type="dxa"/>
            <w:tcBorders>
              <w:top w:val="single" w:sz="4" w:space="0" w:color="auto"/>
              <w:left w:val="single" w:sz="4" w:space="0" w:color="auto"/>
              <w:bottom w:val="single" w:sz="4" w:space="0" w:color="auto"/>
              <w:right w:val="single" w:sz="4" w:space="0" w:color="auto"/>
            </w:tcBorders>
            <w:hideMark/>
          </w:tcPr>
          <w:p w14:paraId="052E5FC9" w14:textId="52FEA48B" w:rsidR="006D6D37" w:rsidRPr="008E2246" w:rsidRDefault="007E6011" w:rsidP="00486655">
            <w:pPr>
              <w:spacing w:after="120"/>
              <w:rPr>
                <w:rFonts w:ascii="Arial Unicode MS" w:eastAsia="Times New Roman" w:hAnsi="Arial Unicode MS" w:cs="Times New Roman"/>
                <w:b/>
                <w:color w:val="FF0000"/>
                <w:sz w:val="18"/>
                <w:szCs w:val="18"/>
                <w:lang w:val="nl-NL" w:eastAsia="el-GR"/>
              </w:rPr>
            </w:pPr>
            <w:r>
              <w:rPr>
                <w:rFonts w:ascii="Arial Unicode MS" w:eastAsia="Times New Roman" w:hAnsi="Arial Unicode MS" w:cs="Times New Roman"/>
                <w:b/>
                <w:color w:val="FF0000"/>
                <w:sz w:val="18"/>
                <w:szCs w:val="18"/>
                <w:lang w:val="nl-NL" w:eastAsia="el-GR"/>
              </w:rPr>
              <w:t>Armoede</w:t>
            </w:r>
          </w:p>
        </w:tc>
        <w:tc>
          <w:tcPr>
            <w:tcW w:w="808" w:type="dxa"/>
            <w:tcBorders>
              <w:top w:val="single" w:sz="4" w:space="0" w:color="auto"/>
              <w:left w:val="single" w:sz="4" w:space="0" w:color="auto"/>
              <w:bottom w:val="single" w:sz="4" w:space="0" w:color="auto"/>
              <w:right w:val="single" w:sz="4" w:space="0" w:color="auto"/>
            </w:tcBorders>
            <w:hideMark/>
          </w:tcPr>
          <w:p w14:paraId="5F1D6202" w14:textId="0990280A" w:rsidR="006D6D37" w:rsidRPr="008E2246" w:rsidRDefault="006D6D37" w:rsidP="00486655">
            <w:pPr>
              <w:spacing w:after="120"/>
              <w:rPr>
                <w:rFonts w:ascii="Arial Unicode MS" w:eastAsia="Times New Roman" w:hAnsi="Arial Unicode MS" w:cs="Times New Roman"/>
                <w:b/>
                <w:color w:val="FF0000"/>
                <w:sz w:val="20"/>
                <w:szCs w:val="20"/>
                <w:lang w:val="nl-NL" w:eastAsia="el-GR"/>
              </w:rPr>
            </w:pPr>
            <w:r w:rsidRPr="008E2246">
              <w:rPr>
                <w:b/>
                <w:color w:val="FF0000"/>
                <w:sz w:val="20"/>
                <w:szCs w:val="20"/>
                <w:lang w:val="nl-NL"/>
              </w:rPr>
              <w:t>Roma</w:t>
            </w:r>
            <w:r w:rsidR="007E6011">
              <w:rPr>
                <w:b/>
                <w:color w:val="FF0000"/>
                <w:sz w:val="20"/>
                <w:szCs w:val="20"/>
                <w:lang w:val="nl-NL"/>
              </w:rPr>
              <w:t>, Sinti</w:t>
            </w:r>
          </w:p>
        </w:tc>
        <w:tc>
          <w:tcPr>
            <w:tcW w:w="809" w:type="dxa"/>
            <w:tcBorders>
              <w:top w:val="single" w:sz="4" w:space="0" w:color="auto"/>
              <w:left w:val="single" w:sz="4" w:space="0" w:color="auto"/>
              <w:bottom w:val="single" w:sz="4" w:space="0" w:color="auto"/>
              <w:right w:val="single" w:sz="4" w:space="0" w:color="auto"/>
            </w:tcBorders>
            <w:hideMark/>
          </w:tcPr>
          <w:p w14:paraId="0545C537" w14:textId="51ED7991" w:rsidR="006D6D37" w:rsidRPr="008E2246" w:rsidRDefault="006D6D37" w:rsidP="00486655">
            <w:pPr>
              <w:spacing w:after="120"/>
              <w:rPr>
                <w:rFonts w:ascii="Arial Unicode MS" w:eastAsia="Times New Roman" w:hAnsi="Arial Unicode MS" w:cs="Times New Roman"/>
                <w:b/>
                <w:color w:val="FF0000"/>
                <w:sz w:val="20"/>
                <w:szCs w:val="20"/>
                <w:lang w:val="nl-NL" w:eastAsia="el-GR"/>
              </w:rPr>
            </w:pPr>
            <w:r w:rsidRPr="008E2246">
              <w:rPr>
                <w:b/>
                <w:color w:val="FF0000"/>
                <w:sz w:val="20"/>
                <w:szCs w:val="20"/>
                <w:lang w:val="nl-NL"/>
              </w:rPr>
              <w:t>L</w:t>
            </w:r>
            <w:r w:rsidR="007E6011">
              <w:rPr>
                <w:b/>
                <w:color w:val="FF0000"/>
                <w:sz w:val="20"/>
                <w:szCs w:val="20"/>
                <w:lang w:val="nl-NL"/>
              </w:rPr>
              <w:t>H</w:t>
            </w:r>
            <w:r w:rsidRPr="008E2246">
              <w:rPr>
                <w:b/>
                <w:color w:val="FF0000"/>
                <w:sz w:val="20"/>
                <w:szCs w:val="20"/>
                <w:lang w:val="nl-NL"/>
              </w:rPr>
              <w:t>BTI</w:t>
            </w:r>
          </w:p>
        </w:tc>
      </w:tr>
      <w:tr w:rsidR="006D6D37" w:rsidRPr="008E2246" w14:paraId="2A930256" w14:textId="77777777" w:rsidTr="007167FB">
        <w:tc>
          <w:tcPr>
            <w:tcW w:w="2263" w:type="dxa"/>
            <w:tcBorders>
              <w:top w:val="single" w:sz="4" w:space="0" w:color="auto"/>
              <w:left w:val="single" w:sz="4" w:space="0" w:color="auto"/>
              <w:bottom w:val="single" w:sz="4" w:space="0" w:color="auto"/>
              <w:right w:val="single" w:sz="4" w:space="0" w:color="auto"/>
            </w:tcBorders>
            <w:hideMark/>
          </w:tcPr>
          <w:p w14:paraId="2F0070F2" w14:textId="69335498" w:rsidR="006D6D37" w:rsidRPr="008E2246" w:rsidRDefault="007E6011" w:rsidP="00486655">
            <w:pPr>
              <w:spacing w:after="120"/>
              <w:rPr>
                <w:rFonts w:ascii="Arial Unicode MS" w:eastAsia="Times New Roman" w:hAnsi="Arial Unicode MS" w:cs="Times New Roman"/>
                <w:b/>
                <w:sz w:val="20"/>
                <w:szCs w:val="20"/>
                <w:lang w:val="nl-NL" w:eastAsia="el-GR"/>
              </w:rPr>
            </w:pPr>
            <w:r>
              <w:rPr>
                <w:b/>
                <w:sz w:val="20"/>
                <w:szCs w:val="20"/>
                <w:lang w:val="nl-NL"/>
              </w:rPr>
              <w:t>Speelt deze uitsluiting in uw school</w:t>
            </w:r>
            <w:r w:rsidR="006D6D37" w:rsidRPr="008E2246">
              <w:rPr>
                <w:b/>
                <w:sz w:val="20"/>
                <w:szCs w:val="20"/>
                <w:lang w:val="nl-NL"/>
              </w:rPr>
              <w:t>?</w:t>
            </w:r>
          </w:p>
        </w:tc>
        <w:tc>
          <w:tcPr>
            <w:tcW w:w="808" w:type="dxa"/>
            <w:tcBorders>
              <w:top w:val="single" w:sz="4" w:space="0" w:color="auto"/>
              <w:left w:val="single" w:sz="4" w:space="0" w:color="auto"/>
              <w:bottom w:val="single" w:sz="4" w:space="0" w:color="auto"/>
              <w:right w:val="single" w:sz="4" w:space="0" w:color="auto"/>
            </w:tcBorders>
          </w:tcPr>
          <w:p w14:paraId="3EF9B301" w14:textId="77777777" w:rsidR="006D6D37" w:rsidRPr="008E2246" w:rsidRDefault="006D6D37" w:rsidP="00486655">
            <w:pPr>
              <w:spacing w:after="120"/>
              <w:rPr>
                <w:rFonts w:ascii="Arial Unicode MS" w:eastAsia="Times New Roman" w:hAnsi="Arial Unicode MS" w:cs="Times New Roman"/>
                <w:sz w:val="20"/>
                <w:szCs w:val="20"/>
                <w:lang w:val="nl-NL" w:eastAsia="el-GR"/>
              </w:rPr>
            </w:pPr>
          </w:p>
        </w:tc>
        <w:tc>
          <w:tcPr>
            <w:tcW w:w="808" w:type="dxa"/>
            <w:tcBorders>
              <w:top w:val="single" w:sz="4" w:space="0" w:color="auto"/>
              <w:left w:val="single" w:sz="4" w:space="0" w:color="auto"/>
              <w:bottom w:val="single" w:sz="4" w:space="0" w:color="auto"/>
              <w:right w:val="single" w:sz="4" w:space="0" w:color="auto"/>
            </w:tcBorders>
          </w:tcPr>
          <w:p w14:paraId="0C5504F5"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9" w:type="dxa"/>
            <w:tcBorders>
              <w:top w:val="single" w:sz="4" w:space="0" w:color="auto"/>
              <w:left w:val="single" w:sz="4" w:space="0" w:color="auto"/>
              <w:bottom w:val="single" w:sz="4" w:space="0" w:color="auto"/>
              <w:right w:val="single" w:sz="4" w:space="0" w:color="auto"/>
            </w:tcBorders>
          </w:tcPr>
          <w:p w14:paraId="34ABEB71"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8" w:type="dxa"/>
            <w:tcBorders>
              <w:top w:val="single" w:sz="4" w:space="0" w:color="auto"/>
              <w:left w:val="single" w:sz="4" w:space="0" w:color="auto"/>
              <w:bottom w:val="single" w:sz="4" w:space="0" w:color="auto"/>
              <w:right w:val="single" w:sz="4" w:space="0" w:color="auto"/>
            </w:tcBorders>
          </w:tcPr>
          <w:p w14:paraId="42742FFB"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8" w:type="dxa"/>
            <w:tcBorders>
              <w:top w:val="single" w:sz="4" w:space="0" w:color="auto"/>
              <w:left w:val="single" w:sz="4" w:space="0" w:color="auto"/>
              <w:bottom w:val="single" w:sz="4" w:space="0" w:color="auto"/>
              <w:right w:val="single" w:sz="4" w:space="0" w:color="auto"/>
            </w:tcBorders>
          </w:tcPr>
          <w:p w14:paraId="7E619987"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9" w:type="dxa"/>
            <w:tcBorders>
              <w:top w:val="single" w:sz="4" w:space="0" w:color="auto"/>
              <w:left w:val="single" w:sz="4" w:space="0" w:color="auto"/>
              <w:bottom w:val="single" w:sz="4" w:space="0" w:color="auto"/>
              <w:right w:val="single" w:sz="4" w:space="0" w:color="auto"/>
            </w:tcBorders>
          </w:tcPr>
          <w:p w14:paraId="014BDF16"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8" w:type="dxa"/>
            <w:tcBorders>
              <w:top w:val="single" w:sz="4" w:space="0" w:color="auto"/>
              <w:left w:val="single" w:sz="4" w:space="0" w:color="auto"/>
              <w:bottom w:val="single" w:sz="4" w:space="0" w:color="auto"/>
              <w:right w:val="single" w:sz="4" w:space="0" w:color="auto"/>
            </w:tcBorders>
          </w:tcPr>
          <w:p w14:paraId="56B9F907"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9" w:type="dxa"/>
            <w:tcBorders>
              <w:top w:val="single" w:sz="4" w:space="0" w:color="auto"/>
              <w:left w:val="single" w:sz="4" w:space="0" w:color="auto"/>
              <w:bottom w:val="single" w:sz="4" w:space="0" w:color="auto"/>
              <w:right w:val="single" w:sz="4" w:space="0" w:color="auto"/>
            </w:tcBorders>
          </w:tcPr>
          <w:p w14:paraId="37935790"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r>
      <w:tr w:rsidR="006D6D37" w:rsidRPr="008E2246" w14:paraId="45896D47" w14:textId="77777777" w:rsidTr="007167FB">
        <w:tc>
          <w:tcPr>
            <w:tcW w:w="2263" w:type="dxa"/>
            <w:tcBorders>
              <w:top w:val="single" w:sz="4" w:space="0" w:color="auto"/>
              <w:left w:val="single" w:sz="4" w:space="0" w:color="auto"/>
              <w:bottom w:val="single" w:sz="4" w:space="0" w:color="auto"/>
              <w:right w:val="single" w:sz="4" w:space="0" w:color="auto"/>
            </w:tcBorders>
            <w:hideMark/>
          </w:tcPr>
          <w:p w14:paraId="64CD5A9B" w14:textId="0ACEE0CB" w:rsidR="006D6D37" w:rsidRPr="008E2246" w:rsidRDefault="007E6011" w:rsidP="00486655">
            <w:pPr>
              <w:spacing w:after="120"/>
              <w:rPr>
                <w:rFonts w:ascii="Arial Unicode MS" w:eastAsia="Times New Roman" w:hAnsi="Arial Unicode MS" w:cs="Times New Roman"/>
                <w:b/>
                <w:sz w:val="20"/>
                <w:szCs w:val="20"/>
                <w:lang w:val="nl-NL" w:eastAsia="el-GR"/>
              </w:rPr>
            </w:pPr>
            <w:r>
              <w:rPr>
                <w:b/>
                <w:sz w:val="20"/>
                <w:szCs w:val="20"/>
                <w:lang w:val="nl-NL"/>
              </w:rPr>
              <w:t>Is het personeel zich ervan bewust van</w:t>
            </w:r>
            <w:r w:rsidR="006D6D37" w:rsidRPr="008E2246">
              <w:rPr>
                <w:b/>
                <w:sz w:val="20"/>
                <w:szCs w:val="20"/>
                <w:lang w:val="nl-NL"/>
              </w:rPr>
              <w:t>?</w:t>
            </w:r>
          </w:p>
        </w:tc>
        <w:tc>
          <w:tcPr>
            <w:tcW w:w="808" w:type="dxa"/>
            <w:tcBorders>
              <w:top w:val="single" w:sz="4" w:space="0" w:color="auto"/>
              <w:left w:val="single" w:sz="4" w:space="0" w:color="auto"/>
              <w:bottom w:val="single" w:sz="4" w:space="0" w:color="auto"/>
              <w:right w:val="single" w:sz="4" w:space="0" w:color="auto"/>
            </w:tcBorders>
          </w:tcPr>
          <w:p w14:paraId="3519E372"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8" w:type="dxa"/>
            <w:tcBorders>
              <w:top w:val="single" w:sz="4" w:space="0" w:color="auto"/>
              <w:left w:val="single" w:sz="4" w:space="0" w:color="auto"/>
              <w:bottom w:val="single" w:sz="4" w:space="0" w:color="auto"/>
              <w:right w:val="single" w:sz="4" w:space="0" w:color="auto"/>
            </w:tcBorders>
          </w:tcPr>
          <w:p w14:paraId="3D375EE9"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9" w:type="dxa"/>
            <w:tcBorders>
              <w:top w:val="single" w:sz="4" w:space="0" w:color="auto"/>
              <w:left w:val="single" w:sz="4" w:space="0" w:color="auto"/>
              <w:bottom w:val="single" w:sz="4" w:space="0" w:color="auto"/>
              <w:right w:val="single" w:sz="4" w:space="0" w:color="auto"/>
            </w:tcBorders>
          </w:tcPr>
          <w:p w14:paraId="1040E9F6"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8" w:type="dxa"/>
            <w:tcBorders>
              <w:top w:val="single" w:sz="4" w:space="0" w:color="auto"/>
              <w:left w:val="single" w:sz="4" w:space="0" w:color="auto"/>
              <w:bottom w:val="single" w:sz="4" w:space="0" w:color="auto"/>
              <w:right w:val="single" w:sz="4" w:space="0" w:color="auto"/>
            </w:tcBorders>
          </w:tcPr>
          <w:p w14:paraId="255C49A0"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8" w:type="dxa"/>
            <w:tcBorders>
              <w:top w:val="single" w:sz="4" w:space="0" w:color="auto"/>
              <w:left w:val="single" w:sz="4" w:space="0" w:color="auto"/>
              <w:bottom w:val="single" w:sz="4" w:space="0" w:color="auto"/>
              <w:right w:val="single" w:sz="4" w:space="0" w:color="auto"/>
            </w:tcBorders>
          </w:tcPr>
          <w:p w14:paraId="60814EFF"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9" w:type="dxa"/>
            <w:tcBorders>
              <w:top w:val="single" w:sz="4" w:space="0" w:color="auto"/>
              <w:left w:val="single" w:sz="4" w:space="0" w:color="auto"/>
              <w:bottom w:val="single" w:sz="4" w:space="0" w:color="auto"/>
              <w:right w:val="single" w:sz="4" w:space="0" w:color="auto"/>
            </w:tcBorders>
          </w:tcPr>
          <w:p w14:paraId="5BC07E9A"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8" w:type="dxa"/>
            <w:tcBorders>
              <w:top w:val="single" w:sz="4" w:space="0" w:color="auto"/>
              <w:left w:val="single" w:sz="4" w:space="0" w:color="auto"/>
              <w:bottom w:val="single" w:sz="4" w:space="0" w:color="auto"/>
              <w:right w:val="single" w:sz="4" w:space="0" w:color="auto"/>
            </w:tcBorders>
          </w:tcPr>
          <w:p w14:paraId="02C5BE5A"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9" w:type="dxa"/>
            <w:tcBorders>
              <w:top w:val="single" w:sz="4" w:space="0" w:color="auto"/>
              <w:left w:val="single" w:sz="4" w:space="0" w:color="auto"/>
              <w:bottom w:val="single" w:sz="4" w:space="0" w:color="auto"/>
              <w:right w:val="single" w:sz="4" w:space="0" w:color="auto"/>
            </w:tcBorders>
          </w:tcPr>
          <w:p w14:paraId="77244574"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r>
      <w:tr w:rsidR="006D6D37" w:rsidRPr="008E2246" w14:paraId="7BF2FAEE" w14:textId="77777777" w:rsidTr="007167FB">
        <w:tc>
          <w:tcPr>
            <w:tcW w:w="2263" w:type="dxa"/>
            <w:tcBorders>
              <w:top w:val="single" w:sz="4" w:space="0" w:color="auto"/>
              <w:left w:val="single" w:sz="4" w:space="0" w:color="auto"/>
              <w:bottom w:val="single" w:sz="4" w:space="0" w:color="auto"/>
              <w:right w:val="single" w:sz="4" w:space="0" w:color="auto"/>
            </w:tcBorders>
            <w:hideMark/>
          </w:tcPr>
          <w:p w14:paraId="44320A32" w14:textId="51B9739F" w:rsidR="006D6D37" w:rsidRPr="008E2246" w:rsidRDefault="007E6011" w:rsidP="00486655">
            <w:pPr>
              <w:spacing w:after="120"/>
              <w:rPr>
                <w:rFonts w:ascii="Arial Unicode MS" w:eastAsia="Times New Roman" w:hAnsi="Arial Unicode MS" w:cs="Times New Roman"/>
                <w:b/>
                <w:sz w:val="20"/>
                <w:szCs w:val="20"/>
                <w:lang w:val="nl-NL" w:eastAsia="el-GR"/>
              </w:rPr>
            </w:pPr>
            <w:r>
              <w:rPr>
                <w:b/>
                <w:sz w:val="20"/>
                <w:szCs w:val="20"/>
                <w:lang w:val="nl-NL"/>
              </w:rPr>
              <w:t>Is het personeel bereid er iets aan te doen</w:t>
            </w:r>
            <w:r w:rsidR="006D6D37" w:rsidRPr="008E2246">
              <w:rPr>
                <w:b/>
                <w:sz w:val="20"/>
                <w:szCs w:val="20"/>
                <w:lang w:val="nl-NL"/>
              </w:rPr>
              <w:t>?</w:t>
            </w:r>
          </w:p>
        </w:tc>
        <w:tc>
          <w:tcPr>
            <w:tcW w:w="808" w:type="dxa"/>
            <w:tcBorders>
              <w:top w:val="single" w:sz="4" w:space="0" w:color="auto"/>
              <w:left w:val="single" w:sz="4" w:space="0" w:color="auto"/>
              <w:bottom w:val="single" w:sz="4" w:space="0" w:color="auto"/>
              <w:right w:val="single" w:sz="4" w:space="0" w:color="auto"/>
            </w:tcBorders>
          </w:tcPr>
          <w:p w14:paraId="4EBDEBFE"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8" w:type="dxa"/>
            <w:tcBorders>
              <w:top w:val="single" w:sz="4" w:space="0" w:color="auto"/>
              <w:left w:val="single" w:sz="4" w:space="0" w:color="auto"/>
              <w:bottom w:val="single" w:sz="4" w:space="0" w:color="auto"/>
              <w:right w:val="single" w:sz="4" w:space="0" w:color="auto"/>
            </w:tcBorders>
          </w:tcPr>
          <w:p w14:paraId="67134238"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9" w:type="dxa"/>
            <w:tcBorders>
              <w:top w:val="single" w:sz="4" w:space="0" w:color="auto"/>
              <w:left w:val="single" w:sz="4" w:space="0" w:color="auto"/>
              <w:bottom w:val="single" w:sz="4" w:space="0" w:color="auto"/>
              <w:right w:val="single" w:sz="4" w:space="0" w:color="auto"/>
            </w:tcBorders>
          </w:tcPr>
          <w:p w14:paraId="68E03B1A"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8" w:type="dxa"/>
            <w:tcBorders>
              <w:top w:val="single" w:sz="4" w:space="0" w:color="auto"/>
              <w:left w:val="single" w:sz="4" w:space="0" w:color="auto"/>
              <w:bottom w:val="single" w:sz="4" w:space="0" w:color="auto"/>
              <w:right w:val="single" w:sz="4" w:space="0" w:color="auto"/>
            </w:tcBorders>
          </w:tcPr>
          <w:p w14:paraId="7D484FB3"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8" w:type="dxa"/>
            <w:tcBorders>
              <w:top w:val="single" w:sz="4" w:space="0" w:color="auto"/>
              <w:left w:val="single" w:sz="4" w:space="0" w:color="auto"/>
              <w:bottom w:val="single" w:sz="4" w:space="0" w:color="auto"/>
              <w:right w:val="single" w:sz="4" w:space="0" w:color="auto"/>
            </w:tcBorders>
          </w:tcPr>
          <w:p w14:paraId="5A267E83"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9" w:type="dxa"/>
            <w:tcBorders>
              <w:top w:val="single" w:sz="4" w:space="0" w:color="auto"/>
              <w:left w:val="single" w:sz="4" w:space="0" w:color="auto"/>
              <w:bottom w:val="single" w:sz="4" w:space="0" w:color="auto"/>
              <w:right w:val="single" w:sz="4" w:space="0" w:color="auto"/>
            </w:tcBorders>
          </w:tcPr>
          <w:p w14:paraId="11D0446E"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8" w:type="dxa"/>
            <w:tcBorders>
              <w:top w:val="single" w:sz="4" w:space="0" w:color="auto"/>
              <w:left w:val="single" w:sz="4" w:space="0" w:color="auto"/>
              <w:bottom w:val="single" w:sz="4" w:space="0" w:color="auto"/>
              <w:right w:val="single" w:sz="4" w:space="0" w:color="auto"/>
            </w:tcBorders>
          </w:tcPr>
          <w:p w14:paraId="7DDDE575"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9" w:type="dxa"/>
            <w:tcBorders>
              <w:top w:val="single" w:sz="4" w:space="0" w:color="auto"/>
              <w:left w:val="single" w:sz="4" w:space="0" w:color="auto"/>
              <w:bottom w:val="single" w:sz="4" w:space="0" w:color="auto"/>
              <w:right w:val="single" w:sz="4" w:space="0" w:color="auto"/>
            </w:tcBorders>
          </w:tcPr>
          <w:p w14:paraId="44B8ADDE"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r>
      <w:tr w:rsidR="006D6D37" w:rsidRPr="008E2246" w14:paraId="7DC9823F" w14:textId="77777777" w:rsidTr="007167FB">
        <w:tc>
          <w:tcPr>
            <w:tcW w:w="2263" w:type="dxa"/>
            <w:tcBorders>
              <w:top w:val="single" w:sz="4" w:space="0" w:color="auto"/>
              <w:left w:val="single" w:sz="4" w:space="0" w:color="auto"/>
              <w:bottom w:val="single" w:sz="4" w:space="0" w:color="auto"/>
              <w:right w:val="single" w:sz="4" w:space="0" w:color="auto"/>
            </w:tcBorders>
            <w:hideMark/>
          </w:tcPr>
          <w:p w14:paraId="33918222" w14:textId="4FDCEC5A" w:rsidR="006D6D37" w:rsidRPr="008E2246" w:rsidRDefault="007E6011" w:rsidP="00486655">
            <w:pPr>
              <w:spacing w:after="120"/>
              <w:rPr>
                <w:rFonts w:ascii="Arial Unicode MS" w:eastAsia="Times New Roman" w:hAnsi="Arial Unicode MS" w:cs="Times New Roman"/>
                <w:b/>
                <w:sz w:val="20"/>
                <w:szCs w:val="20"/>
                <w:lang w:val="nl-NL" w:eastAsia="el-GR"/>
              </w:rPr>
            </w:pPr>
            <w:r>
              <w:rPr>
                <w:b/>
                <w:sz w:val="20"/>
                <w:szCs w:val="20"/>
                <w:lang w:val="nl-NL"/>
              </w:rPr>
              <w:t>Zijn de leerlingen zich er bewust van</w:t>
            </w:r>
            <w:r w:rsidR="006D6D37" w:rsidRPr="008E2246">
              <w:rPr>
                <w:b/>
                <w:sz w:val="20"/>
                <w:szCs w:val="20"/>
                <w:lang w:val="nl-NL"/>
              </w:rPr>
              <w:t>?</w:t>
            </w:r>
          </w:p>
        </w:tc>
        <w:tc>
          <w:tcPr>
            <w:tcW w:w="808" w:type="dxa"/>
            <w:tcBorders>
              <w:top w:val="single" w:sz="4" w:space="0" w:color="auto"/>
              <w:left w:val="single" w:sz="4" w:space="0" w:color="auto"/>
              <w:bottom w:val="single" w:sz="4" w:space="0" w:color="auto"/>
              <w:right w:val="single" w:sz="4" w:space="0" w:color="auto"/>
            </w:tcBorders>
          </w:tcPr>
          <w:p w14:paraId="703A2DFC"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8" w:type="dxa"/>
            <w:tcBorders>
              <w:top w:val="single" w:sz="4" w:space="0" w:color="auto"/>
              <w:left w:val="single" w:sz="4" w:space="0" w:color="auto"/>
              <w:bottom w:val="single" w:sz="4" w:space="0" w:color="auto"/>
              <w:right w:val="single" w:sz="4" w:space="0" w:color="auto"/>
            </w:tcBorders>
          </w:tcPr>
          <w:p w14:paraId="0303225F"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9" w:type="dxa"/>
            <w:tcBorders>
              <w:top w:val="single" w:sz="4" w:space="0" w:color="auto"/>
              <w:left w:val="single" w:sz="4" w:space="0" w:color="auto"/>
              <w:bottom w:val="single" w:sz="4" w:space="0" w:color="auto"/>
              <w:right w:val="single" w:sz="4" w:space="0" w:color="auto"/>
            </w:tcBorders>
          </w:tcPr>
          <w:p w14:paraId="2A4A59E0"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8" w:type="dxa"/>
            <w:tcBorders>
              <w:top w:val="single" w:sz="4" w:space="0" w:color="auto"/>
              <w:left w:val="single" w:sz="4" w:space="0" w:color="auto"/>
              <w:bottom w:val="single" w:sz="4" w:space="0" w:color="auto"/>
              <w:right w:val="single" w:sz="4" w:space="0" w:color="auto"/>
            </w:tcBorders>
          </w:tcPr>
          <w:p w14:paraId="0166A52C"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8" w:type="dxa"/>
            <w:tcBorders>
              <w:top w:val="single" w:sz="4" w:space="0" w:color="auto"/>
              <w:left w:val="single" w:sz="4" w:space="0" w:color="auto"/>
              <w:bottom w:val="single" w:sz="4" w:space="0" w:color="auto"/>
              <w:right w:val="single" w:sz="4" w:space="0" w:color="auto"/>
            </w:tcBorders>
          </w:tcPr>
          <w:p w14:paraId="59DB3557"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9" w:type="dxa"/>
            <w:tcBorders>
              <w:top w:val="single" w:sz="4" w:space="0" w:color="auto"/>
              <w:left w:val="single" w:sz="4" w:space="0" w:color="auto"/>
              <w:bottom w:val="single" w:sz="4" w:space="0" w:color="auto"/>
              <w:right w:val="single" w:sz="4" w:space="0" w:color="auto"/>
            </w:tcBorders>
          </w:tcPr>
          <w:p w14:paraId="499A38D3"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8" w:type="dxa"/>
            <w:tcBorders>
              <w:top w:val="single" w:sz="4" w:space="0" w:color="auto"/>
              <w:left w:val="single" w:sz="4" w:space="0" w:color="auto"/>
              <w:bottom w:val="single" w:sz="4" w:space="0" w:color="auto"/>
              <w:right w:val="single" w:sz="4" w:space="0" w:color="auto"/>
            </w:tcBorders>
          </w:tcPr>
          <w:p w14:paraId="3C82E360"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9" w:type="dxa"/>
            <w:tcBorders>
              <w:top w:val="single" w:sz="4" w:space="0" w:color="auto"/>
              <w:left w:val="single" w:sz="4" w:space="0" w:color="auto"/>
              <w:bottom w:val="single" w:sz="4" w:space="0" w:color="auto"/>
              <w:right w:val="single" w:sz="4" w:space="0" w:color="auto"/>
            </w:tcBorders>
          </w:tcPr>
          <w:p w14:paraId="0459A2DC"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r>
      <w:tr w:rsidR="006D6D37" w:rsidRPr="008E2246" w14:paraId="36749353" w14:textId="77777777" w:rsidTr="007167FB">
        <w:tc>
          <w:tcPr>
            <w:tcW w:w="2263" w:type="dxa"/>
            <w:tcBorders>
              <w:top w:val="single" w:sz="4" w:space="0" w:color="auto"/>
              <w:left w:val="single" w:sz="4" w:space="0" w:color="auto"/>
              <w:bottom w:val="single" w:sz="4" w:space="0" w:color="auto"/>
              <w:right w:val="single" w:sz="4" w:space="0" w:color="auto"/>
            </w:tcBorders>
            <w:hideMark/>
          </w:tcPr>
          <w:p w14:paraId="3696B129" w14:textId="292FC537" w:rsidR="006D6D37" w:rsidRPr="008E2246" w:rsidRDefault="007E6011" w:rsidP="00486655">
            <w:pPr>
              <w:spacing w:after="120"/>
              <w:rPr>
                <w:rFonts w:ascii="Arial Unicode MS" w:eastAsia="Times New Roman" w:hAnsi="Arial Unicode MS" w:cs="Times New Roman"/>
                <w:b/>
                <w:sz w:val="20"/>
                <w:szCs w:val="20"/>
                <w:lang w:val="nl-NL" w:eastAsia="el-GR"/>
              </w:rPr>
            </w:pPr>
            <w:r>
              <w:rPr>
                <w:b/>
                <w:sz w:val="20"/>
                <w:szCs w:val="20"/>
                <w:lang w:val="nl-NL"/>
              </w:rPr>
              <w:t>Zijn leerlingen bereid er iets aan te doen</w:t>
            </w:r>
            <w:r w:rsidR="006D6D37" w:rsidRPr="008E2246">
              <w:rPr>
                <w:b/>
                <w:sz w:val="20"/>
                <w:szCs w:val="20"/>
                <w:lang w:val="nl-NL"/>
              </w:rPr>
              <w:t>?</w:t>
            </w:r>
          </w:p>
        </w:tc>
        <w:tc>
          <w:tcPr>
            <w:tcW w:w="808" w:type="dxa"/>
            <w:tcBorders>
              <w:top w:val="single" w:sz="4" w:space="0" w:color="auto"/>
              <w:left w:val="single" w:sz="4" w:space="0" w:color="auto"/>
              <w:bottom w:val="single" w:sz="4" w:space="0" w:color="auto"/>
              <w:right w:val="single" w:sz="4" w:space="0" w:color="auto"/>
            </w:tcBorders>
          </w:tcPr>
          <w:p w14:paraId="4E17388D"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8" w:type="dxa"/>
            <w:tcBorders>
              <w:top w:val="single" w:sz="4" w:space="0" w:color="auto"/>
              <w:left w:val="single" w:sz="4" w:space="0" w:color="auto"/>
              <w:bottom w:val="single" w:sz="4" w:space="0" w:color="auto"/>
              <w:right w:val="single" w:sz="4" w:space="0" w:color="auto"/>
            </w:tcBorders>
          </w:tcPr>
          <w:p w14:paraId="6BE15E13"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9" w:type="dxa"/>
            <w:tcBorders>
              <w:top w:val="single" w:sz="4" w:space="0" w:color="auto"/>
              <w:left w:val="single" w:sz="4" w:space="0" w:color="auto"/>
              <w:bottom w:val="single" w:sz="4" w:space="0" w:color="auto"/>
              <w:right w:val="single" w:sz="4" w:space="0" w:color="auto"/>
            </w:tcBorders>
          </w:tcPr>
          <w:p w14:paraId="3FE2EB79"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8" w:type="dxa"/>
            <w:tcBorders>
              <w:top w:val="single" w:sz="4" w:space="0" w:color="auto"/>
              <w:left w:val="single" w:sz="4" w:space="0" w:color="auto"/>
              <w:bottom w:val="single" w:sz="4" w:space="0" w:color="auto"/>
              <w:right w:val="single" w:sz="4" w:space="0" w:color="auto"/>
            </w:tcBorders>
          </w:tcPr>
          <w:p w14:paraId="7F70626F"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8" w:type="dxa"/>
            <w:tcBorders>
              <w:top w:val="single" w:sz="4" w:space="0" w:color="auto"/>
              <w:left w:val="single" w:sz="4" w:space="0" w:color="auto"/>
              <w:bottom w:val="single" w:sz="4" w:space="0" w:color="auto"/>
              <w:right w:val="single" w:sz="4" w:space="0" w:color="auto"/>
            </w:tcBorders>
          </w:tcPr>
          <w:p w14:paraId="157D4898"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9" w:type="dxa"/>
            <w:tcBorders>
              <w:top w:val="single" w:sz="4" w:space="0" w:color="auto"/>
              <w:left w:val="single" w:sz="4" w:space="0" w:color="auto"/>
              <w:bottom w:val="single" w:sz="4" w:space="0" w:color="auto"/>
              <w:right w:val="single" w:sz="4" w:space="0" w:color="auto"/>
            </w:tcBorders>
          </w:tcPr>
          <w:p w14:paraId="0256A3E6"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8" w:type="dxa"/>
            <w:tcBorders>
              <w:top w:val="single" w:sz="4" w:space="0" w:color="auto"/>
              <w:left w:val="single" w:sz="4" w:space="0" w:color="auto"/>
              <w:bottom w:val="single" w:sz="4" w:space="0" w:color="auto"/>
              <w:right w:val="single" w:sz="4" w:space="0" w:color="auto"/>
            </w:tcBorders>
          </w:tcPr>
          <w:p w14:paraId="50DA5644"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9" w:type="dxa"/>
            <w:tcBorders>
              <w:top w:val="single" w:sz="4" w:space="0" w:color="auto"/>
              <w:left w:val="single" w:sz="4" w:space="0" w:color="auto"/>
              <w:bottom w:val="single" w:sz="4" w:space="0" w:color="auto"/>
              <w:right w:val="single" w:sz="4" w:space="0" w:color="auto"/>
            </w:tcBorders>
          </w:tcPr>
          <w:p w14:paraId="632C52E2"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r>
      <w:tr w:rsidR="006D6D37" w:rsidRPr="008E2246" w14:paraId="41B15363" w14:textId="77777777" w:rsidTr="007167FB">
        <w:tc>
          <w:tcPr>
            <w:tcW w:w="2263" w:type="dxa"/>
            <w:tcBorders>
              <w:top w:val="single" w:sz="4" w:space="0" w:color="auto"/>
              <w:left w:val="single" w:sz="4" w:space="0" w:color="auto"/>
              <w:bottom w:val="single" w:sz="4" w:space="0" w:color="auto"/>
              <w:right w:val="single" w:sz="4" w:space="0" w:color="auto"/>
            </w:tcBorders>
            <w:hideMark/>
          </w:tcPr>
          <w:p w14:paraId="3144AE38" w14:textId="7C891FD8" w:rsidR="006D6D37" w:rsidRPr="008E2246" w:rsidRDefault="007E6011" w:rsidP="00486655">
            <w:pPr>
              <w:spacing w:after="120"/>
              <w:rPr>
                <w:rFonts w:ascii="Arial Unicode MS" w:eastAsia="Times New Roman" w:hAnsi="Arial Unicode MS" w:cs="Times New Roman"/>
                <w:b/>
                <w:sz w:val="20"/>
                <w:szCs w:val="20"/>
                <w:lang w:val="nl-NL" w:eastAsia="el-GR"/>
              </w:rPr>
            </w:pPr>
            <w:r>
              <w:rPr>
                <w:b/>
                <w:sz w:val="20"/>
                <w:szCs w:val="20"/>
                <w:lang w:val="nl-NL"/>
              </w:rPr>
              <w:t>Wordt uitsluiting ondersteund door machtige sociaal politieke krachten</w:t>
            </w:r>
            <w:r w:rsidR="006D6D37" w:rsidRPr="008E2246">
              <w:rPr>
                <w:b/>
                <w:sz w:val="20"/>
                <w:szCs w:val="20"/>
                <w:lang w:val="nl-NL"/>
              </w:rPr>
              <w:t>?</w:t>
            </w:r>
          </w:p>
        </w:tc>
        <w:tc>
          <w:tcPr>
            <w:tcW w:w="808" w:type="dxa"/>
            <w:tcBorders>
              <w:top w:val="single" w:sz="4" w:space="0" w:color="auto"/>
              <w:left w:val="single" w:sz="4" w:space="0" w:color="auto"/>
              <w:bottom w:val="single" w:sz="4" w:space="0" w:color="auto"/>
              <w:right w:val="single" w:sz="4" w:space="0" w:color="auto"/>
            </w:tcBorders>
          </w:tcPr>
          <w:p w14:paraId="32DC76BB"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8" w:type="dxa"/>
            <w:tcBorders>
              <w:top w:val="single" w:sz="4" w:space="0" w:color="auto"/>
              <w:left w:val="single" w:sz="4" w:space="0" w:color="auto"/>
              <w:bottom w:val="single" w:sz="4" w:space="0" w:color="auto"/>
              <w:right w:val="single" w:sz="4" w:space="0" w:color="auto"/>
            </w:tcBorders>
          </w:tcPr>
          <w:p w14:paraId="4EC3BC59"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9" w:type="dxa"/>
            <w:tcBorders>
              <w:top w:val="single" w:sz="4" w:space="0" w:color="auto"/>
              <w:left w:val="single" w:sz="4" w:space="0" w:color="auto"/>
              <w:bottom w:val="single" w:sz="4" w:space="0" w:color="auto"/>
              <w:right w:val="single" w:sz="4" w:space="0" w:color="auto"/>
            </w:tcBorders>
          </w:tcPr>
          <w:p w14:paraId="461D890F"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8" w:type="dxa"/>
            <w:tcBorders>
              <w:top w:val="single" w:sz="4" w:space="0" w:color="auto"/>
              <w:left w:val="single" w:sz="4" w:space="0" w:color="auto"/>
              <w:bottom w:val="single" w:sz="4" w:space="0" w:color="auto"/>
              <w:right w:val="single" w:sz="4" w:space="0" w:color="auto"/>
            </w:tcBorders>
          </w:tcPr>
          <w:p w14:paraId="761FDF69"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8" w:type="dxa"/>
            <w:tcBorders>
              <w:top w:val="single" w:sz="4" w:space="0" w:color="auto"/>
              <w:left w:val="single" w:sz="4" w:space="0" w:color="auto"/>
              <w:bottom w:val="single" w:sz="4" w:space="0" w:color="auto"/>
              <w:right w:val="single" w:sz="4" w:space="0" w:color="auto"/>
            </w:tcBorders>
          </w:tcPr>
          <w:p w14:paraId="3FCAAC9D"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9" w:type="dxa"/>
            <w:tcBorders>
              <w:top w:val="single" w:sz="4" w:space="0" w:color="auto"/>
              <w:left w:val="single" w:sz="4" w:space="0" w:color="auto"/>
              <w:bottom w:val="single" w:sz="4" w:space="0" w:color="auto"/>
              <w:right w:val="single" w:sz="4" w:space="0" w:color="auto"/>
            </w:tcBorders>
          </w:tcPr>
          <w:p w14:paraId="5D4CEB69"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8" w:type="dxa"/>
            <w:tcBorders>
              <w:top w:val="single" w:sz="4" w:space="0" w:color="auto"/>
              <w:left w:val="single" w:sz="4" w:space="0" w:color="auto"/>
              <w:bottom w:val="single" w:sz="4" w:space="0" w:color="auto"/>
              <w:right w:val="single" w:sz="4" w:space="0" w:color="auto"/>
            </w:tcBorders>
          </w:tcPr>
          <w:p w14:paraId="6AEFF5F5"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9" w:type="dxa"/>
            <w:tcBorders>
              <w:top w:val="single" w:sz="4" w:space="0" w:color="auto"/>
              <w:left w:val="single" w:sz="4" w:space="0" w:color="auto"/>
              <w:bottom w:val="single" w:sz="4" w:space="0" w:color="auto"/>
              <w:right w:val="single" w:sz="4" w:space="0" w:color="auto"/>
            </w:tcBorders>
          </w:tcPr>
          <w:p w14:paraId="12BB978A"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r>
      <w:tr w:rsidR="006D6D37" w:rsidRPr="008E2246" w14:paraId="25B89B6E" w14:textId="77777777" w:rsidTr="007167FB">
        <w:tc>
          <w:tcPr>
            <w:tcW w:w="2263" w:type="dxa"/>
            <w:tcBorders>
              <w:top w:val="single" w:sz="4" w:space="0" w:color="auto"/>
              <w:left w:val="single" w:sz="4" w:space="0" w:color="auto"/>
              <w:bottom w:val="single" w:sz="4" w:space="0" w:color="auto"/>
              <w:right w:val="single" w:sz="4" w:space="0" w:color="auto"/>
            </w:tcBorders>
            <w:hideMark/>
          </w:tcPr>
          <w:p w14:paraId="4AD8D707" w14:textId="2147E33C" w:rsidR="006D6D37" w:rsidRPr="008E2246" w:rsidRDefault="007E6011" w:rsidP="00486655">
            <w:pPr>
              <w:spacing w:after="120"/>
              <w:rPr>
                <w:rFonts w:ascii="Arial Unicode MS" w:eastAsia="Times New Roman" w:hAnsi="Arial Unicode MS" w:cs="Times New Roman"/>
                <w:b/>
                <w:sz w:val="20"/>
                <w:szCs w:val="20"/>
                <w:lang w:val="nl-NL" w:eastAsia="el-GR"/>
              </w:rPr>
            </w:pPr>
            <w:r>
              <w:rPr>
                <w:b/>
                <w:sz w:val="20"/>
                <w:szCs w:val="20"/>
                <w:lang w:val="nl-NL"/>
              </w:rPr>
              <w:t>Heeft u een analyse gemaakt van hoe u deze vorm van uitsluiting effectief kunt tegengaan</w:t>
            </w:r>
            <w:r w:rsidR="006D6D37" w:rsidRPr="008E2246">
              <w:rPr>
                <w:b/>
                <w:sz w:val="20"/>
                <w:szCs w:val="20"/>
                <w:lang w:val="nl-NL"/>
              </w:rPr>
              <w:t>?</w:t>
            </w:r>
          </w:p>
        </w:tc>
        <w:tc>
          <w:tcPr>
            <w:tcW w:w="808" w:type="dxa"/>
            <w:tcBorders>
              <w:top w:val="single" w:sz="4" w:space="0" w:color="auto"/>
              <w:left w:val="single" w:sz="4" w:space="0" w:color="auto"/>
              <w:bottom w:val="single" w:sz="4" w:space="0" w:color="auto"/>
              <w:right w:val="single" w:sz="4" w:space="0" w:color="auto"/>
            </w:tcBorders>
          </w:tcPr>
          <w:p w14:paraId="7BBE0E1E"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8" w:type="dxa"/>
            <w:tcBorders>
              <w:top w:val="single" w:sz="4" w:space="0" w:color="auto"/>
              <w:left w:val="single" w:sz="4" w:space="0" w:color="auto"/>
              <w:bottom w:val="single" w:sz="4" w:space="0" w:color="auto"/>
              <w:right w:val="single" w:sz="4" w:space="0" w:color="auto"/>
            </w:tcBorders>
          </w:tcPr>
          <w:p w14:paraId="4530884A"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9" w:type="dxa"/>
            <w:tcBorders>
              <w:top w:val="single" w:sz="4" w:space="0" w:color="auto"/>
              <w:left w:val="single" w:sz="4" w:space="0" w:color="auto"/>
              <w:bottom w:val="single" w:sz="4" w:space="0" w:color="auto"/>
              <w:right w:val="single" w:sz="4" w:space="0" w:color="auto"/>
            </w:tcBorders>
          </w:tcPr>
          <w:p w14:paraId="71E94E3B"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8" w:type="dxa"/>
            <w:tcBorders>
              <w:top w:val="single" w:sz="4" w:space="0" w:color="auto"/>
              <w:left w:val="single" w:sz="4" w:space="0" w:color="auto"/>
              <w:bottom w:val="single" w:sz="4" w:space="0" w:color="auto"/>
              <w:right w:val="single" w:sz="4" w:space="0" w:color="auto"/>
            </w:tcBorders>
          </w:tcPr>
          <w:p w14:paraId="1E6B14FD"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8" w:type="dxa"/>
            <w:tcBorders>
              <w:top w:val="single" w:sz="4" w:space="0" w:color="auto"/>
              <w:left w:val="single" w:sz="4" w:space="0" w:color="auto"/>
              <w:bottom w:val="single" w:sz="4" w:space="0" w:color="auto"/>
              <w:right w:val="single" w:sz="4" w:space="0" w:color="auto"/>
            </w:tcBorders>
          </w:tcPr>
          <w:p w14:paraId="0D10E297"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9" w:type="dxa"/>
            <w:tcBorders>
              <w:top w:val="single" w:sz="4" w:space="0" w:color="auto"/>
              <w:left w:val="single" w:sz="4" w:space="0" w:color="auto"/>
              <w:bottom w:val="single" w:sz="4" w:space="0" w:color="auto"/>
              <w:right w:val="single" w:sz="4" w:space="0" w:color="auto"/>
            </w:tcBorders>
          </w:tcPr>
          <w:p w14:paraId="5BD16291"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8" w:type="dxa"/>
            <w:tcBorders>
              <w:top w:val="single" w:sz="4" w:space="0" w:color="auto"/>
              <w:left w:val="single" w:sz="4" w:space="0" w:color="auto"/>
              <w:bottom w:val="single" w:sz="4" w:space="0" w:color="auto"/>
              <w:right w:val="single" w:sz="4" w:space="0" w:color="auto"/>
            </w:tcBorders>
          </w:tcPr>
          <w:p w14:paraId="0ABF38DC"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9" w:type="dxa"/>
            <w:tcBorders>
              <w:top w:val="single" w:sz="4" w:space="0" w:color="auto"/>
              <w:left w:val="single" w:sz="4" w:space="0" w:color="auto"/>
              <w:bottom w:val="single" w:sz="4" w:space="0" w:color="auto"/>
              <w:right w:val="single" w:sz="4" w:space="0" w:color="auto"/>
            </w:tcBorders>
          </w:tcPr>
          <w:p w14:paraId="64F4FDC7"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r>
      <w:tr w:rsidR="006D6D37" w:rsidRPr="008E2246" w14:paraId="41F0F04C" w14:textId="77777777" w:rsidTr="007167FB">
        <w:tc>
          <w:tcPr>
            <w:tcW w:w="2263" w:type="dxa"/>
            <w:tcBorders>
              <w:top w:val="single" w:sz="4" w:space="0" w:color="auto"/>
              <w:left w:val="single" w:sz="4" w:space="0" w:color="auto"/>
              <w:bottom w:val="single" w:sz="4" w:space="0" w:color="auto"/>
              <w:right w:val="single" w:sz="4" w:space="0" w:color="auto"/>
            </w:tcBorders>
            <w:hideMark/>
          </w:tcPr>
          <w:p w14:paraId="362F8029" w14:textId="44D95671" w:rsidR="006D6D37" w:rsidRPr="008E2246" w:rsidRDefault="007E6011" w:rsidP="00486655">
            <w:pPr>
              <w:spacing w:after="120"/>
              <w:rPr>
                <w:rFonts w:ascii="Arial Unicode MS" w:eastAsia="Times New Roman" w:hAnsi="Arial Unicode MS" w:cs="Times New Roman"/>
                <w:b/>
                <w:sz w:val="20"/>
                <w:szCs w:val="20"/>
                <w:lang w:val="nl-NL" w:eastAsia="el-GR"/>
              </w:rPr>
            </w:pPr>
            <w:r>
              <w:rPr>
                <w:b/>
                <w:sz w:val="20"/>
                <w:szCs w:val="20"/>
                <w:lang w:val="nl-NL"/>
              </w:rPr>
              <w:t>Biedt u specifieke steun en herstellende coaching aan slachtoffers, daders, en toekijkers?</w:t>
            </w:r>
          </w:p>
        </w:tc>
        <w:tc>
          <w:tcPr>
            <w:tcW w:w="808" w:type="dxa"/>
            <w:tcBorders>
              <w:top w:val="single" w:sz="4" w:space="0" w:color="auto"/>
              <w:left w:val="single" w:sz="4" w:space="0" w:color="auto"/>
              <w:bottom w:val="single" w:sz="4" w:space="0" w:color="auto"/>
              <w:right w:val="single" w:sz="4" w:space="0" w:color="auto"/>
            </w:tcBorders>
          </w:tcPr>
          <w:p w14:paraId="57547D62"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8" w:type="dxa"/>
            <w:tcBorders>
              <w:top w:val="single" w:sz="4" w:space="0" w:color="auto"/>
              <w:left w:val="single" w:sz="4" w:space="0" w:color="auto"/>
              <w:bottom w:val="single" w:sz="4" w:space="0" w:color="auto"/>
              <w:right w:val="single" w:sz="4" w:space="0" w:color="auto"/>
            </w:tcBorders>
          </w:tcPr>
          <w:p w14:paraId="5F5B064C"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9" w:type="dxa"/>
            <w:tcBorders>
              <w:top w:val="single" w:sz="4" w:space="0" w:color="auto"/>
              <w:left w:val="single" w:sz="4" w:space="0" w:color="auto"/>
              <w:bottom w:val="single" w:sz="4" w:space="0" w:color="auto"/>
              <w:right w:val="single" w:sz="4" w:space="0" w:color="auto"/>
            </w:tcBorders>
          </w:tcPr>
          <w:p w14:paraId="420D6874"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8" w:type="dxa"/>
            <w:tcBorders>
              <w:top w:val="single" w:sz="4" w:space="0" w:color="auto"/>
              <w:left w:val="single" w:sz="4" w:space="0" w:color="auto"/>
              <w:bottom w:val="single" w:sz="4" w:space="0" w:color="auto"/>
              <w:right w:val="single" w:sz="4" w:space="0" w:color="auto"/>
            </w:tcBorders>
          </w:tcPr>
          <w:p w14:paraId="176CF1A0"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8" w:type="dxa"/>
            <w:tcBorders>
              <w:top w:val="single" w:sz="4" w:space="0" w:color="auto"/>
              <w:left w:val="single" w:sz="4" w:space="0" w:color="auto"/>
              <w:bottom w:val="single" w:sz="4" w:space="0" w:color="auto"/>
              <w:right w:val="single" w:sz="4" w:space="0" w:color="auto"/>
            </w:tcBorders>
          </w:tcPr>
          <w:p w14:paraId="497E458A"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9" w:type="dxa"/>
            <w:tcBorders>
              <w:top w:val="single" w:sz="4" w:space="0" w:color="auto"/>
              <w:left w:val="single" w:sz="4" w:space="0" w:color="auto"/>
              <w:bottom w:val="single" w:sz="4" w:space="0" w:color="auto"/>
              <w:right w:val="single" w:sz="4" w:space="0" w:color="auto"/>
            </w:tcBorders>
          </w:tcPr>
          <w:p w14:paraId="0C3EA4BD"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8" w:type="dxa"/>
            <w:tcBorders>
              <w:top w:val="single" w:sz="4" w:space="0" w:color="auto"/>
              <w:left w:val="single" w:sz="4" w:space="0" w:color="auto"/>
              <w:bottom w:val="single" w:sz="4" w:space="0" w:color="auto"/>
              <w:right w:val="single" w:sz="4" w:space="0" w:color="auto"/>
            </w:tcBorders>
          </w:tcPr>
          <w:p w14:paraId="5A42A5D3"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c>
          <w:tcPr>
            <w:tcW w:w="809" w:type="dxa"/>
            <w:tcBorders>
              <w:top w:val="single" w:sz="4" w:space="0" w:color="auto"/>
              <w:left w:val="single" w:sz="4" w:space="0" w:color="auto"/>
              <w:bottom w:val="single" w:sz="4" w:space="0" w:color="auto"/>
              <w:right w:val="single" w:sz="4" w:space="0" w:color="auto"/>
            </w:tcBorders>
          </w:tcPr>
          <w:p w14:paraId="49E06E36" w14:textId="77777777" w:rsidR="006D6D37" w:rsidRPr="008E2246" w:rsidRDefault="006D6D37" w:rsidP="00486655">
            <w:pPr>
              <w:spacing w:after="120"/>
              <w:rPr>
                <w:rFonts w:ascii="Arial Unicode MS" w:eastAsia="Times New Roman" w:hAnsi="Arial Unicode MS" w:cs="Times New Roman"/>
                <w:b/>
                <w:sz w:val="20"/>
                <w:szCs w:val="20"/>
                <w:lang w:val="nl-NL" w:eastAsia="el-GR"/>
              </w:rPr>
            </w:pPr>
          </w:p>
        </w:tc>
      </w:tr>
    </w:tbl>
    <w:p w14:paraId="533F75EA" w14:textId="77777777" w:rsidR="006D6D37" w:rsidRPr="008E2246" w:rsidRDefault="006D6D37" w:rsidP="00486655">
      <w:pPr>
        <w:rPr>
          <w:rFonts w:ascii="Arial Unicode MS" w:eastAsia="Times New Roman" w:hAnsi="Arial Unicode MS"/>
          <w:szCs w:val="24"/>
          <w:lang w:val="nl-NL" w:eastAsia="el-GR"/>
        </w:rPr>
      </w:pPr>
    </w:p>
    <w:p w14:paraId="2284303B" w14:textId="2BB06615" w:rsidR="007E6011" w:rsidRDefault="007E6011" w:rsidP="007E6011">
      <w:pPr>
        <w:pStyle w:val="Standaardtekst"/>
        <w:rPr>
          <w:rStyle w:val="tlid-translation"/>
        </w:rPr>
      </w:pPr>
      <w:r>
        <w:rPr>
          <w:rStyle w:val="tlid-translation"/>
        </w:rPr>
        <w:t>NIVEAU definiërende vraag:</w:t>
      </w:r>
      <w:r>
        <w:br/>
      </w:r>
      <w:r w:rsidRPr="007E6011">
        <w:rPr>
          <w:rStyle w:val="tlid-translation"/>
          <w:b/>
          <w:bCs/>
        </w:rPr>
        <w:t>10. In hoeverre heeft de school een ondersteunde strategie om uitsluitingsmechanismen aan te pakken?</w:t>
      </w:r>
      <w:r>
        <w:br/>
      </w:r>
      <w:r>
        <w:rPr>
          <w:rStyle w:val="tlid-translation"/>
        </w:rPr>
        <w:t>Niveau A: de meeste ouders, leerlingen en personeel</w:t>
      </w:r>
      <w:r>
        <w:br/>
      </w:r>
      <w:r>
        <w:rPr>
          <w:rStyle w:val="tlid-translation"/>
        </w:rPr>
        <w:t xml:space="preserve">Niveau B: de meeste </w:t>
      </w:r>
      <w:r w:rsidR="003D2B8D">
        <w:rPr>
          <w:rStyle w:val="tlid-translation"/>
        </w:rPr>
        <w:t>leerling</w:t>
      </w:r>
      <w:r>
        <w:rPr>
          <w:rStyle w:val="tlid-translation"/>
        </w:rPr>
        <w:t>en en medewerkers</w:t>
      </w:r>
      <w:r>
        <w:br/>
      </w:r>
      <w:r>
        <w:rPr>
          <w:rStyle w:val="tlid-translation"/>
        </w:rPr>
        <w:t>Niveau C: het merendeel van het personeel</w:t>
      </w:r>
      <w:r>
        <w:br/>
      </w:r>
      <w:r>
        <w:rPr>
          <w:rStyle w:val="tlid-translation"/>
        </w:rPr>
        <w:t>Niveau D: het management en een paar medewerkers</w:t>
      </w:r>
      <w:r>
        <w:br/>
      </w:r>
      <w:r>
        <w:rPr>
          <w:rStyle w:val="tlid-translation"/>
        </w:rPr>
        <w:t>Niveau E: een paar individuen, maar niet het managemen</w:t>
      </w:r>
    </w:p>
    <w:p w14:paraId="2819F2E7" w14:textId="77777777" w:rsidR="007E6011" w:rsidRDefault="007E6011" w:rsidP="007E6011">
      <w:pPr>
        <w:pStyle w:val="Standaardtekst"/>
        <w:rPr>
          <w:rStyle w:val="tlid-translation"/>
        </w:rPr>
      </w:pPr>
    </w:p>
    <w:p w14:paraId="34979523" w14:textId="77777777" w:rsidR="007E6011" w:rsidRDefault="007E6011" w:rsidP="007E6011">
      <w:pPr>
        <w:pStyle w:val="Standaardtekst"/>
        <w:rPr>
          <w:rStyle w:val="tlid-translation"/>
        </w:rPr>
      </w:pPr>
    </w:p>
    <w:p w14:paraId="7C521F70" w14:textId="39AC5038" w:rsidR="00A7236E" w:rsidRPr="008E2246" w:rsidRDefault="007E6011" w:rsidP="007E6011">
      <w:pPr>
        <w:pStyle w:val="Kop2"/>
        <w:rPr>
          <w:lang w:val="nl-NL"/>
        </w:rPr>
      </w:pPr>
      <w:bookmarkStart w:id="63" w:name="_Toc37415310"/>
      <w:r>
        <w:rPr>
          <w:lang w:val="nl-NL"/>
        </w:rPr>
        <w:t>Samenvattend analyseschema</w:t>
      </w:r>
      <w:bookmarkEnd w:id="63"/>
      <w:r>
        <w:rPr>
          <w:lang w:val="nl-NL"/>
        </w:rPr>
        <w:t xml:space="preserve"> </w:t>
      </w:r>
    </w:p>
    <w:p w14:paraId="5B3F70AF" w14:textId="0E61E5D1" w:rsidR="00D454BD" w:rsidRPr="008E2246" w:rsidRDefault="007E6011" w:rsidP="00D454BD">
      <w:pPr>
        <w:rPr>
          <w:lang w:val="nl-NL"/>
        </w:rPr>
      </w:pPr>
      <w:r w:rsidRPr="008E2246">
        <w:rPr>
          <w:noProof/>
          <w:lang w:val="nl-NL"/>
        </w:rPr>
        <mc:AlternateContent>
          <mc:Choice Requires="wps">
            <w:drawing>
              <wp:anchor distT="0" distB="0" distL="114300" distR="114300" simplePos="0" relativeHeight="251658240" behindDoc="0" locked="0" layoutInCell="1" allowOverlap="1" wp14:anchorId="7F261518" wp14:editId="46EA1B3B">
                <wp:simplePos x="0" y="0"/>
                <wp:positionH relativeFrom="column">
                  <wp:posOffset>-34290</wp:posOffset>
                </wp:positionH>
                <wp:positionV relativeFrom="paragraph">
                  <wp:posOffset>92710</wp:posOffset>
                </wp:positionV>
                <wp:extent cx="6530340" cy="3048000"/>
                <wp:effectExtent l="38100" t="19050" r="60960" b="95250"/>
                <wp:wrapNone/>
                <wp:docPr id="16" name="Stroomdiagram: Alternatief proces 16"/>
                <wp:cNvGraphicFramePr/>
                <a:graphic xmlns:a="http://schemas.openxmlformats.org/drawingml/2006/main">
                  <a:graphicData uri="http://schemas.microsoft.com/office/word/2010/wordprocessingShape">
                    <wps:wsp>
                      <wps:cNvSpPr/>
                      <wps:spPr>
                        <a:xfrm>
                          <a:off x="0" y="0"/>
                          <a:ext cx="6530340" cy="3048000"/>
                        </a:xfrm>
                        <a:prstGeom prst="flowChartAlternateProcess">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txbx>
                        <w:txbxContent>
                          <w:p w14:paraId="09282EA0" w14:textId="0D0CD562" w:rsidR="00230970" w:rsidRPr="007E6011" w:rsidRDefault="00230970" w:rsidP="00D454BD">
                            <w:pPr>
                              <w:rPr>
                                <w:rFonts w:ascii="Arial Unicode MS" w:eastAsia="Arial Unicode MS" w:hAnsi="Arial Unicode MS" w:cs="Arial Unicode MS"/>
                              </w:rPr>
                            </w:pPr>
                            <w:r>
                              <w:rPr>
                                <w:rStyle w:val="alt-edited"/>
                                <w:rFonts w:ascii="Arial Unicode MS" w:eastAsia="Arial Unicode MS" w:hAnsi="Arial Unicode MS" w:cs="Arial Unicode MS"/>
                              </w:rPr>
                              <w:t xml:space="preserve">Het volgende </w:t>
                            </w:r>
                            <w:r w:rsidRPr="007E6011">
                              <w:rPr>
                                <w:rStyle w:val="alt-edited"/>
                                <w:rFonts w:ascii="Arial Unicode MS" w:eastAsia="Arial Unicode MS" w:hAnsi="Arial Unicode MS" w:cs="Arial Unicode MS"/>
                              </w:rPr>
                              <w:t xml:space="preserve">schema kan gebruikt worden voor discussie in het managementteam. Elk managementlid kan de kolom markeren op basis van het niveau waarop ze de verklaringen beoordelen. Denk na of noteer waarom een item wordt gescoord; de </w:t>
                            </w:r>
                            <w:r>
                              <w:rPr>
                                <w:rStyle w:val="alt-edited"/>
                                <w:rFonts w:ascii="Arial Unicode MS" w:eastAsia="Arial Unicode MS" w:hAnsi="Arial Unicode MS" w:cs="Arial Unicode MS"/>
                              </w:rPr>
                              <w:t>“</w:t>
                            </w:r>
                            <w:r w:rsidRPr="007E6011">
                              <w:rPr>
                                <w:rStyle w:val="alt-edited"/>
                                <w:rFonts w:ascii="Arial Unicode MS" w:eastAsia="Arial Unicode MS" w:hAnsi="Arial Unicode MS" w:cs="Arial Unicode MS"/>
                              </w:rPr>
                              <w:t>voorbereidende vragen</w:t>
                            </w:r>
                            <w:r>
                              <w:rPr>
                                <w:rStyle w:val="alt-edited"/>
                                <w:rFonts w:ascii="Arial Unicode MS" w:eastAsia="Arial Unicode MS" w:hAnsi="Arial Unicode MS" w:cs="Arial Unicode MS"/>
                              </w:rPr>
                              <w:t>”</w:t>
                            </w:r>
                            <w:r w:rsidRPr="007E6011">
                              <w:rPr>
                                <w:rStyle w:val="alt-edited"/>
                                <w:rFonts w:ascii="Arial Unicode MS" w:eastAsia="Arial Unicode MS" w:hAnsi="Arial Unicode MS" w:cs="Arial Unicode MS"/>
                              </w:rPr>
                              <w:t xml:space="preserve"> in de checklist kunnen helpen bij het opstellen van deze beoordeling. In het managementteam kan een discussie plaatsvinden door de scores op elk item te vergelijken en te proberen op gezamenlijk niveau tot overeenstemming te komen. De keuze van een niveau leidt automatisch tot de suggestie om een doel te stellen om naar het volgende niveau te gaan. Ook hier kunnen de </w:t>
                            </w:r>
                            <w:r>
                              <w:rPr>
                                <w:rStyle w:val="alt-edited"/>
                                <w:rFonts w:ascii="Arial Unicode MS" w:eastAsia="Arial Unicode MS" w:hAnsi="Arial Unicode MS" w:cs="Arial Unicode MS"/>
                              </w:rPr>
                              <w:t>“</w:t>
                            </w:r>
                            <w:r w:rsidRPr="007E6011">
                              <w:rPr>
                                <w:rStyle w:val="alt-edited"/>
                                <w:rFonts w:ascii="Arial Unicode MS" w:eastAsia="Arial Unicode MS" w:hAnsi="Arial Unicode MS" w:cs="Arial Unicode MS"/>
                              </w:rPr>
                              <w:t>voorbereidende vragen</w:t>
                            </w:r>
                            <w:r>
                              <w:rPr>
                                <w:rStyle w:val="alt-edited"/>
                                <w:rFonts w:ascii="Arial Unicode MS" w:eastAsia="Arial Unicode MS" w:hAnsi="Arial Unicode MS" w:cs="Arial Unicode MS"/>
                              </w:rPr>
                              <w:t>”</w:t>
                            </w:r>
                            <w:r w:rsidRPr="007E6011">
                              <w:rPr>
                                <w:rStyle w:val="alt-edited"/>
                                <w:rFonts w:ascii="Arial Unicode MS" w:eastAsia="Arial Unicode MS" w:hAnsi="Arial Unicode MS" w:cs="Arial Unicode MS"/>
                              </w:rPr>
                              <w:t xml:space="preserve"> over concrete maatregelen en interventies helpen om de doelstellingen voor verbeteringen concreter te maken</w:t>
                            </w:r>
                            <w:r w:rsidRPr="007E6011">
                              <w:rPr>
                                <w:rFonts w:ascii="Arial Unicode MS" w:eastAsia="Arial Unicode MS" w:hAnsi="Arial Unicode MS" w:cs="Arial Unicode MS"/>
                                <w:lang w:val="en-GB"/>
                              </w:rPr>
                              <w:t>.</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6151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troomdiagram: Alternatief proces 16" o:spid="_x0000_s1026" type="#_x0000_t176" style="position:absolute;margin-left:-2.7pt;margin-top:7.3pt;width:514.2pt;height:2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" strokecolor="#4f81bd [3204]" strokeweight="2pt">
                <v:stroke joinstyle="round"/>
                <v:shadow on="t" color="black" opacity="22937f" origin=",.5" offset="0,.63889mm"/>
                <v:textbox inset="1.27mm,1.27mm,1.27mm,1.27mm">
                  <w:txbxContent>
                    <w:p w14:paraId="09282EA0" w14:textId="0D0CD562" w:rsidR="00230970" w:rsidRPr="007E6011" w:rsidRDefault="00230970" w:rsidP="00D454BD">
                      <w:pPr>
                        <w:rPr>
                          <w:rFonts w:ascii="Arial Unicode MS" w:eastAsia="Arial Unicode MS" w:hAnsi="Arial Unicode MS" w:cs="Arial Unicode MS"/>
                        </w:rPr>
                      </w:pPr>
                      <w:r>
                        <w:rPr>
                          <w:rStyle w:val="alt-edited"/>
                          <w:rFonts w:ascii="Arial Unicode MS" w:eastAsia="Arial Unicode MS" w:hAnsi="Arial Unicode MS" w:cs="Arial Unicode MS"/>
                        </w:rPr>
                        <w:t xml:space="preserve">Het volgende </w:t>
                      </w:r>
                      <w:r w:rsidRPr="007E6011">
                        <w:rPr>
                          <w:rStyle w:val="alt-edited"/>
                          <w:rFonts w:ascii="Arial Unicode MS" w:eastAsia="Arial Unicode MS" w:hAnsi="Arial Unicode MS" w:cs="Arial Unicode MS"/>
                        </w:rPr>
                        <w:t xml:space="preserve">schema kan gebruikt worden voor discussie in het managementteam. Elk managementlid kan de kolom markeren op basis van het niveau waarop ze de verklaringen beoordelen. Denk na of noteer waarom een item wordt gescoord; de </w:t>
                      </w:r>
                      <w:r>
                        <w:rPr>
                          <w:rStyle w:val="alt-edited"/>
                          <w:rFonts w:ascii="Arial Unicode MS" w:eastAsia="Arial Unicode MS" w:hAnsi="Arial Unicode MS" w:cs="Arial Unicode MS"/>
                        </w:rPr>
                        <w:t>“</w:t>
                      </w:r>
                      <w:r w:rsidRPr="007E6011">
                        <w:rPr>
                          <w:rStyle w:val="alt-edited"/>
                          <w:rFonts w:ascii="Arial Unicode MS" w:eastAsia="Arial Unicode MS" w:hAnsi="Arial Unicode MS" w:cs="Arial Unicode MS"/>
                        </w:rPr>
                        <w:t>voorbereidende vragen</w:t>
                      </w:r>
                      <w:r>
                        <w:rPr>
                          <w:rStyle w:val="alt-edited"/>
                          <w:rFonts w:ascii="Arial Unicode MS" w:eastAsia="Arial Unicode MS" w:hAnsi="Arial Unicode MS" w:cs="Arial Unicode MS"/>
                        </w:rPr>
                        <w:t>”</w:t>
                      </w:r>
                      <w:r w:rsidRPr="007E6011">
                        <w:rPr>
                          <w:rStyle w:val="alt-edited"/>
                          <w:rFonts w:ascii="Arial Unicode MS" w:eastAsia="Arial Unicode MS" w:hAnsi="Arial Unicode MS" w:cs="Arial Unicode MS"/>
                        </w:rPr>
                        <w:t xml:space="preserve"> in de checklist kunnen helpen bij het opstellen van deze beoordeling. In het managementteam kan een discussie plaatsvinden door de scores op elk item te vergelijken en te proberen op gezamenlijk niveau tot overeenstemming te komen. De keuze van een niveau leidt automatisch tot de suggestie om een doel te stellen om naar het volgende niveau te gaan. Ook hier kunnen de </w:t>
                      </w:r>
                      <w:r>
                        <w:rPr>
                          <w:rStyle w:val="alt-edited"/>
                          <w:rFonts w:ascii="Arial Unicode MS" w:eastAsia="Arial Unicode MS" w:hAnsi="Arial Unicode MS" w:cs="Arial Unicode MS"/>
                        </w:rPr>
                        <w:t>“</w:t>
                      </w:r>
                      <w:r w:rsidRPr="007E6011">
                        <w:rPr>
                          <w:rStyle w:val="alt-edited"/>
                          <w:rFonts w:ascii="Arial Unicode MS" w:eastAsia="Arial Unicode MS" w:hAnsi="Arial Unicode MS" w:cs="Arial Unicode MS"/>
                        </w:rPr>
                        <w:t>voorbereidende vragen</w:t>
                      </w:r>
                      <w:r>
                        <w:rPr>
                          <w:rStyle w:val="alt-edited"/>
                          <w:rFonts w:ascii="Arial Unicode MS" w:eastAsia="Arial Unicode MS" w:hAnsi="Arial Unicode MS" w:cs="Arial Unicode MS"/>
                        </w:rPr>
                        <w:t>”</w:t>
                      </w:r>
                      <w:r w:rsidRPr="007E6011">
                        <w:rPr>
                          <w:rStyle w:val="alt-edited"/>
                          <w:rFonts w:ascii="Arial Unicode MS" w:eastAsia="Arial Unicode MS" w:hAnsi="Arial Unicode MS" w:cs="Arial Unicode MS"/>
                        </w:rPr>
                        <w:t xml:space="preserve"> over concrete maatregelen en interventies helpen om de doelstellingen voor verbeteringen concreter te maken</w:t>
                      </w:r>
                      <w:r w:rsidRPr="007E6011">
                        <w:rPr>
                          <w:rFonts w:ascii="Arial Unicode MS" w:eastAsia="Arial Unicode MS" w:hAnsi="Arial Unicode MS" w:cs="Arial Unicode MS"/>
                          <w:lang w:val="en-GB"/>
                        </w:rPr>
                        <w:t>.</w:t>
                      </w:r>
                    </w:p>
                  </w:txbxContent>
                </v:textbox>
              </v:shape>
            </w:pict>
          </mc:Fallback>
        </mc:AlternateContent>
      </w:r>
      <w:r w:rsidR="00EC0C50" w:rsidRPr="008E2246">
        <w:rPr>
          <w:noProof/>
          <w:lang w:val="nl-NL"/>
        </w:rPr>
        <mc:AlternateContent>
          <mc:Choice Requires="wps">
            <w:drawing>
              <wp:anchor distT="0" distB="0" distL="114300" distR="114300" simplePos="0" relativeHeight="251662336" behindDoc="0" locked="0" layoutInCell="1" allowOverlap="1" wp14:anchorId="229126D6" wp14:editId="248D0144">
                <wp:simplePos x="0" y="0"/>
                <wp:positionH relativeFrom="column">
                  <wp:posOffset>-377190</wp:posOffset>
                </wp:positionH>
                <wp:positionV relativeFrom="paragraph">
                  <wp:posOffset>7340600</wp:posOffset>
                </wp:positionV>
                <wp:extent cx="3105150" cy="1457325"/>
                <wp:effectExtent l="57150" t="19050" r="133350" b="104775"/>
                <wp:wrapNone/>
                <wp:docPr id="1073741832" name="Gedachtewolkje: wolk 1073741832"/>
                <wp:cNvGraphicFramePr/>
                <a:graphic xmlns:a="http://schemas.openxmlformats.org/drawingml/2006/main">
                  <a:graphicData uri="http://schemas.microsoft.com/office/word/2010/wordprocessingShape">
                    <wps:wsp>
                      <wps:cNvSpPr/>
                      <wps:spPr>
                        <a:xfrm>
                          <a:off x="0" y="0"/>
                          <a:ext cx="3105150" cy="1457325"/>
                        </a:xfrm>
                        <a:prstGeom prst="cloudCallout">
                          <a:avLst>
                            <a:gd name="adj1" fmla="val 50870"/>
                            <a:gd name="adj2" fmla="val -34786"/>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txbx>
                        <w:txbxContent>
                          <w:p w14:paraId="4AB3727A" w14:textId="143018FF" w:rsidR="00230970" w:rsidRPr="00A504F7" w:rsidRDefault="00230970" w:rsidP="00C134C5">
                            <w:pPr>
                              <w:jc w:val="center"/>
                              <w:rPr>
                                <w:color w:val="E36C0A" w:themeColor="accent6" w:themeShade="BF"/>
                                <w:sz w:val="20"/>
                                <w:szCs w:val="20"/>
                                <w:lang w:val="en-GB"/>
                              </w:rPr>
                            </w:pPr>
                            <w:r>
                              <w:rPr>
                                <w:color w:val="E36C0A" w:themeColor="accent6" w:themeShade="BF"/>
                                <w:sz w:val="20"/>
                                <w:szCs w:val="20"/>
                                <w:lang w:val="en-GB"/>
                              </w:rPr>
                              <w:t>Possibly a</w:t>
                            </w:r>
                            <w:r w:rsidRPr="00A504F7">
                              <w:rPr>
                                <w:color w:val="E36C0A" w:themeColor="accent6" w:themeShade="BF"/>
                                <w:sz w:val="20"/>
                                <w:szCs w:val="20"/>
                                <w:lang w:val="en-GB"/>
                              </w:rPr>
                              <w:t>dd diversity plusses/stars to each question: 1=gender, 2=race/culture, 3=poverty/immigration/Roma, 4=LGBTI</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126D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Gedachtewolkje: wolk 1073741832" o:spid="_x0000_s1027" type="#_x0000_t106" style="position:absolute;margin-left:-29.7pt;margin-top:578pt;width:244.5pt;height:11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" adj="21788,3286" strokecolor="#4f81bd [3204]" strokeweight="2pt">
                <v:shadow on="t" color="black" opacity="22937f" origin=",.5" offset="0,.63889mm"/>
                <v:textbox inset="1.27mm,1.27mm,1.27mm,1.27mm">
                  <w:txbxContent>
                    <w:p w14:paraId="4AB3727A" w14:textId="143018FF" w:rsidR="00230970" w:rsidRPr="00A504F7" w:rsidRDefault="00230970" w:rsidP="00C134C5">
                      <w:pPr>
                        <w:jc w:val="center"/>
                        <w:rPr>
                          <w:color w:val="E36C0A" w:themeColor="accent6" w:themeShade="BF"/>
                          <w:sz w:val="20"/>
                          <w:szCs w:val="20"/>
                          <w:lang w:val="en-GB"/>
                        </w:rPr>
                      </w:pPr>
                      <w:r>
                        <w:rPr>
                          <w:color w:val="E36C0A" w:themeColor="accent6" w:themeShade="BF"/>
                          <w:sz w:val="20"/>
                          <w:szCs w:val="20"/>
                          <w:lang w:val="en-GB"/>
                        </w:rPr>
                        <w:t>Possibly a</w:t>
                      </w:r>
                      <w:r w:rsidRPr="00A504F7">
                        <w:rPr>
                          <w:color w:val="E36C0A" w:themeColor="accent6" w:themeShade="BF"/>
                          <w:sz w:val="20"/>
                          <w:szCs w:val="20"/>
                          <w:lang w:val="en-GB"/>
                        </w:rPr>
                        <w:t>dd diversity plusses/stars to each question: 1=gender, 2=race/culture, 3=poverty/immigration/Roma, 4=LGBTI</w:t>
                      </w:r>
                    </w:p>
                  </w:txbxContent>
                </v:textbox>
              </v:shape>
            </w:pict>
          </mc:Fallback>
        </mc:AlternateContent>
      </w:r>
    </w:p>
    <w:p w14:paraId="0D08B6A6" w14:textId="0EA25C4C" w:rsidR="00D454BD" w:rsidRPr="008E2246" w:rsidRDefault="00EC0C50" w:rsidP="00D454BD">
      <w:pPr>
        <w:rPr>
          <w:lang w:val="nl-NL"/>
        </w:rPr>
      </w:pPr>
      <w:r w:rsidRPr="008E2246">
        <w:rPr>
          <w:noProof/>
          <w:lang w:val="nl-NL"/>
        </w:rPr>
        <mc:AlternateContent>
          <mc:Choice Requires="wps">
            <w:drawing>
              <wp:anchor distT="0" distB="0" distL="114300" distR="114300" simplePos="0" relativeHeight="251660288" behindDoc="0" locked="0" layoutInCell="1" allowOverlap="1" wp14:anchorId="24F4F767" wp14:editId="5BBF190B">
                <wp:simplePos x="0" y="0"/>
                <wp:positionH relativeFrom="column">
                  <wp:posOffset>2861310</wp:posOffset>
                </wp:positionH>
                <wp:positionV relativeFrom="paragraph">
                  <wp:posOffset>7122159</wp:posOffset>
                </wp:positionV>
                <wp:extent cx="3058160" cy="1171575"/>
                <wp:effectExtent l="38100" t="304800" r="66040" b="104775"/>
                <wp:wrapNone/>
                <wp:docPr id="15" name="Tekstballon: rechthoek 15"/>
                <wp:cNvGraphicFramePr/>
                <a:graphic xmlns:a="http://schemas.openxmlformats.org/drawingml/2006/main">
                  <a:graphicData uri="http://schemas.microsoft.com/office/word/2010/wordprocessingShape">
                    <wps:wsp>
                      <wps:cNvSpPr/>
                      <wps:spPr>
                        <a:xfrm>
                          <a:off x="0" y="0"/>
                          <a:ext cx="3058160" cy="1171575"/>
                        </a:xfrm>
                        <a:prstGeom prst="wedgeRectCallout">
                          <a:avLst>
                            <a:gd name="adj1" fmla="val 21684"/>
                            <a:gd name="adj2" fmla="val -73726"/>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txbx>
                        <w:txbxContent>
                          <w:p w14:paraId="5EB1504D" w14:textId="77777777" w:rsidR="00230970" w:rsidRPr="00B56169" w:rsidRDefault="00230970" w:rsidP="00704276">
                            <w:pPr>
                              <w:rPr>
                                <w:sz w:val="20"/>
                                <w:szCs w:val="20"/>
                                <w:lang w:val="en-GB"/>
                              </w:rPr>
                            </w:pPr>
                            <w:r w:rsidRPr="00B56169">
                              <w:rPr>
                                <w:sz w:val="20"/>
                                <w:szCs w:val="20"/>
                                <w:lang w:val="en-GB"/>
                              </w:rPr>
                              <w:t>The number of scores in each column gives an indication on which level the school is. An average level can be calculated by counting the total score and dividing it by 40. The result is a percentage:  less than 20% points at level E, 20-40% to level D, 40-60% to level C, 60-80% to level B, 80-100% to level A.</w:t>
                            </w:r>
                          </w:p>
                          <w:p w14:paraId="536285CB" w14:textId="77777777" w:rsidR="00230970" w:rsidRPr="00D25402" w:rsidRDefault="00230970" w:rsidP="00704276">
                            <w:pPr>
                              <w:spacing w:after="0" w:line="240" w:lineRule="auto"/>
                              <w:ind w:left="-720" w:firstLine="708"/>
                              <w:rPr>
                                <w:sz w:val="18"/>
                                <w:szCs w:val="18"/>
                                <w:lang w:val="en-GB"/>
                              </w:rPr>
                            </w:pP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4F76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Tekstballon: rechthoek 15" o:spid="_x0000_s1028" type="#_x0000_t61" style="position:absolute;margin-left:225.3pt;margin-top:560.8pt;width:240.8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" adj="15484,-5125" strokecolor="#4f81bd [3204]" strokeweight="2pt">
                <v:stroke joinstyle="round"/>
                <v:shadow on="t" color="black" opacity="22937f" origin=",.5" offset="0,.63889mm"/>
                <v:textbox inset="1.27mm,1.27mm,1.27mm,1.27mm">
                  <w:txbxContent>
                    <w:p w14:paraId="5EB1504D" w14:textId="77777777" w:rsidR="00230970" w:rsidRPr="00B56169" w:rsidRDefault="00230970" w:rsidP="00704276">
                      <w:pPr>
                        <w:rPr>
                          <w:sz w:val="20"/>
                          <w:szCs w:val="20"/>
                          <w:lang w:val="en-GB"/>
                        </w:rPr>
                      </w:pPr>
                      <w:r w:rsidRPr="00B56169">
                        <w:rPr>
                          <w:sz w:val="20"/>
                          <w:szCs w:val="20"/>
                          <w:lang w:val="en-GB"/>
                        </w:rPr>
                        <w:t>The number of scores in each column gives an indication on which level the school is. An average level can be calculated by counting the total score and dividing it by 40. The result is a percentage:  less than 20% points at level E, 20-40% to level D, 40-60% to level C, 60-80% to level B, 80-100% to level A.</w:t>
                      </w:r>
                    </w:p>
                    <w:p w14:paraId="536285CB" w14:textId="77777777" w:rsidR="00230970" w:rsidRPr="00D25402" w:rsidRDefault="00230970" w:rsidP="00704276">
                      <w:pPr>
                        <w:spacing w:after="0" w:line="240" w:lineRule="auto"/>
                        <w:ind w:left="-720" w:firstLine="708"/>
                        <w:rPr>
                          <w:sz w:val="18"/>
                          <w:szCs w:val="18"/>
                          <w:lang w:val="en-GB"/>
                        </w:rPr>
                      </w:pPr>
                    </w:p>
                  </w:txbxContent>
                </v:textbox>
              </v:shape>
            </w:pict>
          </mc:Fallback>
        </mc:AlternateContent>
      </w:r>
    </w:p>
    <w:tbl>
      <w:tblPr>
        <w:tblpPr w:leftFromText="141" w:rightFromText="141" w:vertAnchor="text" w:horzAnchor="margin" w:tblpY="-52"/>
        <w:tblW w:w="9142" w:type="dxa"/>
        <w:tblCellMar>
          <w:left w:w="70" w:type="dxa"/>
          <w:right w:w="70" w:type="dxa"/>
        </w:tblCellMar>
        <w:tblLook w:val="04A0" w:firstRow="1" w:lastRow="0" w:firstColumn="1" w:lastColumn="0" w:noHBand="0" w:noVBand="1"/>
      </w:tblPr>
      <w:tblGrid>
        <w:gridCol w:w="5099"/>
        <w:gridCol w:w="858"/>
        <w:gridCol w:w="739"/>
        <w:gridCol w:w="843"/>
        <w:gridCol w:w="858"/>
        <w:gridCol w:w="850"/>
      </w:tblGrid>
      <w:tr w:rsidR="00704276" w:rsidRPr="007E6011" w14:paraId="2972FB04" w14:textId="77777777" w:rsidTr="009B1D99">
        <w:trPr>
          <w:trHeight w:val="697"/>
        </w:trPr>
        <w:tc>
          <w:tcPr>
            <w:tcW w:w="5099" w:type="dxa"/>
            <w:tcBorders>
              <w:top w:val="nil"/>
              <w:left w:val="nil"/>
              <w:bottom w:val="nil"/>
              <w:right w:val="nil"/>
            </w:tcBorders>
            <w:shd w:val="clear" w:color="auto" w:fill="auto"/>
            <w:noWrap/>
            <w:vAlign w:val="bottom"/>
            <w:hideMark/>
          </w:tcPr>
          <w:p w14:paraId="05B3A533" w14:textId="528B141A" w:rsidR="00704276" w:rsidRPr="007E6011" w:rsidRDefault="007E6011"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color w:val="0070C0"/>
                <w:sz w:val="32"/>
                <w:szCs w:val="32"/>
                <w:bdr w:val="none" w:sz="0" w:space="0" w:color="auto"/>
                <w:lang w:val="nl-NL" w:eastAsia="nl-NL"/>
              </w:rPr>
            </w:pPr>
            <w:r w:rsidRPr="007E6011">
              <w:rPr>
                <w:rFonts w:ascii="Arial Unicode MS" w:eastAsia="Arial Unicode MS" w:hAnsi="Arial Unicode MS" w:cs="Arial Unicode MS"/>
                <w:color w:val="0070C0"/>
                <w:sz w:val="32"/>
                <w:szCs w:val="32"/>
                <w:bdr w:val="none" w:sz="0" w:space="0" w:color="auto"/>
                <w:lang w:val="nl-NL" w:eastAsia="nl-NL"/>
              </w:rPr>
              <w:lastRenderedPageBreak/>
              <w:t>Samenvattend analyseschema</w:t>
            </w:r>
          </w:p>
        </w:tc>
        <w:tc>
          <w:tcPr>
            <w:tcW w:w="858" w:type="dxa"/>
            <w:tcBorders>
              <w:top w:val="nil"/>
              <w:left w:val="nil"/>
              <w:bottom w:val="nil"/>
              <w:right w:val="nil"/>
            </w:tcBorders>
            <w:shd w:val="clear" w:color="auto" w:fill="auto"/>
            <w:noWrap/>
            <w:vAlign w:val="bottom"/>
            <w:hideMark/>
          </w:tcPr>
          <w:p w14:paraId="57D550F2" w14:textId="09058596" w:rsidR="00704276" w:rsidRPr="007E6011" w:rsidRDefault="007E6011"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color w:val="FF0000"/>
                <w:sz w:val="16"/>
                <w:szCs w:val="16"/>
                <w:bdr w:val="none" w:sz="0" w:space="0" w:color="auto"/>
                <w:lang w:val="nl-NL" w:eastAsia="nl-NL"/>
              </w:rPr>
            </w:pPr>
            <w:r>
              <w:rPr>
                <w:rFonts w:ascii="Arial Unicode MS" w:eastAsia="Arial Unicode MS" w:hAnsi="Arial Unicode MS" w:cs="Arial Unicode MS"/>
                <w:color w:val="FF0000"/>
                <w:sz w:val="16"/>
                <w:szCs w:val="16"/>
                <w:bdr w:val="none" w:sz="0" w:space="0" w:color="auto"/>
                <w:lang w:val="nl-NL" w:eastAsia="nl-NL"/>
              </w:rPr>
              <w:t>Bijna niemand</w:t>
            </w:r>
          </w:p>
        </w:tc>
        <w:tc>
          <w:tcPr>
            <w:tcW w:w="739" w:type="dxa"/>
            <w:tcBorders>
              <w:top w:val="nil"/>
              <w:left w:val="nil"/>
              <w:bottom w:val="nil"/>
              <w:right w:val="nil"/>
            </w:tcBorders>
            <w:shd w:val="clear" w:color="auto" w:fill="auto"/>
            <w:noWrap/>
            <w:vAlign w:val="bottom"/>
            <w:hideMark/>
          </w:tcPr>
          <w:p w14:paraId="2D8F2F54" w14:textId="51A602DA" w:rsidR="00704276" w:rsidRPr="007E6011" w:rsidRDefault="007E6011"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color w:val="FF0000"/>
                <w:sz w:val="16"/>
                <w:szCs w:val="16"/>
                <w:bdr w:val="none" w:sz="0" w:space="0" w:color="auto"/>
                <w:lang w:val="nl-NL" w:eastAsia="nl-NL"/>
              </w:rPr>
            </w:pPr>
            <w:r>
              <w:rPr>
                <w:rFonts w:ascii="Arial Unicode MS" w:eastAsia="Arial Unicode MS" w:hAnsi="Arial Unicode MS" w:cs="Arial Unicode MS"/>
                <w:color w:val="FF0000"/>
                <w:sz w:val="16"/>
                <w:szCs w:val="16"/>
                <w:bdr w:val="none" w:sz="0" w:space="0" w:color="auto"/>
                <w:lang w:val="nl-NL" w:eastAsia="nl-NL"/>
              </w:rPr>
              <w:t>School</w:t>
            </w:r>
            <w:r w:rsidR="009B1D99">
              <w:rPr>
                <w:rFonts w:ascii="Arial Unicode MS" w:eastAsia="Arial Unicode MS" w:hAnsi="Arial Unicode MS" w:cs="Arial Unicode MS"/>
                <w:color w:val="FF0000"/>
                <w:sz w:val="16"/>
                <w:szCs w:val="16"/>
                <w:bdr w:val="none" w:sz="0" w:space="0" w:color="auto"/>
                <w:lang w:val="nl-NL" w:eastAsia="nl-NL"/>
              </w:rPr>
              <w:t>-</w:t>
            </w:r>
            <w:r>
              <w:rPr>
                <w:rFonts w:ascii="Arial Unicode MS" w:eastAsia="Arial Unicode MS" w:hAnsi="Arial Unicode MS" w:cs="Arial Unicode MS"/>
                <w:color w:val="FF0000"/>
                <w:sz w:val="16"/>
                <w:szCs w:val="16"/>
                <w:bdr w:val="none" w:sz="0" w:space="0" w:color="auto"/>
                <w:lang w:val="nl-NL" w:eastAsia="nl-NL"/>
              </w:rPr>
              <w:t>leiders</w:t>
            </w:r>
          </w:p>
        </w:tc>
        <w:tc>
          <w:tcPr>
            <w:tcW w:w="738" w:type="dxa"/>
            <w:tcBorders>
              <w:top w:val="nil"/>
              <w:left w:val="nil"/>
              <w:bottom w:val="nil"/>
              <w:right w:val="nil"/>
            </w:tcBorders>
            <w:shd w:val="clear" w:color="auto" w:fill="auto"/>
            <w:noWrap/>
            <w:vAlign w:val="bottom"/>
            <w:hideMark/>
          </w:tcPr>
          <w:p w14:paraId="69177411" w14:textId="4F88A215"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color w:val="FF0000"/>
                <w:sz w:val="16"/>
                <w:szCs w:val="16"/>
                <w:bdr w:val="none" w:sz="0" w:space="0" w:color="auto"/>
                <w:lang w:val="nl-NL" w:eastAsia="nl-NL"/>
              </w:rPr>
            </w:pPr>
            <w:r w:rsidRPr="007E6011">
              <w:rPr>
                <w:rFonts w:ascii="Arial Unicode MS" w:eastAsia="Arial Unicode MS" w:hAnsi="Arial Unicode MS" w:cs="Arial Unicode MS"/>
                <w:color w:val="FF0000"/>
                <w:sz w:val="16"/>
                <w:szCs w:val="16"/>
                <w:bdr w:val="none" w:sz="0" w:space="0" w:color="auto"/>
                <w:lang w:val="nl-NL" w:eastAsia="nl-NL"/>
              </w:rPr>
              <w:t>+</w:t>
            </w:r>
            <w:r w:rsidR="007E6011">
              <w:rPr>
                <w:rFonts w:ascii="Arial Unicode MS" w:eastAsia="Arial Unicode MS" w:hAnsi="Arial Unicode MS" w:cs="Arial Unicode MS"/>
                <w:color w:val="FF0000"/>
                <w:sz w:val="16"/>
                <w:szCs w:val="16"/>
                <w:bdr w:val="none" w:sz="0" w:space="0" w:color="auto"/>
                <w:lang w:val="nl-NL" w:eastAsia="nl-NL"/>
              </w:rPr>
              <w:t xml:space="preserve"> Meeste personeel</w:t>
            </w:r>
          </w:p>
        </w:tc>
        <w:tc>
          <w:tcPr>
            <w:tcW w:w="858" w:type="dxa"/>
            <w:tcBorders>
              <w:top w:val="nil"/>
              <w:left w:val="nil"/>
              <w:bottom w:val="nil"/>
              <w:right w:val="nil"/>
            </w:tcBorders>
            <w:shd w:val="clear" w:color="auto" w:fill="auto"/>
            <w:noWrap/>
            <w:vAlign w:val="bottom"/>
            <w:hideMark/>
          </w:tcPr>
          <w:p w14:paraId="43CCA61D" w14:textId="584C6FB6"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color w:val="FF0000"/>
                <w:sz w:val="16"/>
                <w:szCs w:val="16"/>
                <w:bdr w:val="none" w:sz="0" w:space="0" w:color="auto"/>
                <w:lang w:val="nl-NL" w:eastAsia="nl-NL"/>
              </w:rPr>
            </w:pPr>
            <w:r w:rsidRPr="007E6011">
              <w:rPr>
                <w:rFonts w:ascii="Arial Unicode MS" w:eastAsia="Arial Unicode MS" w:hAnsi="Arial Unicode MS" w:cs="Arial Unicode MS"/>
                <w:color w:val="FF0000"/>
                <w:sz w:val="16"/>
                <w:szCs w:val="16"/>
                <w:bdr w:val="none" w:sz="0" w:space="0" w:color="auto"/>
                <w:lang w:val="nl-NL" w:eastAsia="nl-NL"/>
              </w:rPr>
              <w:t>+</w:t>
            </w:r>
            <w:r w:rsidR="007E6011">
              <w:rPr>
                <w:rFonts w:ascii="Arial Unicode MS" w:eastAsia="Arial Unicode MS" w:hAnsi="Arial Unicode MS" w:cs="Arial Unicode MS"/>
                <w:color w:val="FF0000"/>
                <w:sz w:val="16"/>
                <w:szCs w:val="16"/>
                <w:bdr w:val="none" w:sz="0" w:space="0" w:color="auto"/>
                <w:lang w:val="nl-NL" w:eastAsia="nl-NL"/>
              </w:rPr>
              <w:t xml:space="preserve"> Meeste leerlingen</w:t>
            </w:r>
          </w:p>
        </w:tc>
        <w:tc>
          <w:tcPr>
            <w:tcW w:w="850" w:type="dxa"/>
            <w:tcBorders>
              <w:top w:val="nil"/>
              <w:left w:val="nil"/>
              <w:bottom w:val="nil"/>
              <w:right w:val="nil"/>
            </w:tcBorders>
            <w:shd w:val="clear" w:color="auto" w:fill="auto"/>
            <w:noWrap/>
            <w:vAlign w:val="bottom"/>
            <w:hideMark/>
          </w:tcPr>
          <w:p w14:paraId="1D0D7CA1" w14:textId="0334B86E"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color w:val="FF0000"/>
                <w:sz w:val="16"/>
                <w:szCs w:val="16"/>
                <w:bdr w:val="none" w:sz="0" w:space="0" w:color="auto"/>
                <w:lang w:val="nl-NL" w:eastAsia="nl-NL"/>
              </w:rPr>
            </w:pPr>
            <w:r w:rsidRPr="007E6011">
              <w:rPr>
                <w:rFonts w:ascii="Arial Unicode MS" w:eastAsia="Arial Unicode MS" w:hAnsi="Arial Unicode MS" w:cs="Arial Unicode MS"/>
                <w:color w:val="FF0000"/>
                <w:sz w:val="16"/>
                <w:szCs w:val="16"/>
                <w:bdr w:val="none" w:sz="0" w:space="0" w:color="auto"/>
                <w:lang w:val="nl-NL" w:eastAsia="nl-NL"/>
              </w:rPr>
              <w:t>+</w:t>
            </w:r>
            <w:r w:rsidR="007E6011">
              <w:rPr>
                <w:rFonts w:ascii="Arial Unicode MS" w:eastAsia="Arial Unicode MS" w:hAnsi="Arial Unicode MS" w:cs="Arial Unicode MS"/>
                <w:color w:val="FF0000"/>
                <w:sz w:val="16"/>
                <w:szCs w:val="16"/>
                <w:bdr w:val="none" w:sz="0" w:space="0" w:color="auto"/>
                <w:lang w:val="nl-NL" w:eastAsia="nl-NL"/>
              </w:rPr>
              <w:t xml:space="preserve">Ouders </w:t>
            </w:r>
          </w:p>
        </w:tc>
      </w:tr>
      <w:tr w:rsidR="00704276" w:rsidRPr="007E6011" w14:paraId="17149EE9" w14:textId="77777777" w:rsidTr="009B1D99">
        <w:trPr>
          <w:trHeight w:val="697"/>
        </w:trPr>
        <w:tc>
          <w:tcPr>
            <w:tcW w:w="5099" w:type="dxa"/>
            <w:tcBorders>
              <w:top w:val="nil"/>
              <w:left w:val="nil"/>
              <w:bottom w:val="nil"/>
              <w:right w:val="nil"/>
            </w:tcBorders>
            <w:shd w:val="clear" w:color="auto" w:fill="auto"/>
            <w:vAlign w:val="center"/>
            <w:hideMark/>
          </w:tcPr>
          <w:p w14:paraId="3B1489B7" w14:textId="55E324E8" w:rsidR="00704276" w:rsidRPr="007E6011" w:rsidRDefault="009B1D99"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b/>
                <w:bCs/>
                <w:color w:val="FF0000"/>
                <w:sz w:val="20"/>
                <w:szCs w:val="20"/>
                <w:bdr w:val="none" w:sz="0" w:space="0" w:color="auto"/>
                <w:lang w:val="nl-NL" w:eastAsia="nl-NL"/>
              </w:rPr>
            </w:pPr>
            <w:r>
              <w:rPr>
                <w:rFonts w:ascii="Arial Unicode MS" w:eastAsia="Arial Unicode MS" w:hAnsi="Arial Unicode MS" w:cs="Arial Unicode MS"/>
                <w:b/>
                <w:bCs/>
                <w:color w:val="FF0000"/>
                <w:sz w:val="20"/>
                <w:szCs w:val="20"/>
                <w:bdr w:val="none" w:sz="0" w:space="0" w:color="auto"/>
                <w:lang w:val="nl-NL" w:eastAsia="nl-NL"/>
              </w:rPr>
              <w:t>Pedagogische cultuur</w:t>
            </w:r>
          </w:p>
        </w:tc>
        <w:tc>
          <w:tcPr>
            <w:tcW w:w="858" w:type="dxa"/>
            <w:tcBorders>
              <w:top w:val="nil"/>
              <w:left w:val="nil"/>
              <w:bottom w:val="nil"/>
              <w:right w:val="nil"/>
            </w:tcBorders>
            <w:shd w:val="clear" w:color="auto" w:fill="auto"/>
            <w:noWrap/>
            <w:vAlign w:val="bottom"/>
            <w:hideMark/>
          </w:tcPr>
          <w:p w14:paraId="1DF41357"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b/>
                <w:bCs/>
                <w:color w:val="FF0000"/>
                <w:sz w:val="20"/>
                <w:szCs w:val="20"/>
                <w:bdr w:val="none" w:sz="0" w:space="0" w:color="auto"/>
                <w:lang w:val="nl-NL" w:eastAsia="nl-NL"/>
              </w:rPr>
            </w:pPr>
          </w:p>
        </w:tc>
        <w:tc>
          <w:tcPr>
            <w:tcW w:w="739" w:type="dxa"/>
            <w:tcBorders>
              <w:top w:val="nil"/>
              <w:left w:val="nil"/>
              <w:bottom w:val="nil"/>
              <w:right w:val="nil"/>
            </w:tcBorders>
            <w:shd w:val="clear" w:color="auto" w:fill="auto"/>
            <w:noWrap/>
            <w:vAlign w:val="bottom"/>
            <w:hideMark/>
          </w:tcPr>
          <w:p w14:paraId="3796ACA0"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color w:val="auto"/>
                <w:sz w:val="20"/>
                <w:szCs w:val="20"/>
                <w:bdr w:val="none" w:sz="0" w:space="0" w:color="auto"/>
                <w:lang w:val="nl-NL" w:eastAsia="nl-NL"/>
              </w:rPr>
            </w:pPr>
          </w:p>
        </w:tc>
        <w:tc>
          <w:tcPr>
            <w:tcW w:w="738" w:type="dxa"/>
            <w:tcBorders>
              <w:top w:val="nil"/>
              <w:left w:val="nil"/>
              <w:bottom w:val="nil"/>
              <w:right w:val="nil"/>
            </w:tcBorders>
            <w:shd w:val="clear" w:color="auto" w:fill="auto"/>
            <w:noWrap/>
            <w:vAlign w:val="bottom"/>
            <w:hideMark/>
          </w:tcPr>
          <w:p w14:paraId="2A693C8F"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color w:val="auto"/>
                <w:sz w:val="20"/>
                <w:szCs w:val="20"/>
                <w:bdr w:val="none" w:sz="0" w:space="0" w:color="auto"/>
                <w:lang w:val="nl-NL" w:eastAsia="nl-NL"/>
              </w:rPr>
            </w:pPr>
          </w:p>
        </w:tc>
        <w:tc>
          <w:tcPr>
            <w:tcW w:w="858" w:type="dxa"/>
            <w:tcBorders>
              <w:top w:val="nil"/>
              <w:left w:val="nil"/>
              <w:bottom w:val="nil"/>
              <w:right w:val="nil"/>
            </w:tcBorders>
            <w:shd w:val="clear" w:color="auto" w:fill="auto"/>
            <w:noWrap/>
            <w:vAlign w:val="bottom"/>
            <w:hideMark/>
          </w:tcPr>
          <w:p w14:paraId="224509E6"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color w:val="auto"/>
                <w:sz w:val="20"/>
                <w:szCs w:val="20"/>
                <w:bdr w:val="none" w:sz="0" w:space="0" w:color="auto"/>
                <w:lang w:val="nl-NL" w:eastAsia="nl-NL"/>
              </w:rPr>
            </w:pPr>
          </w:p>
        </w:tc>
        <w:tc>
          <w:tcPr>
            <w:tcW w:w="850" w:type="dxa"/>
            <w:tcBorders>
              <w:top w:val="nil"/>
              <w:left w:val="nil"/>
              <w:bottom w:val="single" w:sz="4" w:space="0" w:color="auto"/>
              <w:right w:val="nil"/>
            </w:tcBorders>
            <w:shd w:val="clear" w:color="auto" w:fill="auto"/>
            <w:noWrap/>
            <w:vAlign w:val="bottom"/>
            <w:hideMark/>
          </w:tcPr>
          <w:p w14:paraId="4D998F20"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color w:val="auto"/>
                <w:sz w:val="20"/>
                <w:szCs w:val="20"/>
                <w:bdr w:val="none" w:sz="0" w:space="0" w:color="auto"/>
                <w:lang w:val="nl-NL" w:eastAsia="nl-NL"/>
              </w:rPr>
            </w:pPr>
          </w:p>
        </w:tc>
      </w:tr>
      <w:tr w:rsidR="00704276" w:rsidRPr="007E6011" w14:paraId="1B717F8F" w14:textId="77777777" w:rsidTr="009B1D99">
        <w:trPr>
          <w:trHeight w:val="697"/>
        </w:trPr>
        <w:tc>
          <w:tcPr>
            <w:tcW w:w="5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113C9" w14:textId="0FC4A955" w:rsidR="00704276" w:rsidRPr="000141FA"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sz w:val="18"/>
                <w:szCs w:val="18"/>
                <w:bdr w:val="none" w:sz="0" w:space="0" w:color="auto"/>
                <w:lang w:val="nl-NL" w:eastAsia="nl-NL"/>
              </w:rPr>
            </w:pPr>
            <w:r w:rsidRPr="000141FA">
              <w:rPr>
                <w:rFonts w:ascii="Arial Unicode MS" w:eastAsia="Arial Unicode MS" w:hAnsi="Arial Unicode MS" w:cs="Arial Unicode MS"/>
                <w:sz w:val="18"/>
                <w:szCs w:val="18"/>
                <w:bdr w:val="none" w:sz="0" w:space="0" w:color="auto"/>
                <w:lang w:val="nl-NL" w:eastAsia="nl-NL"/>
              </w:rPr>
              <w:t xml:space="preserve">1. </w:t>
            </w:r>
            <w:r w:rsidR="009B1D99" w:rsidRPr="000141FA">
              <w:rPr>
                <w:rFonts w:ascii="Arial Unicode MS" w:eastAsia="Arial Unicode MS" w:hAnsi="Arial Unicode MS" w:cs="Arial Unicode MS"/>
                <w:sz w:val="18"/>
                <w:szCs w:val="18"/>
                <w:bdr w:val="none" w:sz="0" w:space="0" w:color="auto"/>
                <w:lang w:val="nl-NL" w:eastAsia="nl-NL"/>
              </w:rPr>
              <w:t xml:space="preserve">In hoeverre is </w:t>
            </w:r>
            <w:r w:rsidR="007070BA" w:rsidRPr="000141FA">
              <w:rPr>
                <w:rFonts w:ascii="Arial Unicode MS" w:eastAsia="Arial Unicode MS" w:hAnsi="Arial Unicode MS" w:cs="Arial Unicode MS"/>
                <w:sz w:val="18"/>
                <w:szCs w:val="18"/>
                <w:bdr w:val="none" w:sz="0" w:space="0" w:color="auto"/>
                <w:lang w:val="nl-NL" w:eastAsia="nl-NL"/>
              </w:rPr>
              <w:t xml:space="preserve">iedereen in de school </w:t>
            </w:r>
            <w:r w:rsidR="009B1D99" w:rsidRPr="000141FA">
              <w:rPr>
                <w:rFonts w:ascii="Arial Unicode MS" w:eastAsia="Arial Unicode MS" w:hAnsi="Arial Unicode MS" w:cs="Arial Unicode MS"/>
                <w:sz w:val="18"/>
                <w:szCs w:val="18"/>
                <w:bdr w:val="none" w:sz="0" w:space="0" w:color="auto"/>
                <w:lang w:val="nl-NL" w:eastAsia="nl-NL"/>
              </w:rPr>
              <w:t>zich bewust van schoolveiligheid en de motivatie van leerlingen om te leren</w:t>
            </w:r>
            <w:r w:rsidRPr="000141FA">
              <w:rPr>
                <w:rFonts w:ascii="Arial Unicode MS" w:eastAsia="Arial Unicode MS" w:hAnsi="Arial Unicode MS" w:cs="Arial Unicode MS"/>
                <w:sz w:val="18"/>
                <w:szCs w:val="18"/>
                <w:bdr w:val="none" w:sz="0" w:space="0" w:color="auto"/>
                <w:lang w:val="nl-NL" w:eastAsia="nl-NL"/>
              </w:rPr>
              <w:t>?</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14:paraId="4900AFE7"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14:paraId="3A691F5D"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738" w:type="dxa"/>
            <w:tcBorders>
              <w:top w:val="single" w:sz="4" w:space="0" w:color="auto"/>
              <w:left w:val="nil"/>
              <w:bottom w:val="single" w:sz="4" w:space="0" w:color="auto"/>
              <w:right w:val="single" w:sz="4" w:space="0" w:color="auto"/>
            </w:tcBorders>
            <w:shd w:val="clear" w:color="auto" w:fill="auto"/>
            <w:noWrap/>
            <w:vAlign w:val="center"/>
            <w:hideMark/>
          </w:tcPr>
          <w:p w14:paraId="6DE50295"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14:paraId="05A0F921"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B822927"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r>
      <w:tr w:rsidR="00704276" w:rsidRPr="007E6011" w14:paraId="34B0C1A4" w14:textId="77777777" w:rsidTr="009B1D99">
        <w:trPr>
          <w:trHeight w:val="697"/>
        </w:trPr>
        <w:tc>
          <w:tcPr>
            <w:tcW w:w="5099" w:type="dxa"/>
            <w:tcBorders>
              <w:top w:val="nil"/>
              <w:left w:val="single" w:sz="4" w:space="0" w:color="auto"/>
              <w:bottom w:val="single" w:sz="4" w:space="0" w:color="auto"/>
              <w:right w:val="single" w:sz="4" w:space="0" w:color="auto"/>
            </w:tcBorders>
            <w:shd w:val="clear" w:color="auto" w:fill="auto"/>
            <w:vAlign w:val="center"/>
            <w:hideMark/>
          </w:tcPr>
          <w:p w14:paraId="6C3741E0" w14:textId="5A7CFD9A" w:rsidR="00704276" w:rsidRPr="000141FA"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sz w:val="18"/>
                <w:szCs w:val="18"/>
                <w:bdr w:val="none" w:sz="0" w:space="0" w:color="auto"/>
                <w:lang w:val="nl-NL" w:eastAsia="nl-NL"/>
              </w:rPr>
            </w:pPr>
            <w:r w:rsidRPr="000141FA">
              <w:rPr>
                <w:rFonts w:ascii="Arial Unicode MS" w:eastAsia="Arial Unicode MS" w:hAnsi="Arial Unicode MS" w:cs="Arial Unicode MS"/>
                <w:sz w:val="18"/>
                <w:szCs w:val="18"/>
                <w:bdr w:val="none" w:sz="0" w:space="0" w:color="auto"/>
                <w:lang w:val="nl-NL" w:eastAsia="nl-NL"/>
              </w:rPr>
              <w:t xml:space="preserve">2. </w:t>
            </w:r>
            <w:r w:rsidR="007070BA" w:rsidRPr="000141FA">
              <w:rPr>
                <w:rFonts w:ascii="Arial Unicode MS" w:eastAsia="Arial Unicode MS" w:hAnsi="Arial Unicode MS" w:cs="Arial Unicode MS"/>
                <w:sz w:val="18"/>
                <w:szCs w:val="18"/>
                <w:bdr w:val="none" w:sz="0" w:space="0" w:color="auto"/>
                <w:lang w:val="nl-NL" w:eastAsia="nl-NL"/>
              </w:rPr>
              <w:t>In hoeverre heeft de school een gemeenschappelijke op schoolveiligheid en motivatie van leerlingen om te leren</w:t>
            </w:r>
            <w:r w:rsidRPr="000141FA">
              <w:rPr>
                <w:rFonts w:ascii="Arial Unicode MS" w:eastAsia="Arial Unicode MS" w:hAnsi="Arial Unicode MS" w:cs="Arial Unicode MS"/>
                <w:sz w:val="18"/>
                <w:szCs w:val="18"/>
                <w:bdr w:val="none" w:sz="0" w:space="0" w:color="auto"/>
                <w:lang w:val="nl-NL" w:eastAsia="nl-NL"/>
              </w:rPr>
              <w:t>?</w:t>
            </w:r>
          </w:p>
        </w:tc>
        <w:tc>
          <w:tcPr>
            <w:tcW w:w="858" w:type="dxa"/>
            <w:tcBorders>
              <w:top w:val="nil"/>
              <w:left w:val="nil"/>
              <w:bottom w:val="single" w:sz="4" w:space="0" w:color="auto"/>
              <w:right w:val="single" w:sz="4" w:space="0" w:color="auto"/>
            </w:tcBorders>
            <w:shd w:val="clear" w:color="auto" w:fill="auto"/>
            <w:noWrap/>
            <w:vAlign w:val="center"/>
            <w:hideMark/>
          </w:tcPr>
          <w:p w14:paraId="1EE71FAB"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739" w:type="dxa"/>
            <w:tcBorders>
              <w:top w:val="nil"/>
              <w:left w:val="nil"/>
              <w:bottom w:val="single" w:sz="4" w:space="0" w:color="auto"/>
              <w:right w:val="single" w:sz="4" w:space="0" w:color="auto"/>
            </w:tcBorders>
            <w:shd w:val="clear" w:color="auto" w:fill="auto"/>
            <w:noWrap/>
            <w:vAlign w:val="center"/>
            <w:hideMark/>
          </w:tcPr>
          <w:p w14:paraId="23B6AF2D"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738" w:type="dxa"/>
            <w:tcBorders>
              <w:top w:val="nil"/>
              <w:left w:val="nil"/>
              <w:bottom w:val="single" w:sz="4" w:space="0" w:color="auto"/>
              <w:right w:val="single" w:sz="4" w:space="0" w:color="auto"/>
            </w:tcBorders>
            <w:shd w:val="clear" w:color="auto" w:fill="auto"/>
            <w:noWrap/>
            <w:vAlign w:val="center"/>
            <w:hideMark/>
          </w:tcPr>
          <w:p w14:paraId="326B12D6"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858" w:type="dxa"/>
            <w:tcBorders>
              <w:top w:val="nil"/>
              <w:left w:val="nil"/>
              <w:bottom w:val="single" w:sz="4" w:space="0" w:color="auto"/>
              <w:right w:val="single" w:sz="4" w:space="0" w:color="auto"/>
            </w:tcBorders>
            <w:shd w:val="clear" w:color="auto" w:fill="auto"/>
            <w:noWrap/>
            <w:vAlign w:val="center"/>
            <w:hideMark/>
          </w:tcPr>
          <w:p w14:paraId="50BE6C24"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850" w:type="dxa"/>
            <w:tcBorders>
              <w:top w:val="nil"/>
              <w:left w:val="nil"/>
              <w:bottom w:val="single" w:sz="4" w:space="0" w:color="auto"/>
              <w:right w:val="single" w:sz="4" w:space="0" w:color="auto"/>
            </w:tcBorders>
            <w:shd w:val="clear" w:color="auto" w:fill="auto"/>
            <w:noWrap/>
            <w:vAlign w:val="center"/>
            <w:hideMark/>
          </w:tcPr>
          <w:p w14:paraId="34477719"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r>
      <w:tr w:rsidR="00704276" w:rsidRPr="007E6011" w14:paraId="7B8769E5" w14:textId="77777777" w:rsidTr="009B1D99">
        <w:trPr>
          <w:trHeight w:val="697"/>
        </w:trPr>
        <w:tc>
          <w:tcPr>
            <w:tcW w:w="5099" w:type="dxa"/>
            <w:tcBorders>
              <w:top w:val="nil"/>
              <w:left w:val="single" w:sz="4" w:space="0" w:color="auto"/>
              <w:bottom w:val="single" w:sz="4" w:space="0" w:color="auto"/>
              <w:right w:val="single" w:sz="4" w:space="0" w:color="auto"/>
            </w:tcBorders>
            <w:shd w:val="clear" w:color="auto" w:fill="auto"/>
            <w:vAlign w:val="center"/>
            <w:hideMark/>
          </w:tcPr>
          <w:p w14:paraId="7C0175F5" w14:textId="4DA6C012" w:rsidR="00704276" w:rsidRPr="000141FA"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sz w:val="18"/>
                <w:szCs w:val="18"/>
                <w:bdr w:val="none" w:sz="0" w:space="0" w:color="auto"/>
                <w:lang w:val="nl-NL" w:eastAsia="nl-NL"/>
              </w:rPr>
            </w:pPr>
            <w:r w:rsidRPr="000141FA">
              <w:rPr>
                <w:rFonts w:ascii="Arial Unicode MS" w:eastAsia="Arial Unicode MS" w:hAnsi="Arial Unicode MS" w:cs="Arial Unicode MS"/>
                <w:sz w:val="18"/>
                <w:szCs w:val="18"/>
                <w:bdr w:val="none" w:sz="0" w:space="0" w:color="auto"/>
                <w:lang w:val="nl-NL" w:eastAsia="nl-NL"/>
              </w:rPr>
              <w:t xml:space="preserve">3. </w:t>
            </w:r>
            <w:r w:rsidR="007070BA" w:rsidRPr="000141FA">
              <w:rPr>
                <w:rFonts w:ascii="Arial Unicode MS" w:eastAsia="Arial Unicode MS" w:hAnsi="Arial Unicode MS" w:cs="Arial Unicode MS"/>
                <w:sz w:val="18"/>
                <w:szCs w:val="18"/>
                <w:bdr w:val="none" w:sz="0" w:space="0" w:color="auto"/>
                <w:lang w:val="nl-NL" w:eastAsia="nl-NL"/>
              </w:rPr>
              <w:t>In hoeverre heeft de school een gemeenschappelijke strategie onveiligheid en de motivatie van leerlingen om te leren te bevorderen</w:t>
            </w:r>
            <w:r w:rsidRPr="000141FA">
              <w:rPr>
                <w:rFonts w:ascii="Arial Unicode MS" w:eastAsia="Arial Unicode MS" w:hAnsi="Arial Unicode MS" w:cs="Arial Unicode MS"/>
                <w:sz w:val="18"/>
                <w:szCs w:val="18"/>
                <w:bdr w:val="none" w:sz="0" w:space="0" w:color="auto"/>
                <w:lang w:val="nl-NL" w:eastAsia="nl-NL"/>
              </w:rPr>
              <w:t>?</w:t>
            </w:r>
          </w:p>
        </w:tc>
        <w:tc>
          <w:tcPr>
            <w:tcW w:w="858" w:type="dxa"/>
            <w:tcBorders>
              <w:top w:val="nil"/>
              <w:left w:val="nil"/>
              <w:bottom w:val="single" w:sz="4" w:space="0" w:color="auto"/>
              <w:right w:val="single" w:sz="4" w:space="0" w:color="auto"/>
            </w:tcBorders>
            <w:shd w:val="clear" w:color="auto" w:fill="auto"/>
            <w:noWrap/>
            <w:vAlign w:val="center"/>
            <w:hideMark/>
          </w:tcPr>
          <w:p w14:paraId="5F173FD9"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739" w:type="dxa"/>
            <w:tcBorders>
              <w:top w:val="nil"/>
              <w:left w:val="nil"/>
              <w:bottom w:val="single" w:sz="4" w:space="0" w:color="auto"/>
              <w:right w:val="single" w:sz="4" w:space="0" w:color="auto"/>
            </w:tcBorders>
            <w:shd w:val="clear" w:color="auto" w:fill="auto"/>
            <w:noWrap/>
            <w:vAlign w:val="center"/>
            <w:hideMark/>
          </w:tcPr>
          <w:p w14:paraId="19F94DD0"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738" w:type="dxa"/>
            <w:tcBorders>
              <w:top w:val="nil"/>
              <w:left w:val="nil"/>
              <w:bottom w:val="single" w:sz="4" w:space="0" w:color="auto"/>
              <w:right w:val="single" w:sz="4" w:space="0" w:color="auto"/>
            </w:tcBorders>
            <w:shd w:val="clear" w:color="auto" w:fill="auto"/>
            <w:noWrap/>
            <w:vAlign w:val="center"/>
            <w:hideMark/>
          </w:tcPr>
          <w:p w14:paraId="0C2AE035"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858" w:type="dxa"/>
            <w:tcBorders>
              <w:top w:val="nil"/>
              <w:left w:val="nil"/>
              <w:bottom w:val="single" w:sz="4" w:space="0" w:color="auto"/>
              <w:right w:val="single" w:sz="4" w:space="0" w:color="auto"/>
            </w:tcBorders>
            <w:shd w:val="clear" w:color="auto" w:fill="auto"/>
            <w:noWrap/>
            <w:vAlign w:val="center"/>
            <w:hideMark/>
          </w:tcPr>
          <w:p w14:paraId="63E81B35"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850" w:type="dxa"/>
            <w:tcBorders>
              <w:top w:val="nil"/>
              <w:left w:val="nil"/>
              <w:bottom w:val="single" w:sz="4" w:space="0" w:color="auto"/>
              <w:right w:val="single" w:sz="4" w:space="0" w:color="auto"/>
            </w:tcBorders>
            <w:shd w:val="clear" w:color="auto" w:fill="auto"/>
            <w:noWrap/>
            <w:vAlign w:val="center"/>
            <w:hideMark/>
          </w:tcPr>
          <w:p w14:paraId="5A68A4CE"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r>
      <w:tr w:rsidR="00704276" w:rsidRPr="007E6011" w14:paraId="22144AAF" w14:textId="77777777" w:rsidTr="009B1D99">
        <w:trPr>
          <w:trHeight w:val="697"/>
        </w:trPr>
        <w:tc>
          <w:tcPr>
            <w:tcW w:w="5099" w:type="dxa"/>
            <w:tcBorders>
              <w:top w:val="nil"/>
              <w:left w:val="nil"/>
              <w:bottom w:val="nil"/>
              <w:right w:val="nil"/>
            </w:tcBorders>
            <w:shd w:val="clear" w:color="auto" w:fill="auto"/>
            <w:vAlign w:val="center"/>
            <w:hideMark/>
          </w:tcPr>
          <w:p w14:paraId="14F66816" w14:textId="378059E8"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b/>
                <w:bCs/>
                <w:color w:val="FF0000"/>
                <w:sz w:val="20"/>
                <w:szCs w:val="20"/>
                <w:bdr w:val="none" w:sz="0" w:space="0" w:color="auto"/>
                <w:lang w:val="nl-NL" w:eastAsia="nl-NL"/>
              </w:rPr>
            </w:pPr>
            <w:r w:rsidRPr="007E6011">
              <w:rPr>
                <w:rFonts w:ascii="Arial Unicode MS" w:eastAsia="Arial Unicode MS" w:hAnsi="Arial Unicode MS" w:cs="Arial Unicode MS"/>
                <w:b/>
                <w:bCs/>
                <w:color w:val="FF0000"/>
                <w:sz w:val="20"/>
                <w:szCs w:val="20"/>
                <w:bdr w:val="none" w:sz="0" w:space="0" w:color="auto"/>
                <w:lang w:val="nl-NL" w:eastAsia="nl-NL"/>
              </w:rPr>
              <w:t>Preventi</w:t>
            </w:r>
            <w:r w:rsidR="007070BA">
              <w:rPr>
                <w:rFonts w:ascii="Arial Unicode MS" w:eastAsia="Arial Unicode MS" w:hAnsi="Arial Unicode MS" w:cs="Arial Unicode MS"/>
                <w:b/>
                <w:bCs/>
                <w:color w:val="FF0000"/>
                <w:sz w:val="20"/>
                <w:szCs w:val="20"/>
                <w:bdr w:val="none" w:sz="0" w:space="0" w:color="auto"/>
                <w:lang w:val="nl-NL" w:eastAsia="nl-NL"/>
              </w:rPr>
              <w:t>e</w:t>
            </w:r>
          </w:p>
        </w:tc>
        <w:tc>
          <w:tcPr>
            <w:tcW w:w="858" w:type="dxa"/>
            <w:tcBorders>
              <w:top w:val="nil"/>
              <w:left w:val="nil"/>
              <w:bottom w:val="nil"/>
              <w:right w:val="nil"/>
            </w:tcBorders>
            <w:shd w:val="clear" w:color="auto" w:fill="auto"/>
            <w:noWrap/>
            <w:vAlign w:val="center"/>
            <w:hideMark/>
          </w:tcPr>
          <w:p w14:paraId="4C03CB10"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b/>
                <w:bCs/>
                <w:color w:val="FF0000"/>
                <w:sz w:val="20"/>
                <w:szCs w:val="20"/>
                <w:bdr w:val="none" w:sz="0" w:space="0" w:color="auto"/>
                <w:lang w:val="nl-NL" w:eastAsia="nl-NL"/>
              </w:rPr>
            </w:pPr>
          </w:p>
        </w:tc>
        <w:tc>
          <w:tcPr>
            <w:tcW w:w="739" w:type="dxa"/>
            <w:tcBorders>
              <w:top w:val="nil"/>
              <w:left w:val="nil"/>
              <w:bottom w:val="nil"/>
              <w:right w:val="nil"/>
            </w:tcBorders>
            <w:shd w:val="clear" w:color="auto" w:fill="auto"/>
            <w:noWrap/>
            <w:vAlign w:val="center"/>
            <w:hideMark/>
          </w:tcPr>
          <w:p w14:paraId="4892120F"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color w:val="auto"/>
                <w:sz w:val="20"/>
                <w:szCs w:val="20"/>
                <w:bdr w:val="none" w:sz="0" w:space="0" w:color="auto"/>
                <w:lang w:val="nl-NL" w:eastAsia="nl-NL"/>
              </w:rPr>
            </w:pPr>
          </w:p>
        </w:tc>
        <w:tc>
          <w:tcPr>
            <w:tcW w:w="738" w:type="dxa"/>
            <w:tcBorders>
              <w:top w:val="nil"/>
              <w:left w:val="nil"/>
              <w:bottom w:val="nil"/>
              <w:right w:val="nil"/>
            </w:tcBorders>
            <w:shd w:val="clear" w:color="auto" w:fill="auto"/>
            <w:noWrap/>
            <w:vAlign w:val="center"/>
            <w:hideMark/>
          </w:tcPr>
          <w:p w14:paraId="26CB9CD9"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color w:val="auto"/>
                <w:sz w:val="20"/>
                <w:szCs w:val="20"/>
                <w:bdr w:val="none" w:sz="0" w:space="0" w:color="auto"/>
                <w:lang w:val="nl-NL" w:eastAsia="nl-NL"/>
              </w:rPr>
            </w:pPr>
          </w:p>
        </w:tc>
        <w:tc>
          <w:tcPr>
            <w:tcW w:w="858" w:type="dxa"/>
            <w:tcBorders>
              <w:top w:val="nil"/>
              <w:left w:val="nil"/>
              <w:bottom w:val="nil"/>
              <w:right w:val="nil"/>
            </w:tcBorders>
            <w:shd w:val="clear" w:color="auto" w:fill="auto"/>
            <w:noWrap/>
            <w:vAlign w:val="center"/>
            <w:hideMark/>
          </w:tcPr>
          <w:p w14:paraId="6C4CEAAD"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color w:val="auto"/>
                <w:sz w:val="20"/>
                <w:szCs w:val="20"/>
                <w:bdr w:val="none" w:sz="0" w:space="0" w:color="auto"/>
                <w:lang w:val="nl-NL" w:eastAsia="nl-NL"/>
              </w:rPr>
            </w:pPr>
          </w:p>
        </w:tc>
        <w:tc>
          <w:tcPr>
            <w:tcW w:w="850" w:type="dxa"/>
            <w:tcBorders>
              <w:top w:val="nil"/>
              <w:left w:val="nil"/>
              <w:bottom w:val="nil"/>
              <w:right w:val="nil"/>
            </w:tcBorders>
            <w:shd w:val="clear" w:color="auto" w:fill="auto"/>
            <w:noWrap/>
            <w:vAlign w:val="center"/>
            <w:hideMark/>
          </w:tcPr>
          <w:p w14:paraId="5DD3D160"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color w:val="auto"/>
                <w:sz w:val="20"/>
                <w:szCs w:val="20"/>
                <w:bdr w:val="none" w:sz="0" w:space="0" w:color="auto"/>
                <w:lang w:val="nl-NL" w:eastAsia="nl-NL"/>
              </w:rPr>
            </w:pPr>
          </w:p>
        </w:tc>
      </w:tr>
      <w:tr w:rsidR="00704276" w:rsidRPr="007E6011" w14:paraId="12891FF5" w14:textId="77777777" w:rsidTr="009B1D99">
        <w:trPr>
          <w:trHeight w:val="697"/>
        </w:trPr>
        <w:tc>
          <w:tcPr>
            <w:tcW w:w="5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1EA3F" w14:textId="704803FB" w:rsidR="00704276" w:rsidRPr="000141FA"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sz w:val="18"/>
                <w:szCs w:val="18"/>
                <w:bdr w:val="none" w:sz="0" w:space="0" w:color="auto"/>
                <w:lang w:val="nl-NL" w:eastAsia="nl-NL"/>
              </w:rPr>
            </w:pPr>
            <w:r w:rsidRPr="000141FA">
              <w:rPr>
                <w:rFonts w:ascii="Arial Unicode MS" w:eastAsia="Arial Unicode MS" w:hAnsi="Arial Unicode MS" w:cs="Arial Unicode MS"/>
                <w:sz w:val="18"/>
                <w:szCs w:val="18"/>
                <w:bdr w:val="none" w:sz="0" w:space="0" w:color="auto"/>
                <w:lang w:val="nl-NL" w:eastAsia="nl-NL"/>
              </w:rPr>
              <w:t xml:space="preserve">4. </w:t>
            </w:r>
            <w:r w:rsidR="007070BA" w:rsidRPr="000141FA">
              <w:rPr>
                <w:rFonts w:ascii="Arial Unicode MS" w:eastAsia="Arial Unicode MS" w:hAnsi="Arial Unicode MS" w:cs="Arial Unicode MS"/>
                <w:sz w:val="18"/>
                <w:szCs w:val="18"/>
                <w:bdr w:val="none" w:sz="0" w:space="0" w:color="auto"/>
                <w:lang w:val="nl-NL" w:eastAsia="nl-NL"/>
              </w:rPr>
              <w:t>In hoeverre zijn allen in de school het eens met de regels voor omgangsvormen</w:t>
            </w:r>
            <w:r w:rsidRPr="000141FA">
              <w:rPr>
                <w:rFonts w:ascii="Arial Unicode MS" w:eastAsia="Arial Unicode MS" w:hAnsi="Arial Unicode MS" w:cs="Arial Unicode MS"/>
                <w:sz w:val="18"/>
                <w:szCs w:val="18"/>
                <w:bdr w:val="none" w:sz="0" w:space="0" w:color="auto"/>
                <w:lang w:val="nl-NL" w:eastAsia="nl-NL"/>
              </w:rPr>
              <w:t>?</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14:paraId="36046873"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14:paraId="6227DD77"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738" w:type="dxa"/>
            <w:tcBorders>
              <w:top w:val="single" w:sz="4" w:space="0" w:color="auto"/>
              <w:left w:val="nil"/>
              <w:bottom w:val="single" w:sz="4" w:space="0" w:color="auto"/>
              <w:right w:val="single" w:sz="4" w:space="0" w:color="auto"/>
            </w:tcBorders>
            <w:shd w:val="clear" w:color="auto" w:fill="auto"/>
            <w:noWrap/>
            <w:vAlign w:val="center"/>
            <w:hideMark/>
          </w:tcPr>
          <w:p w14:paraId="2E680855"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14:paraId="68146025"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0B95F47"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r>
      <w:tr w:rsidR="00704276" w:rsidRPr="007E6011" w14:paraId="740C52B4" w14:textId="77777777" w:rsidTr="009B1D99">
        <w:trPr>
          <w:trHeight w:val="697"/>
        </w:trPr>
        <w:tc>
          <w:tcPr>
            <w:tcW w:w="5099" w:type="dxa"/>
            <w:tcBorders>
              <w:top w:val="nil"/>
              <w:left w:val="single" w:sz="4" w:space="0" w:color="auto"/>
              <w:bottom w:val="single" w:sz="4" w:space="0" w:color="auto"/>
              <w:right w:val="single" w:sz="4" w:space="0" w:color="auto"/>
            </w:tcBorders>
            <w:shd w:val="clear" w:color="auto" w:fill="auto"/>
            <w:vAlign w:val="center"/>
            <w:hideMark/>
          </w:tcPr>
          <w:p w14:paraId="319BA28B" w14:textId="79FD2DAA" w:rsidR="00704276" w:rsidRPr="000141FA"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sz w:val="18"/>
                <w:szCs w:val="18"/>
                <w:bdr w:val="none" w:sz="0" w:space="0" w:color="auto"/>
                <w:lang w:val="nl-NL" w:eastAsia="nl-NL"/>
              </w:rPr>
            </w:pPr>
            <w:r w:rsidRPr="000141FA">
              <w:rPr>
                <w:rFonts w:ascii="Arial Unicode MS" w:eastAsia="Arial Unicode MS" w:hAnsi="Arial Unicode MS" w:cs="Arial Unicode MS"/>
                <w:sz w:val="18"/>
                <w:szCs w:val="18"/>
                <w:bdr w:val="none" w:sz="0" w:space="0" w:color="auto"/>
                <w:lang w:val="nl-NL" w:eastAsia="nl-NL"/>
              </w:rPr>
              <w:t xml:space="preserve">5. </w:t>
            </w:r>
            <w:r w:rsidR="007070BA" w:rsidRPr="000141FA">
              <w:rPr>
                <w:rFonts w:ascii="Arial Unicode MS" w:eastAsia="Arial Unicode MS" w:hAnsi="Arial Unicode MS" w:cs="Arial Unicode MS"/>
                <w:sz w:val="18"/>
                <w:szCs w:val="18"/>
                <w:bdr w:val="none" w:sz="0" w:space="0" w:color="auto"/>
                <w:lang w:val="nl-NL" w:eastAsia="nl-NL"/>
              </w:rPr>
              <w:t xml:space="preserve">In hoeverre bespreekt de school hoe </w:t>
            </w:r>
            <w:r w:rsidR="00732FBD">
              <w:rPr>
                <w:rFonts w:ascii="Arial Unicode MS" w:eastAsia="Arial Unicode MS" w:hAnsi="Arial Unicode MS" w:cs="Arial Unicode MS"/>
                <w:sz w:val="18"/>
                <w:szCs w:val="18"/>
                <w:bdr w:val="none" w:sz="0" w:space="0" w:color="auto"/>
                <w:lang w:val="nl-NL" w:eastAsia="nl-NL"/>
              </w:rPr>
              <w:t>u</w:t>
            </w:r>
            <w:r w:rsidR="00732FBD">
              <w:rPr>
                <w:rFonts w:ascii="Arial Unicode MS" w:eastAsia="Arial Unicode MS" w:hAnsi="Arial Unicode MS" w:cs="Arial Unicode MS"/>
                <w:sz w:val="18"/>
                <w:szCs w:val="18"/>
                <w:bdr w:val="none" w:sz="0" w:space="0" w:color="auto"/>
                <w:lang w:eastAsia="nl-NL"/>
              </w:rPr>
              <w:t xml:space="preserve"> </w:t>
            </w:r>
            <w:r w:rsidR="007070BA" w:rsidRPr="000141FA">
              <w:rPr>
                <w:rFonts w:ascii="Arial Unicode MS" w:eastAsia="Arial Unicode MS" w:hAnsi="Arial Unicode MS" w:cs="Arial Unicode MS"/>
                <w:sz w:val="18"/>
                <w:szCs w:val="18"/>
                <w:bdr w:val="none" w:sz="0" w:space="0" w:color="auto"/>
                <w:lang w:val="nl-NL" w:eastAsia="nl-NL"/>
              </w:rPr>
              <w:t>pesten en intimidatie kunt voorkomen</w:t>
            </w:r>
            <w:r w:rsidRPr="000141FA">
              <w:rPr>
                <w:rFonts w:ascii="Arial Unicode MS" w:eastAsia="Arial Unicode MS" w:hAnsi="Arial Unicode MS" w:cs="Arial Unicode MS"/>
                <w:sz w:val="18"/>
                <w:szCs w:val="18"/>
                <w:bdr w:val="none" w:sz="0" w:space="0" w:color="auto"/>
                <w:lang w:val="nl-NL" w:eastAsia="nl-NL"/>
              </w:rPr>
              <w:t>?</w:t>
            </w:r>
          </w:p>
        </w:tc>
        <w:tc>
          <w:tcPr>
            <w:tcW w:w="858" w:type="dxa"/>
            <w:tcBorders>
              <w:top w:val="nil"/>
              <w:left w:val="nil"/>
              <w:bottom w:val="single" w:sz="4" w:space="0" w:color="auto"/>
              <w:right w:val="single" w:sz="4" w:space="0" w:color="auto"/>
            </w:tcBorders>
            <w:shd w:val="clear" w:color="auto" w:fill="auto"/>
            <w:noWrap/>
            <w:vAlign w:val="center"/>
            <w:hideMark/>
          </w:tcPr>
          <w:p w14:paraId="3AB76C3D"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739" w:type="dxa"/>
            <w:tcBorders>
              <w:top w:val="nil"/>
              <w:left w:val="nil"/>
              <w:bottom w:val="single" w:sz="4" w:space="0" w:color="auto"/>
              <w:right w:val="single" w:sz="4" w:space="0" w:color="auto"/>
            </w:tcBorders>
            <w:shd w:val="clear" w:color="auto" w:fill="auto"/>
            <w:noWrap/>
            <w:vAlign w:val="center"/>
            <w:hideMark/>
          </w:tcPr>
          <w:p w14:paraId="29C02D6A"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738" w:type="dxa"/>
            <w:tcBorders>
              <w:top w:val="nil"/>
              <w:left w:val="nil"/>
              <w:bottom w:val="single" w:sz="4" w:space="0" w:color="auto"/>
              <w:right w:val="single" w:sz="4" w:space="0" w:color="auto"/>
            </w:tcBorders>
            <w:shd w:val="clear" w:color="auto" w:fill="auto"/>
            <w:noWrap/>
            <w:vAlign w:val="center"/>
            <w:hideMark/>
          </w:tcPr>
          <w:p w14:paraId="4C9AF966"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858" w:type="dxa"/>
            <w:tcBorders>
              <w:top w:val="nil"/>
              <w:left w:val="nil"/>
              <w:bottom w:val="single" w:sz="4" w:space="0" w:color="auto"/>
              <w:right w:val="single" w:sz="4" w:space="0" w:color="auto"/>
            </w:tcBorders>
            <w:shd w:val="clear" w:color="auto" w:fill="auto"/>
            <w:noWrap/>
            <w:vAlign w:val="center"/>
            <w:hideMark/>
          </w:tcPr>
          <w:p w14:paraId="705E993D"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850" w:type="dxa"/>
            <w:tcBorders>
              <w:top w:val="nil"/>
              <w:left w:val="nil"/>
              <w:bottom w:val="single" w:sz="4" w:space="0" w:color="auto"/>
              <w:right w:val="single" w:sz="4" w:space="0" w:color="auto"/>
            </w:tcBorders>
            <w:shd w:val="clear" w:color="auto" w:fill="auto"/>
            <w:noWrap/>
            <w:vAlign w:val="center"/>
            <w:hideMark/>
          </w:tcPr>
          <w:p w14:paraId="7829BB88"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r>
      <w:tr w:rsidR="00704276" w:rsidRPr="007E6011" w14:paraId="6F04DB1C" w14:textId="77777777" w:rsidTr="009B1D99">
        <w:trPr>
          <w:trHeight w:val="697"/>
        </w:trPr>
        <w:tc>
          <w:tcPr>
            <w:tcW w:w="5099" w:type="dxa"/>
            <w:tcBorders>
              <w:top w:val="nil"/>
              <w:left w:val="nil"/>
              <w:bottom w:val="nil"/>
              <w:right w:val="nil"/>
            </w:tcBorders>
            <w:shd w:val="clear" w:color="auto" w:fill="auto"/>
            <w:vAlign w:val="center"/>
            <w:hideMark/>
          </w:tcPr>
          <w:p w14:paraId="17CDBECD" w14:textId="5C834FBA" w:rsidR="00704276" w:rsidRPr="007E6011" w:rsidRDefault="007070BA"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b/>
                <w:bCs/>
                <w:color w:val="FF0000"/>
                <w:sz w:val="20"/>
                <w:szCs w:val="20"/>
                <w:bdr w:val="none" w:sz="0" w:space="0" w:color="auto"/>
                <w:lang w:val="nl-NL" w:eastAsia="nl-NL"/>
              </w:rPr>
            </w:pPr>
            <w:r>
              <w:rPr>
                <w:rFonts w:ascii="Arial Unicode MS" w:eastAsia="Arial Unicode MS" w:hAnsi="Arial Unicode MS" w:cs="Arial Unicode MS"/>
                <w:b/>
                <w:bCs/>
                <w:color w:val="FF0000"/>
                <w:sz w:val="20"/>
                <w:szCs w:val="20"/>
                <w:bdr w:val="none" w:sz="0" w:space="0" w:color="auto"/>
                <w:lang w:val="nl-NL" w:eastAsia="nl-NL"/>
              </w:rPr>
              <w:t>Omgaan met incidenten</w:t>
            </w:r>
          </w:p>
        </w:tc>
        <w:tc>
          <w:tcPr>
            <w:tcW w:w="858" w:type="dxa"/>
            <w:tcBorders>
              <w:top w:val="nil"/>
              <w:left w:val="nil"/>
              <w:bottom w:val="nil"/>
              <w:right w:val="nil"/>
            </w:tcBorders>
            <w:shd w:val="clear" w:color="auto" w:fill="auto"/>
            <w:noWrap/>
            <w:vAlign w:val="center"/>
            <w:hideMark/>
          </w:tcPr>
          <w:p w14:paraId="4B1D783E"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b/>
                <w:bCs/>
                <w:color w:val="FF0000"/>
                <w:sz w:val="20"/>
                <w:szCs w:val="20"/>
                <w:bdr w:val="none" w:sz="0" w:space="0" w:color="auto"/>
                <w:lang w:val="nl-NL" w:eastAsia="nl-NL"/>
              </w:rPr>
            </w:pPr>
          </w:p>
        </w:tc>
        <w:tc>
          <w:tcPr>
            <w:tcW w:w="739" w:type="dxa"/>
            <w:tcBorders>
              <w:top w:val="nil"/>
              <w:left w:val="nil"/>
              <w:bottom w:val="nil"/>
              <w:right w:val="nil"/>
            </w:tcBorders>
            <w:shd w:val="clear" w:color="auto" w:fill="auto"/>
            <w:noWrap/>
            <w:vAlign w:val="center"/>
            <w:hideMark/>
          </w:tcPr>
          <w:p w14:paraId="449ABE16"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color w:val="auto"/>
                <w:sz w:val="20"/>
                <w:szCs w:val="20"/>
                <w:bdr w:val="none" w:sz="0" w:space="0" w:color="auto"/>
                <w:lang w:val="nl-NL" w:eastAsia="nl-NL"/>
              </w:rPr>
            </w:pPr>
          </w:p>
        </w:tc>
        <w:tc>
          <w:tcPr>
            <w:tcW w:w="738" w:type="dxa"/>
            <w:tcBorders>
              <w:top w:val="nil"/>
              <w:left w:val="nil"/>
              <w:bottom w:val="nil"/>
              <w:right w:val="nil"/>
            </w:tcBorders>
            <w:shd w:val="clear" w:color="auto" w:fill="auto"/>
            <w:noWrap/>
            <w:vAlign w:val="center"/>
            <w:hideMark/>
          </w:tcPr>
          <w:p w14:paraId="7F7B2A7B"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color w:val="auto"/>
                <w:sz w:val="20"/>
                <w:szCs w:val="20"/>
                <w:bdr w:val="none" w:sz="0" w:space="0" w:color="auto"/>
                <w:lang w:val="nl-NL" w:eastAsia="nl-NL"/>
              </w:rPr>
            </w:pPr>
          </w:p>
        </w:tc>
        <w:tc>
          <w:tcPr>
            <w:tcW w:w="858" w:type="dxa"/>
            <w:tcBorders>
              <w:top w:val="nil"/>
              <w:left w:val="nil"/>
              <w:bottom w:val="nil"/>
              <w:right w:val="nil"/>
            </w:tcBorders>
            <w:shd w:val="clear" w:color="auto" w:fill="auto"/>
            <w:noWrap/>
            <w:vAlign w:val="center"/>
            <w:hideMark/>
          </w:tcPr>
          <w:p w14:paraId="33199E61"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color w:val="auto"/>
                <w:sz w:val="20"/>
                <w:szCs w:val="20"/>
                <w:bdr w:val="none" w:sz="0" w:space="0" w:color="auto"/>
                <w:lang w:val="nl-NL" w:eastAsia="nl-NL"/>
              </w:rPr>
            </w:pPr>
          </w:p>
        </w:tc>
        <w:tc>
          <w:tcPr>
            <w:tcW w:w="850" w:type="dxa"/>
            <w:tcBorders>
              <w:top w:val="nil"/>
              <w:left w:val="nil"/>
              <w:bottom w:val="nil"/>
              <w:right w:val="nil"/>
            </w:tcBorders>
            <w:shd w:val="clear" w:color="auto" w:fill="auto"/>
            <w:noWrap/>
            <w:vAlign w:val="center"/>
            <w:hideMark/>
          </w:tcPr>
          <w:p w14:paraId="78DDC614"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color w:val="auto"/>
                <w:sz w:val="20"/>
                <w:szCs w:val="20"/>
                <w:bdr w:val="none" w:sz="0" w:space="0" w:color="auto"/>
                <w:lang w:val="nl-NL" w:eastAsia="nl-NL"/>
              </w:rPr>
            </w:pPr>
          </w:p>
        </w:tc>
      </w:tr>
      <w:tr w:rsidR="00704276" w:rsidRPr="007E6011" w14:paraId="572EF54E" w14:textId="77777777" w:rsidTr="009B1D99">
        <w:trPr>
          <w:trHeight w:val="697"/>
        </w:trPr>
        <w:tc>
          <w:tcPr>
            <w:tcW w:w="5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6A61A" w14:textId="13022D44" w:rsidR="00704276" w:rsidRPr="000141FA"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sz w:val="18"/>
                <w:szCs w:val="18"/>
                <w:bdr w:val="none" w:sz="0" w:space="0" w:color="auto"/>
                <w:lang w:val="nl-NL" w:eastAsia="nl-NL"/>
              </w:rPr>
            </w:pPr>
            <w:r w:rsidRPr="000141FA">
              <w:rPr>
                <w:rFonts w:ascii="Arial Unicode MS" w:eastAsia="Arial Unicode MS" w:hAnsi="Arial Unicode MS" w:cs="Arial Unicode MS"/>
                <w:sz w:val="18"/>
                <w:szCs w:val="18"/>
                <w:bdr w:val="none" w:sz="0" w:space="0" w:color="auto"/>
                <w:lang w:val="nl-NL" w:eastAsia="nl-NL"/>
              </w:rPr>
              <w:t xml:space="preserve">6. </w:t>
            </w:r>
            <w:r w:rsidR="007070BA" w:rsidRPr="000141FA">
              <w:rPr>
                <w:rFonts w:ascii="Arial Unicode MS" w:eastAsia="Arial Unicode MS" w:hAnsi="Arial Unicode MS" w:cs="Arial Unicode MS"/>
                <w:sz w:val="18"/>
                <w:szCs w:val="18"/>
                <w:bdr w:val="none" w:sz="0" w:space="0" w:color="auto"/>
                <w:lang w:val="nl-NL" w:eastAsia="nl-NL"/>
              </w:rPr>
              <w:t>In hoeverre begrijpt de schoolbevolking de risico’s van straf en ondersteunt min meer effectieve alternatieven</w:t>
            </w:r>
            <w:r w:rsidRPr="000141FA">
              <w:rPr>
                <w:rFonts w:ascii="Arial Unicode MS" w:eastAsia="Arial Unicode MS" w:hAnsi="Arial Unicode MS" w:cs="Arial Unicode MS"/>
                <w:sz w:val="18"/>
                <w:szCs w:val="18"/>
                <w:bdr w:val="none" w:sz="0" w:space="0" w:color="auto"/>
                <w:lang w:val="nl-NL" w:eastAsia="nl-NL"/>
              </w:rPr>
              <w:t>?</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14:paraId="1F2F00B3"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14:paraId="693A90EA"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738" w:type="dxa"/>
            <w:tcBorders>
              <w:top w:val="single" w:sz="4" w:space="0" w:color="auto"/>
              <w:left w:val="nil"/>
              <w:bottom w:val="single" w:sz="4" w:space="0" w:color="auto"/>
              <w:right w:val="single" w:sz="4" w:space="0" w:color="auto"/>
            </w:tcBorders>
            <w:shd w:val="clear" w:color="auto" w:fill="auto"/>
            <w:noWrap/>
            <w:vAlign w:val="center"/>
            <w:hideMark/>
          </w:tcPr>
          <w:p w14:paraId="06D66290"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14:paraId="698FE3F5"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029304E"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r>
      <w:tr w:rsidR="00704276" w:rsidRPr="007E6011" w14:paraId="2498F75E" w14:textId="77777777" w:rsidTr="009B1D99">
        <w:trPr>
          <w:trHeight w:val="697"/>
        </w:trPr>
        <w:tc>
          <w:tcPr>
            <w:tcW w:w="5099" w:type="dxa"/>
            <w:tcBorders>
              <w:top w:val="nil"/>
              <w:left w:val="single" w:sz="4" w:space="0" w:color="auto"/>
              <w:bottom w:val="single" w:sz="4" w:space="0" w:color="auto"/>
              <w:right w:val="single" w:sz="4" w:space="0" w:color="auto"/>
            </w:tcBorders>
            <w:shd w:val="clear" w:color="auto" w:fill="auto"/>
            <w:vAlign w:val="center"/>
            <w:hideMark/>
          </w:tcPr>
          <w:p w14:paraId="3F858A6D" w14:textId="626C3427" w:rsidR="00704276" w:rsidRPr="000141FA"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sz w:val="18"/>
                <w:szCs w:val="18"/>
                <w:bdr w:val="none" w:sz="0" w:space="0" w:color="auto"/>
                <w:lang w:val="nl-NL" w:eastAsia="nl-NL"/>
              </w:rPr>
            </w:pPr>
            <w:r w:rsidRPr="000141FA">
              <w:rPr>
                <w:rFonts w:ascii="Arial Unicode MS" w:eastAsia="Arial Unicode MS" w:hAnsi="Arial Unicode MS" w:cs="Arial Unicode MS"/>
                <w:sz w:val="18"/>
                <w:szCs w:val="18"/>
                <w:bdr w:val="none" w:sz="0" w:space="0" w:color="auto"/>
                <w:lang w:val="nl-NL" w:eastAsia="nl-NL"/>
              </w:rPr>
              <w:t xml:space="preserve">7. </w:t>
            </w:r>
            <w:r w:rsidR="007070BA" w:rsidRPr="000141FA">
              <w:rPr>
                <w:rFonts w:ascii="Arial Unicode MS" w:eastAsia="Arial Unicode MS" w:hAnsi="Arial Unicode MS" w:cs="Arial Unicode MS"/>
                <w:sz w:val="18"/>
                <w:szCs w:val="18"/>
                <w:bdr w:val="none" w:sz="0" w:space="0" w:color="auto"/>
                <w:lang w:val="nl-NL" w:eastAsia="nl-NL"/>
              </w:rPr>
              <w:t>In hoeverre ondersteunt de school en herstellende aanpak</w:t>
            </w:r>
            <w:r w:rsidRPr="000141FA">
              <w:rPr>
                <w:rFonts w:ascii="Arial Unicode MS" w:eastAsia="Arial Unicode MS" w:hAnsi="Arial Unicode MS" w:cs="Arial Unicode MS"/>
                <w:sz w:val="18"/>
                <w:szCs w:val="18"/>
                <w:bdr w:val="none" w:sz="0" w:space="0" w:color="auto"/>
                <w:lang w:val="nl-NL" w:eastAsia="nl-NL"/>
              </w:rPr>
              <w:t xml:space="preserve">? </w:t>
            </w:r>
          </w:p>
        </w:tc>
        <w:tc>
          <w:tcPr>
            <w:tcW w:w="858" w:type="dxa"/>
            <w:tcBorders>
              <w:top w:val="nil"/>
              <w:left w:val="nil"/>
              <w:bottom w:val="single" w:sz="4" w:space="0" w:color="auto"/>
              <w:right w:val="single" w:sz="4" w:space="0" w:color="auto"/>
            </w:tcBorders>
            <w:shd w:val="clear" w:color="auto" w:fill="auto"/>
            <w:noWrap/>
            <w:vAlign w:val="center"/>
            <w:hideMark/>
          </w:tcPr>
          <w:p w14:paraId="011C5051"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739" w:type="dxa"/>
            <w:tcBorders>
              <w:top w:val="nil"/>
              <w:left w:val="nil"/>
              <w:bottom w:val="single" w:sz="4" w:space="0" w:color="auto"/>
              <w:right w:val="single" w:sz="4" w:space="0" w:color="auto"/>
            </w:tcBorders>
            <w:shd w:val="clear" w:color="auto" w:fill="auto"/>
            <w:noWrap/>
            <w:vAlign w:val="center"/>
            <w:hideMark/>
          </w:tcPr>
          <w:p w14:paraId="3641E94D"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738" w:type="dxa"/>
            <w:tcBorders>
              <w:top w:val="nil"/>
              <w:left w:val="nil"/>
              <w:bottom w:val="single" w:sz="4" w:space="0" w:color="auto"/>
              <w:right w:val="single" w:sz="4" w:space="0" w:color="auto"/>
            </w:tcBorders>
            <w:shd w:val="clear" w:color="auto" w:fill="auto"/>
            <w:noWrap/>
            <w:vAlign w:val="center"/>
            <w:hideMark/>
          </w:tcPr>
          <w:p w14:paraId="199FF975"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858" w:type="dxa"/>
            <w:tcBorders>
              <w:top w:val="nil"/>
              <w:left w:val="nil"/>
              <w:bottom w:val="single" w:sz="4" w:space="0" w:color="auto"/>
              <w:right w:val="single" w:sz="4" w:space="0" w:color="auto"/>
            </w:tcBorders>
            <w:shd w:val="clear" w:color="auto" w:fill="auto"/>
            <w:noWrap/>
            <w:vAlign w:val="center"/>
            <w:hideMark/>
          </w:tcPr>
          <w:p w14:paraId="2931AB36"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850" w:type="dxa"/>
            <w:tcBorders>
              <w:top w:val="nil"/>
              <w:left w:val="nil"/>
              <w:bottom w:val="single" w:sz="4" w:space="0" w:color="auto"/>
              <w:right w:val="single" w:sz="4" w:space="0" w:color="auto"/>
            </w:tcBorders>
            <w:shd w:val="clear" w:color="auto" w:fill="auto"/>
            <w:noWrap/>
            <w:vAlign w:val="center"/>
            <w:hideMark/>
          </w:tcPr>
          <w:p w14:paraId="718208D0"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r>
      <w:tr w:rsidR="00704276" w:rsidRPr="007E6011" w14:paraId="3D635DA2" w14:textId="77777777" w:rsidTr="009B1D99">
        <w:trPr>
          <w:trHeight w:val="697"/>
        </w:trPr>
        <w:tc>
          <w:tcPr>
            <w:tcW w:w="5099" w:type="dxa"/>
            <w:tcBorders>
              <w:top w:val="nil"/>
              <w:left w:val="single" w:sz="4" w:space="0" w:color="auto"/>
              <w:bottom w:val="single" w:sz="4" w:space="0" w:color="auto"/>
              <w:right w:val="single" w:sz="4" w:space="0" w:color="auto"/>
            </w:tcBorders>
            <w:shd w:val="clear" w:color="auto" w:fill="auto"/>
            <w:vAlign w:val="center"/>
            <w:hideMark/>
          </w:tcPr>
          <w:p w14:paraId="1B56A8E4" w14:textId="59027C93" w:rsidR="00704276" w:rsidRPr="000141FA"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sz w:val="18"/>
                <w:szCs w:val="18"/>
                <w:bdr w:val="none" w:sz="0" w:space="0" w:color="auto"/>
                <w:lang w:val="nl-NL" w:eastAsia="nl-NL"/>
              </w:rPr>
            </w:pPr>
            <w:r w:rsidRPr="000141FA">
              <w:rPr>
                <w:rFonts w:ascii="Arial Unicode MS" w:eastAsia="Arial Unicode MS" w:hAnsi="Arial Unicode MS" w:cs="Arial Unicode MS"/>
                <w:sz w:val="18"/>
                <w:szCs w:val="18"/>
                <w:bdr w:val="none" w:sz="0" w:space="0" w:color="auto"/>
                <w:lang w:val="nl-NL" w:eastAsia="nl-NL"/>
              </w:rPr>
              <w:t xml:space="preserve">8. </w:t>
            </w:r>
            <w:r w:rsidR="007070BA" w:rsidRPr="000141FA">
              <w:rPr>
                <w:rFonts w:ascii="Arial Unicode MS" w:eastAsia="Arial Unicode MS" w:hAnsi="Arial Unicode MS" w:cs="Arial Unicode MS"/>
                <w:sz w:val="18"/>
                <w:szCs w:val="18"/>
                <w:bdr w:val="none" w:sz="0" w:space="0" w:color="auto"/>
                <w:lang w:val="nl-NL" w:eastAsia="nl-NL"/>
              </w:rPr>
              <w:t>In hoeverre heeft de school een duidelijke procedure om met incidenten om te gaan</w:t>
            </w:r>
            <w:r w:rsidRPr="000141FA">
              <w:rPr>
                <w:rFonts w:ascii="Arial Unicode MS" w:eastAsia="Arial Unicode MS" w:hAnsi="Arial Unicode MS" w:cs="Arial Unicode MS"/>
                <w:sz w:val="18"/>
                <w:szCs w:val="18"/>
                <w:bdr w:val="none" w:sz="0" w:space="0" w:color="auto"/>
                <w:lang w:val="nl-NL" w:eastAsia="nl-NL"/>
              </w:rPr>
              <w:t>?</w:t>
            </w:r>
          </w:p>
        </w:tc>
        <w:tc>
          <w:tcPr>
            <w:tcW w:w="858" w:type="dxa"/>
            <w:tcBorders>
              <w:top w:val="nil"/>
              <w:left w:val="nil"/>
              <w:bottom w:val="single" w:sz="4" w:space="0" w:color="auto"/>
              <w:right w:val="single" w:sz="4" w:space="0" w:color="auto"/>
            </w:tcBorders>
            <w:shd w:val="clear" w:color="auto" w:fill="auto"/>
            <w:noWrap/>
            <w:vAlign w:val="center"/>
            <w:hideMark/>
          </w:tcPr>
          <w:p w14:paraId="669A0133"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739" w:type="dxa"/>
            <w:tcBorders>
              <w:top w:val="nil"/>
              <w:left w:val="nil"/>
              <w:bottom w:val="single" w:sz="4" w:space="0" w:color="auto"/>
              <w:right w:val="single" w:sz="4" w:space="0" w:color="auto"/>
            </w:tcBorders>
            <w:shd w:val="clear" w:color="auto" w:fill="auto"/>
            <w:noWrap/>
            <w:vAlign w:val="center"/>
            <w:hideMark/>
          </w:tcPr>
          <w:p w14:paraId="3D2D0195"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738" w:type="dxa"/>
            <w:tcBorders>
              <w:top w:val="nil"/>
              <w:left w:val="nil"/>
              <w:bottom w:val="single" w:sz="4" w:space="0" w:color="auto"/>
              <w:right w:val="single" w:sz="4" w:space="0" w:color="auto"/>
            </w:tcBorders>
            <w:shd w:val="clear" w:color="auto" w:fill="auto"/>
            <w:noWrap/>
            <w:vAlign w:val="center"/>
            <w:hideMark/>
          </w:tcPr>
          <w:p w14:paraId="02A274DE"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858" w:type="dxa"/>
            <w:tcBorders>
              <w:top w:val="nil"/>
              <w:left w:val="nil"/>
              <w:bottom w:val="single" w:sz="4" w:space="0" w:color="auto"/>
              <w:right w:val="single" w:sz="4" w:space="0" w:color="auto"/>
            </w:tcBorders>
            <w:shd w:val="clear" w:color="auto" w:fill="auto"/>
            <w:noWrap/>
            <w:vAlign w:val="center"/>
            <w:hideMark/>
          </w:tcPr>
          <w:p w14:paraId="2D6A23EB"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850" w:type="dxa"/>
            <w:tcBorders>
              <w:top w:val="nil"/>
              <w:left w:val="nil"/>
              <w:bottom w:val="single" w:sz="4" w:space="0" w:color="auto"/>
              <w:right w:val="single" w:sz="4" w:space="0" w:color="auto"/>
            </w:tcBorders>
            <w:shd w:val="clear" w:color="auto" w:fill="auto"/>
            <w:noWrap/>
            <w:vAlign w:val="center"/>
            <w:hideMark/>
          </w:tcPr>
          <w:p w14:paraId="5BF0BBD9"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r>
      <w:tr w:rsidR="00704276" w:rsidRPr="007E6011" w14:paraId="5E188122" w14:textId="77777777" w:rsidTr="009B1D99">
        <w:trPr>
          <w:trHeight w:val="697"/>
        </w:trPr>
        <w:tc>
          <w:tcPr>
            <w:tcW w:w="5099" w:type="dxa"/>
            <w:tcBorders>
              <w:top w:val="nil"/>
              <w:left w:val="nil"/>
              <w:bottom w:val="nil"/>
              <w:right w:val="nil"/>
            </w:tcBorders>
            <w:shd w:val="clear" w:color="auto" w:fill="auto"/>
            <w:vAlign w:val="center"/>
            <w:hideMark/>
          </w:tcPr>
          <w:p w14:paraId="280BD59D" w14:textId="70705EDC" w:rsidR="00704276" w:rsidRPr="007E6011" w:rsidRDefault="007070BA"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b/>
                <w:bCs/>
                <w:color w:val="FF0000"/>
                <w:sz w:val="20"/>
                <w:szCs w:val="20"/>
                <w:bdr w:val="none" w:sz="0" w:space="0" w:color="auto"/>
                <w:lang w:val="nl-NL" w:eastAsia="nl-NL"/>
              </w:rPr>
            </w:pPr>
            <w:r>
              <w:rPr>
                <w:rFonts w:ascii="Arial Unicode MS" w:eastAsia="Arial Unicode MS" w:hAnsi="Arial Unicode MS" w:cs="Arial Unicode MS"/>
                <w:b/>
                <w:bCs/>
                <w:color w:val="FF0000"/>
                <w:sz w:val="20"/>
                <w:szCs w:val="20"/>
                <w:bdr w:val="none" w:sz="0" w:space="0" w:color="auto"/>
                <w:lang w:val="nl-NL" w:eastAsia="nl-NL"/>
              </w:rPr>
              <w:t>Maatwerkinterventies</w:t>
            </w:r>
          </w:p>
        </w:tc>
        <w:tc>
          <w:tcPr>
            <w:tcW w:w="858" w:type="dxa"/>
            <w:tcBorders>
              <w:top w:val="nil"/>
              <w:left w:val="nil"/>
              <w:bottom w:val="nil"/>
              <w:right w:val="nil"/>
            </w:tcBorders>
            <w:shd w:val="clear" w:color="auto" w:fill="auto"/>
            <w:noWrap/>
            <w:vAlign w:val="center"/>
            <w:hideMark/>
          </w:tcPr>
          <w:p w14:paraId="690E9FA1"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b/>
                <w:bCs/>
                <w:color w:val="FF0000"/>
                <w:sz w:val="20"/>
                <w:szCs w:val="20"/>
                <w:bdr w:val="none" w:sz="0" w:space="0" w:color="auto"/>
                <w:lang w:val="nl-NL" w:eastAsia="nl-NL"/>
              </w:rPr>
            </w:pPr>
          </w:p>
        </w:tc>
        <w:tc>
          <w:tcPr>
            <w:tcW w:w="739" w:type="dxa"/>
            <w:tcBorders>
              <w:top w:val="nil"/>
              <w:left w:val="nil"/>
              <w:bottom w:val="nil"/>
              <w:right w:val="nil"/>
            </w:tcBorders>
            <w:shd w:val="clear" w:color="auto" w:fill="auto"/>
            <w:noWrap/>
            <w:vAlign w:val="center"/>
            <w:hideMark/>
          </w:tcPr>
          <w:p w14:paraId="710EDB25"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color w:val="auto"/>
                <w:sz w:val="20"/>
                <w:szCs w:val="20"/>
                <w:bdr w:val="none" w:sz="0" w:space="0" w:color="auto"/>
                <w:lang w:val="nl-NL" w:eastAsia="nl-NL"/>
              </w:rPr>
            </w:pPr>
          </w:p>
        </w:tc>
        <w:tc>
          <w:tcPr>
            <w:tcW w:w="738" w:type="dxa"/>
            <w:tcBorders>
              <w:top w:val="nil"/>
              <w:left w:val="nil"/>
              <w:bottom w:val="nil"/>
              <w:right w:val="nil"/>
            </w:tcBorders>
            <w:shd w:val="clear" w:color="auto" w:fill="auto"/>
            <w:noWrap/>
            <w:vAlign w:val="center"/>
            <w:hideMark/>
          </w:tcPr>
          <w:p w14:paraId="61FA1DB7"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color w:val="auto"/>
                <w:sz w:val="20"/>
                <w:szCs w:val="20"/>
                <w:bdr w:val="none" w:sz="0" w:space="0" w:color="auto"/>
                <w:lang w:val="nl-NL" w:eastAsia="nl-NL"/>
              </w:rPr>
            </w:pPr>
          </w:p>
        </w:tc>
        <w:tc>
          <w:tcPr>
            <w:tcW w:w="858" w:type="dxa"/>
            <w:tcBorders>
              <w:top w:val="nil"/>
              <w:left w:val="nil"/>
              <w:bottom w:val="nil"/>
              <w:right w:val="nil"/>
            </w:tcBorders>
            <w:shd w:val="clear" w:color="auto" w:fill="auto"/>
            <w:noWrap/>
            <w:vAlign w:val="center"/>
            <w:hideMark/>
          </w:tcPr>
          <w:p w14:paraId="5352D84F"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color w:val="auto"/>
                <w:sz w:val="20"/>
                <w:szCs w:val="20"/>
                <w:bdr w:val="none" w:sz="0" w:space="0" w:color="auto"/>
                <w:lang w:val="nl-NL" w:eastAsia="nl-NL"/>
              </w:rPr>
            </w:pPr>
          </w:p>
        </w:tc>
        <w:tc>
          <w:tcPr>
            <w:tcW w:w="850" w:type="dxa"/>
            <w:tcBorders>
              <w:top w:val="nil"/>
              <w:left w:val="nil"/>
              <w:bottom w:val="nil"/>
              <w:right w:val="nil"/>
            </w:tcBorders>
            <w:shd w:val="clear" w:color="auto" w:fill="auto"/>
            <w:noWrap/>
            <w:vAlign w:val="center"/>
            <w:hideMark/>
          </w:tcPr>
          <w:p w14:paraId="2C413EF1"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color w:val="auto"/>
                <w:sz w:val="20"/>
                <w:szCs w:val="20"/>
                <w:bdr w:val="none" w:sz="0" w:space="0" w:color="auto"/>
                <w:lang w:val="nl-NL" w:eastAsia="nl-NL"/>
              </w:rPr>
            </w:pPr>
          </w:p>
        </w:tc>
      </w:tr>
      <w:tr w:rsidR="00704276" w:rsidRPr="007E6011" w14:paraId="62E1C3EA" w14:textId="77777777" w:rsidTr="009B1D99">
        <w:trPr>
          <w:trHeight w:val="697"/>
        </w:trPr>
        <w:tc>
          <w:tcPr>
            <w:tcW w:w="5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EF088" w14:textId="1BEE1C4E" w:rsidR="00704276" w:rsidRPr="000141FA"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sz w:val="18"/>
                <w:szCs w:val="18"/>
                <w:bdr w:val="none" w:sz="0" w:space="0" w:color="auto"/>
                <w:lang w:val="nl-NL" w:eastAsia="nl-NL"/>
              </w:rPr>
            </w:pPr>
            <w:r w:rsidRPr="000141FA">
              <w:rPr>
                <w:rFonts w:ascii="Arial Unicode MS" w:eastAsia="Arial Unicode MS" w:hAnsi="Arial Unicode MS" w:cs="Arial Unicode MS"/>
                <w:sz w:val="18"/>
                <w:szCs w:val="18"/>
                <w:bdr w:val="none" w:sz="0" w:space="0" w:color="auto"/>
                <w:lang w:val="nl-NL" w:eastAsia="nl-NL"/>
              </w:rPr>
              <w:t xml:space="preserve">9. </w:t>
            </w:r>
            <w:r w:rsidR="007070BA" w:rsidRPr="000141FA">
              <w:rPr>
                <w:rFonts w:ascii="Arial Unicode MS" w:eastAsia="Arial Unicode MS" w:hAnsi="Arial Unicode MS" w:cs="Arial Unicode MS"/>
                <w:sz w:val="18"/>
                <w:szCs w:val="18"/>
                <w:bdr w:val="none" w:sz="0" w:space="0" w:color="auto"/>
                <w:lang w:val="nl-NL" w:eastAsia="nl-NL"/>
              </w:rPr>
              <w:t>In hoeverre heeft de school een gemeenschappelijke aanpak van het omgaan met herhaaldelijk incidenten?</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14:paraId="56FE82EC"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14:paraId="7CF178C3"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738" w:type="dxa"/>
            <w:tcBorders>
              <w:top w:val="single" w:sz="4" w:space="0" w:color="auto"/>
              <w:left w:val="nil"/>
              <w:bottom w:val="single" w:sz="4" w:space="0" w:color="auto"/>
              <w:right w:val="single" w:sz="4" w:space="0" w:color="auto"/>
            </w:tcBorders>
            <w:shd w:val="clear" w:color="auto" w:fill="auto"/>
            <w:noWrap/>
            <w:vAlign w:val="center"/>
            <w:hideMark/>
          </w:tcPr>
          <w:p w14:paraId="56B2D9A8"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14:paraId="2654F5F2"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46C1EAE"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r>
      <w:tr w:rsidR="00704276" w:rsidRPr="007E6011" w14:paraId="07B90E02" w14:textId="77777777" w:rsidTr="009B1D99">
        <w:trPr>
          <w:trHeight w:val="697"/>
        </w:trPr>
        <w:tc>
          <w:tcPr>
            <w:tcW w:w="5099" w:type="dxa"/>
            <w:tcBorders>
              <w:top w:val="nil"/>
              <w:left w:val="single" w:sz="4" w:space="0" w:color="auto"/>
              <w:bottom w:val="single" w:sz="4" w:space="0" w:color="auto"/>
              <w:right w:val="single" w:sz="4" w:space="0" w:color="auto"/>
            </w:tcBorders>
            <w:shd w:val="clear" w:color="auto" w:fill="auto"/>
            <w:vAlign w:val="center"/>
            <w:hideMark/>
          </w:tcPr>
          <w:p w14:paraId="0A25C586" w14:textId="26C662BC" w:rsidR="00704276" w:rsidRPr="000141FA"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sz w:val="18"/>
                <w:szCs w:val="18"/>
                <w:bdr w:val="none" w:sz="0" w:space="0" w:color="auto"/>
                <w:lang w:val="nl-NL" w:eastAsia="nl-NL"/>
              </w:rPr>
            </w:pPr>
            <w:r w:rsidRPr="000141FA">
              <w:rPr>
                <w:rFonts w:ascii="Arial Unicode MS" w:eastAsia="Arial Unicode MS" w:hAnsi="Arial Unicode MS" w:cs="Arial Unicode MS"/>
                <w:sz w:val="18"/>
                <w:szCs w:val="18"/>
                <w:bdr w:val="none" w:sz="0" w:space="0" w:color="auto"/>
                <w:lang w:val="nl-NL" w:eastAsia="nl-NL"/>
              </w:rPr>
              <w:t xml:space="preserve">10. </w:t>
            </w:r>
            <w:r w:rsidR="007070BA" w:rsidRPr="000141FA">
              <w:rPr>
                <w:rFonts w:ascii="Arial Unicode MS" w:eastAsia="Arial Unicode MS" w:hAnsi="Arial Unicode MS" w:cs="Arial Unicode MS"/>
                <w:sz w:val="18"/>
                <w:szCs w:val="18"/>
                <w:bdr w:val="none" w:sz="0" w:space="0" w:color="auto"/>
                <w:lang w:val="nl-NL" w:eastAsia="nl-NL"/>
              </w:rPr>
              <w:t>In hoeverre heeft de school een gedragen strategie om sociale uitsluiting discriminatie tegen te gaan</w:t>
            </w:r>
            <w:r w:rsidRPr="000141FA">
              <w:rPr>
                <w:rFonts w:ascii="Arial Unicode MS" w:eastAsia="Arial Unicode MS" w:hAnsi="Arial Unicode MS" w:cs="Arial Unicode MS"/>
                <w:sz w:val="18"/>
                <w:szCs w:val="18"/>
                <w:bdr w:val="none" w:sz="0" w:space="0" w:color="auto"/>
                <w:lang w:val="nl-NL" w:eastAsia="nl-NL"/>
              </w:rPr>
              <w:t>?</w:t>
            </w:r>
          </w:p>
        </w:tc>
        <w:tc>
          <w:tcPr>
            <w:tcW w:w="858" w:type="dxa"/>
            <w:tcBorders>
              <w:top w:val="nil"/>
              <w:left w:val="nil"/>
              <w:bottom w:val="single" w:sz="4" w:space="0" w:color="auto"/>
              <w:right w:val="single" w:sz="4" w:space="0" w:color="auto"/>
            </w:tcBorders>
            <w:shd w:val="clear" w:color="auto" w:fill="auto"/>
            <w:noWrap/>
            <w:vAlign w:val="center"/>
            <w:hideMark/>
          </w:tcPr>
          <w:p w14:paraId="66174D2A" w14:textId="7641B829"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739" w:type="dxa"/>
            <w:tcBorders>
              <w:top w:val="nil"/>
              <w:left w:val="nil"/>
              <w:bottom w:val="single" w:sz="4" w:space="0" w:color="auto"/>
              <w:right w:val="single" w:sz="4" w:space="0" w:color="auto"/>
            </w:tcBorders>
            <w:shd w:val="clear" w:color="auto" w:fill="auto"/>
            <w:noWrap/>
            <w:vAlign w:val="center"/>
            <w:hideMark/>
          </w:tcPr>
          <w:p w14:paraId="26F839E6"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738" w:type="dxa"/>
            <w:tcBorders>
              <w:top w:val="nil"/>
              <w:left w:val="nil"/>
              <w:bottom w:val="single" w:sz="4" w:space="0" w:color="auto"/>
              <w:right w:val="single" w:sz="4" w:space="0" w:color="auto"/>
            </w:tcBorders>
            <w:shd w:val="clear" w:color="auto" w:fill="auto"/>
            <w:noWrap/>
            <w:vAlign w:val="center"/>
            <w:hideMark/>
          </w:tcPr>
          <w:p w14:paraId="1BD1E6C7"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858" w:type="dxa"/>
            <w:tcBorders>
              <w:top w:val="nil"/>
              <w:left w:val="nil"/>
              <w:bottom w:val="single" w:sz="4" w:space="0" w:color="auto"/>
              <w:right w:val="single" w:sz="4" w:space="0" w:color="auto"/>
            </w:tcBorders>
            <w:shd w:val="clear" w:color="auto" w:fill="auto"/>
            <w:noWrap/>
            <w:vAlign w:val="center"/>
            <w:hideMark/>
          </w:tcPr>
          <w:p w14:paraId="5E8F18F0"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c>
          <w:tcPr>
            <w:tcW w:w="850" w:type="dxa"/>
            <w:tcBorders>
              <w:top w:val="nil"/>
              <w:left w:val="nil"/>
              <w:bottom w:val="single" w:sz="4" w:space="0" w:color="auto"/>
              <w:right w:val="single" w:sz="4" w:space="0" w:color="auto"/>
            </w:tcBorders>
            <w:shd w:val="clear" w:color="auto" w:fill="auto"/>
            <w:noWrap/>
            <w:vAlign w:val="center"/>
            <w:hideMark/>
          </w:tcPr>
          <w:p w14:paraId="32BC9551"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 </w:t>
            </w:r>
          </w:p>
        </w:tc>
      </w:tr>
      <w:tr w:rsidR="00704276" w:rsidRPr="007E6011" w14:paraId="5888C3FB" w14:textId="77777777" w:rsidTr="009B1D99">
        <w:trPr>
          <w:trHeight w:val="697"/>
        </w:trPr>
        <w:tc>
          <w:tcPr>
            <w:tcW w:w="5099" w:type="dxa"/>
            <w:tcBorders>
              <w:top w:val="nil"/>
              <w:left w:val="nil"/>
              <w:bottom w:val="nil"/>
              <w:right w:val="nil"/>
            </w:tcBorders>
            <w:shd w:val="clear" w:color="auto" w:fill="auto"/>
            <w:vAlign w:val="center"/>
            <w:hideMark/>
          </w:tcPr>
          <w:p w14:paraId="615B2470" w14:textId="52AC8EFA"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sz w:val="20"/>
                <w:szCs w:val="20"/>
                <w:bdr w:val="none" w:sz="0" w:space="0" w:color="auto"/>
                <w:lang w:val="nl-NL" w:eastAsia="nl-NL"/>
              </w:rPr>
            </w:pPr>
          </w:p>
        </w:tc>
        <w:tc>
          <w:tcPr>
            <w:tcW w:w="858" w:type="dxa"/>
            <w:tcBorders>
              <w:top w:val="nil"/>
              <w:left w:val="nil"/>
              <w:bottom w:val="nil"/>
              <w:right w:val="nil"/>
            </w:tcBorders>
            <w:shd w:val="clear" w:color="auto" w:fill="auto"/>
            <w:noWrap/>
            <w:vAlign w:val="bottom"/>
          </w:tcPr>
          <w:p w14:paraId="0091C1FF" w14:textId="7D602EBB"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E</w:t>
            </w:r>
          </w:p>
        </w:tc>
        <w:tc>
          <w:tcPr>
            <w:tcW w:w="739" w:type="dxa"/>
            <w:tcBorders>
              <w:top w:val="nil"/>
              <w:left w:val="nil"/>
              <w:bottom w:val="nil"/>
              <w:right w:val="nil"/>
            </w:tcBorders>
            <w:shd w:val="clear" w:color="auto" w:fill="auto"/>
            <w:noWrap/>
            <w:vAlign w:val="bottom"/>
          </w:tcPr>
          <w:p w14:paraId="72CBF6ED"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D</w:t>
            </w:r>
          </w:p>
        </w:tc>
        <w:tc>
          <w:tcPr>
            <w:tcW w:w="738" w:type="dxa"/>
            <w:tcBorders>
              <w:top w:val="nil"/>
              <w:left w:val="nil"/>
              <w:bottom w:val="nil"/>
              <w:right w:val="nil"/>
            </w:tcBorders>
            <w:shd w:val="clear" w:color="auto" w:fill="auto"/>
            <w:noWrap/>
            <w:vAlign w:val="bottom"/>
          </w:tcPr>
          <w:p w14:paraId="15CCD125"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C</w:t>
            </w:r>
          </w:p>
        </w:tc>
        <w:tc>
          <w:tcPr>
            <w:tcW w:w="858" w:type="dxa"/>
            <w:tcBorders>
              <w:top w:val="nil"/>
              <w:left w:val="nil"/>
              <w:bottom w:val="nil"/>
              <w:right w:val="nil"/>
            </w:tcBorders>
            <w:shd w:val="clear" w:color="auto" w:fill="auto"/>
            <w:noWrap/>
            <w:vAlign w:val="bottom"/>
          </w:tcPr>
          <w:p w14:paraId="6D803ECC"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B</w:t>
            </w:r>
          </w:p>
        </w:tc>
        <w:tc>
          <w:tcPr>
            <w:tcW w:w="850" w:type="dxa"/>
            <w:tcBorders>
              <w:top w:val="nil"/>
              <w:left w:val="nil"/>
              <w:bottom w:val="nil"/>
              <w:right w:val="nil"/>
            </w:tcBorders>
            <w:shd w:val="clear" w:color="auto" w:fill="auto"/>
            <w:noWrap/>
            <w:vAlign w:val="bottom"/>
          </w:tcPr>
          <w:p w14:paraId="6BF60773"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dr w:val="none" w:sz="0" w:space="0" w:color="auto"/>
                <w:lang w:val="nl-NL" w:eastAsia="nl-NL"/>
              </w:rPr>
            </w:pPr>
            <w:r w:rsidRPr="007E6011">
              <w:rPr>
                <w:rFonts w:ascii="Arial Unicode MS" w:eastAsia="Arial Unicode MS" w:hAnsi="Arial Unicode MS" w:cs="Arial Unicode MS"/>
                <w:bdr w:val="none" w:sz="0" w:space="0" w:color="auto"/>
                <w:lang w:val="nl-NL" w:eastAsia="nl-NL"/>
              </w:rPr>
              <w:t>A</w:t>
            </w:r>
          </w:p>
        </w:tc>
      </w:tr>
      <w:tr w:rsidR="00704276" w:rsidRPr="007E6011" w14:paraId="46FE0081" w14:textId="77777777" w:rsidTr="009B1D99">
        <w:trPr>
          <w:trHeight w:val="697"/>
        </w:trPr>
        <w:tc>
          <w:tcPr>
            <w:tcW w:w="5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3621B" w14:textId="1FAEF5A5"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b/>
                <w:bCs/>
                <w:color w:val="4F81BD" w:themeColor="accent1"/>
                <w:sz w:val="20"/>
                <w:szCs w:val="20"/>
                <w:bdr w:val="none" w:sz="0" w:space="0" w:color="auto"/>
                <w:lang w:val="nl-NL" w:eastAsia="nl-NL"/>
              </w:rPr>
            </w:pPr>
            <w:r w:rsidRPr="007E6011">
              <w:rPr>
                <w:rFonts w:ascii="Arial Unicode MS" w:eastAsia="Arial Unicode MS" w:hAnsi="Arial Unicode MS" w:cs="Arial Unicode MS"/>
                <w:b/>
                <w:bCs/>
                <w:color w:val="4F81BD" w:themeColor="accent1"/>
                <w:sz w:val="20"/>
                <w:szCs w:val="20"/>
                <w:bdr w:val="none" w:sz="0" w:space="0" w:color="auto"/>
                <w:lang w:val="nl-NL" w:eastAsia="nl-NL"/>
              </w:rPr>
              <w:t>Total</w:t>
            </w:r>
            <w:r w:rsidR="000141FA">
              <w:rPr>
                <w:rFonts w:ascii="Arial Unicode MS" w:eastAsia="Arial Unicode MS" w:hAnsi="Arial Unicode MS" w:cs="Arial Unicode MS"/>
                <w:b/>
                <w:bCs/>
                <w:color w:val="4F81BD" w:themeColor="accent1"/>
                <w:sz w:val="20"/>
                <w:szCs w:val="20"/>
                <w:bdr w:val="none" w:sz="0" w:space="0" w:color="auto"/>
                <w:lang w:val="nl-NL" w:eastAsia="nl-NL"/>
              </w:rPr>
              <w:t>en</w:t>
            </w:r>
            <w:r w:rsidRPr="007E6011">
              <w:rPr>
                <w:rFonts w:ascii="Arial Unicode MS" w:eastAsia="Arial Unicode MS" w:hAnsi="Arial Unicode MS" w:cs="Arial Unicode MS"/>
                <w:b/>
                <w:bCs/>
                <w:color w:val="4F81BD" w:themeColor="accent1"/>
                <w:sz w:val="20"/>
                <w:szCs w:val="20"/>
                <w:bdr w:val="none" w:sz="0" w:space="0" w:color="auto"/>
                <w:lang w:val="nl-NL" w:eastAsia="nl-NL"/>
              </w:rPr>
              <w:t xml:space="preserve"> (</w:t>
            </w:r>
            <w:r w:rsidR="000141FA">
              <w:rPr>
                <w:rFonts w:ascii="Arial Unicode MS" w:eastAsia="Arial Unicode MS" w:hAnsi="Arial Unicode MS" w:cs="Arial Unicode MS"/>
                <w:b/>
                <w:bCs/>
                <w:color w:val="4F81BD" w:themeColor="accent1"/>
                <w:sz w:val="20"/>
                <w:szCs w:val="20"/>
                <w:bdr w:val="none" w:sz="0" w:space="0" w:color="auto"/>
                <w:lang w:val="nl-NL" w:eastAsia="nl-NL"/>
              </w:rPr>
              <w:t>tel de plusjes in elke kolom</w:t>
            </w:r>
            <w:r w:rsidRPr="007E6011">
              <w:rPr>
                <w:rFonts w:ascii="Arial Unicode MS" w:eastAsia="Arial Unicode MS" w:hAnsi="Arial Unicode MS" w:cs="Arial Unicode MS"/>
                <w:b/>
                <w:bCs/>
                <w:color w:val="4F81BD" w:themeColor="accent1"/>
                <w:sz w:val="20"/>
                <w:szCs w:val="20"/>
                <w:bdr w:val="none" w:sz="0" w:space="0" w:color="auto"/>
                <w:lang w:val="nl-NL" w:eastAsia="nl-NL"/>
              </w:rPr>
              <w:t>)</w:t>
            </w:r>
          </w:p>
        </w:tc>
        <w:tc>
          <w:tcPr>
            <w:tcW w:w="858" w:type="dxa"/>
            <w:tcBorders>
              <w:top w:val="single" w:sz="4" w:space="0" w:color="auto"/>
              <w:left w:val="nil"/>
              <w:bottom w:val="single" w:sz="4" w:space="0" w:color="auto"/>
              <w:right w:val="single" w:sz="4" w:space="0" w:color="auto"/>
            </w:tcBorders>
            <w:shd w:val="clear" w:color="auto" w:fill="auto"/>
            <w:noWrap/>
            <w:vAlign w:val="center"/>
          </w:tcPr>
          <w:p w14:paraId="75676B30" w14:textId="4E925490"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color w:val="0070C0"/>
                <w:bdr w:val="none" w:sz="0" w:space="0" w:color="auto"/>
                <w:lang w:val="nl-NL" w:eastAsia="nl-NL"/>
              </w:rPr>
            </w:pPr>
          </w:p>
        </w:tc>
        <w:tc>
          <w:tcPr>
            <w:tcW w:w="739" w:type="dxa"/>
            <w:tcBorders>
              <w:top w:val="single" w:sz="4" w:space="0" w:color="auto"/>
              <w:left w:val="nil"/>
              <w:bottom w:val="single" w:sz="4" w:space="0" w:color="auto"/>
              <w:right w:val="single" w:sz="4" w:space="0" w:color="auto"/>
            </w:tcBorders>
            <w:shd w:val="clear" w:color="auto" w:fill="auto"/>
            <w:noWrap/>
            <w:vAlign w:val="center"/>
          </w:tcPr>
          <w:p w14:paraId="1B881849" w14:textId="08EC0041"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color w:val="0070C0"/>
                <w:bdr w:val="none" w:sz="0" w:space="0" w:color="auto"/>
                <w:lang w:val="nl-NL" w:eastAsia="nl-NL"/>
              </w:rPr>
            </w:pPr>
          </w:p>
        </w:tc>
        <w:tc>
          <w:tcPr>
            <w:tcW w:w="738" w:type="dxa"/>
            <w:tcBorders>
              <w:top w:val="single" w:sz="4" w:space="0" w:color="auto"/>
              <w:left w:val="nil"/>
              <w:bottom w:val="single" w:sz="4" w:space="0" w:color="auto"/>
              <w:right w:val="single" w:sz="4" w:space="0" w:color="auto"/>
            </w:tcBorders>
            <w:shd w:val="clear" w:color="auto" w:fill="auto"/>
            <w:noWrap/>
            <w:vAlign w:val="center"/>
          </w:tcPr>
          <w:p w14:paraId="4F186822" w14:textId="0BC1DEDA"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color w:val="0070C0"/>
                <w:bdr w:val="none" w:sz="0" w:space="0" w:color="auto"/>
                <w:lang w:val="nl-NL" w:eastAsia="nl-NL"/>
              </w:rPr>
            </w:pPr>
          </w:p>
        </w:tc>
        <w:tc>
          <w:tcPr>
            <w:tcW w:w="858" w:type="dxa"/>
            <w:tcBorders>
              <w:top w:val="single" w:sz="4" w:space="0" w:color="auto"/>
              <w:left w:val="nil"/>
              <w:bottom w:val="single" w:sz="4" w:space="0" w:color="auto"/>
              <w:right w:val="single" w:sz="4" w:space="0" w:color="auto"/>
            </w:tcBorders>
            <w:shd w:val="clear" w:color="auto" w:fill="auto"/>
            <w:noWrap/>
            <w:vAlign w:val="center"/>
          </w:tcPr>
          <w:p w14:paraId="765FC25B"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color w:val="0070C0"/>
                <w:bdr w:val="none" w:sz="0" w:space="0" w:color="auto"/>
                <w:lang w:val="nl-NL" w:eastAsia="nl-NL"/>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2B00D60"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color w:val="0070C0"/>
                <w:bdr w:val="none" w:sz="0" w:space="0" w:color="auto"/>
                <w:lang w:val="nl-NL" w:eastAsia="nl-NL"/>
              </w:rPr>
            </w:pPr>
          </w:p>
        </w:tc>
      </w:tr>
      <w:tr w:rsidR="00704276" w:rsidRPr="007E6011" w14:paraId="6EEA1358" w14:textId="77777777" w:rsidTr="009B1D99">
        <w:trPr>
          <w:trHeight w:val="697"/>
        </w:trPr>
        <w:tc>
          <w:tcPr>
            <w:tcW w:w="5099" w:type="dxa"/>
            <w:tcBorders>
              <w:top w:val="nil"/>
              <w:left w:val="single" w:sz="4" w:space="0" w:color="auto"/>
              <w:bottom w:val="single" w:sz="4" w:space="0" w:color="auto"/>
              <w:right w:val="single" w:sz="4" w:space="0" w:color="auto"/>
            </w:tcBorders>
            <w:shd w:val="clear" w:color="auto" w:fill="auto"/>
            <w:vAlign w:val="center"/>
            <w:hideMark/>
          </w:tcPr>
          <w:p w14:paraId="19662C88" w14:textId="66BCB18C" w:rsidR="00704276" w:rsidRPr="007E6011" w:rsidRDefault="000141FA"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b/>
                <w:bCs/>
                <w:color w:val="4F81BD" w:themeColor="accent1"/>
                <w:sz w:val="20"/>
                <w:szCs w:val="20"/>
                <w:bdr w:val="none" w:sz="0" w:space="0" w:color="auto"/>
                <w:lang w:val="nl-NL" w:eastAsia="nl-NL"/>
              </w:rPr>
            </w:pPr>
            <w:r>
              <w:rPr>
                <w:rFonts w:ascii="Arial Unicode MS" w:eastAsia="Arial Unicode MS" w:hAnsi="Arial Unicode MS" w:cs="Arial Unicode MS"/>
                <w:b/>
                <w:bCs/>
                <w:color w:val="4F81BD" w:themeColor="accent1"/>
                <w:sz w:val="20"/>
                <w:szCs w:val="20"/>
                <w:bdr w:val="none" w:sz="0" w:space="0" w:color="auto"/>
                <w:lang w:val="nl-NL" w:eastAsia="nl-NL"/>
              </w:rPr>
              <w:t>Gemiddelde</w:t>
            </w:r>
            <w:r w:rsidR="00704276" w:rsidRPr="007E6011">
              <w:rPr>
                <w:rFonts w:ascii="Arial Unicode MS" w:eastAsia="Arial Unicode MS" w:hAnsi="Arial Unicode MS" w:cs="Arial Unicode MS"/>
                <w:b/>
                <w:bCs/>
                <w:color w:val="4F81BD" w:themeColor="accent1"/>
                <w:sz w:val="20"/>
                <w:szCs w:val="20"/>
                <w:bdr w:val="none" w:sz="0" w:space="0" w:color="auto"/>
                <w:lang w:val="nl-NL" w:eastAsia="nl-NL"/>
              </w:rPr>
              <w:t>: (</w:t>
            </w:r>
            <w:r>
              <w:rPr>
                <w:rFonts w:ascii="Arial Unicode MS" w:eastAsia="Arial Unicode MS" w:hAnsi="Arial Unicode MS" w:cs="Arial Unicode MS"/>
                <w:b/>
                <w:bCs/>
                <w:color w:val="4F81BD" w:themeColor="accent1"/>
                <w:sz w:val="20"/>
                <w:szCs w:val="20"/>
                <w:bdr w:val="none" w:sz="0" w:space="0" w:color="auto"/>
                <w:lang w:val="nl-NL" w:eastAsia="nl-NL"/>
              </w:rPr>
              <w:t>deel het totaal door 40</w:t>
            </w:r>
            <w:r w:rsidR="00704276" w:rsidRPr="007E6011">
              <w:rPr>
                <w:rFonts w:ascii="Arial Unicode MS" w:eastAsia="Arial Unicode MS" w:hAnsi="Arial Unicode MS" w:cs="Arial Unicode MS"/>
                <w:b/>
                <w:bCs/>
                <w:color w:val="4F81BD" w:themeColor="accent1"/>
                <w:sz w:val="20"/>
                <w:szCs w:val="20"/>
                <w:bdr w:val="none" w:sz="0" w:space="0" w:color="auto"/>
                <w:lang w:val="nl-NL" w:eastAsia="nl-NL"/>
              </w:rPr>
              <w:t>)</w:t>
            </w:r>
          </w:p>
        </w:tc>
        <w:tc>
          <w:tcPr>
            <w:tcW w:w="858" w:type="dxa"/>
            <w:tcBorders>
              <w:top w:val="nil"/>
              <w:left w:val="nil"/>
              <w:bottom w:val="single" w:sz="4" w:space="0" w:color="auto"/>
              <w:right w:val="single" w:sz="4" w:space="0" w:color="auto"/>
            </w:tcBorders>
            <w:shd w:val="clear" w:color="auto" w:fill="auto"/>
            <w:noWrap/>
            <w:vAlign w:val="center"/>
          </w:tcPr>
          <w:p w14:paraId="7FC724CF" w14:textId="41C2CA0F"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
                <w:bCs/>
                <w:color w:val="0070C0"/>
                <w:bdr w:val="none" w:sz="0" w:space="0" w:color="auto"/>
                <w:lang w:val="nl-NL" w:eastAsia="nl-NL"/>
              </w:rPr>
            </w:pPr>
          </w:p>
        </w:tc>
        <w:tc>
          <w:tcPr>
            <w:tcW w:w="739" w:type="dxa"/>
            <w:tcBorders>
              <w:top w:val="nil"/>
              <w:left w:val="nil"/>
              <w:bottom w:val="nil"/>
              <w:right w:val="nil"/>
            </w:tcBorders>
            <w:shd w:val="clear" w:color="auto" w:fill="auto"/>
            <w:noWrap/>
            <w:vAlign w:val="bottom"/>
          </w:tcPr>
          <w:p w14:paraId="15DC1D60" w14:textId="0EB56B24"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Arial Unicode MS" w:eastAsia="Arial Unicode MS" w:hAnsi="Arial Unicode MS" w:cs="Arial Unicode MS"/>
                <w:b/>
                <w:bCs/>
                <w:color w:val="0070C0"/>
                <w:bdr w:val="none" w:sz="0" w:space="0" w:color="auto"/>
                <w:lang w:val="nl-NL" w:eastAsia="nl-NL"/>
              </w:rPr>
            </w:pPr>
          </w:p>
        </w:tc>
        <w:tc>
          <w:tcPr>
            <w:tcW w:w="738" w:type="dxa"/>
            <w:tcBorders>
              <w:top w:val="nil"/>
              <w:left w:val="nil"/>
              <w:bottom w:val="nil"/>
              <w:right w:val="nil"/>
            </w:tcBorders>
            <w:shd w:val="clear" w:color="auto" w:fill="auto"/>
            <w:noWrap/>
            <w:vAlign w:val="bottom"/>
            <w:hideMark/>
          </w:tcPr>
          <w:p w14:paraId="385FAF3D" w14:textId="4779BD61"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color w:val="auto"/>
                <w:sz w:val="20"/>
                <w:szCs w:val="20"/>
                <w:bdr w:val="none" w:sz="0" w:space="0" w:color="auto"/>
                <w:lang w:val="nl-NL" w:eastAsia="nl-NL"/>
              </w:rPr>
            </w:pPr>
          </w:p>
        </w:tc>
        <w:tc>
          <w:tcPr>
            <w:tcW w:w="858" w:type="dxa"/>
            <w:tcBorders>
              <w:top w:val="nil"/>
              <w:left w:val="nil"/>
              <w:bottom w:val="nil"/>
              <w:right w:val="nil"/>
            </w:tcBorders>
            <w:shd w:val="clear" w:color="auto" w:fill="auto"/>
            <w:noWrap/>
            <w:vAlign w:val="bottom"/>
            <w:hideMark/>
          </w:tcPr>
          <w:p w14:paraId="49D275F3" w14:textId="77777777" w:rsidR="00704276" w:rsidRPr="007E6011"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color w:val="auto"/>
                <w:sz w:val="20"/>
                <w:szCs w:val="20"/>
                <w:bdr w:val="none" w:sz="0" w:space="0" w:color="auto"/>
                <w:lang w:val="nl-NL" w:eastAsia="nl-NL"/>
              </w:rPr>
            </w:pPr>
          </w:p>
        </w:tc>
        <w:tc>
          <w:tcPr>
            <w:tcW w:w="850" w:type="dxa"/>
            <w:tcBorders>
              <w:top w:val="nil"/>
              <w:left w:val="nil"/>
              <w:bottom w:val="nil"/>
              <w:right w:val="nil"/>
            </w:tcBorders>
            <w:shd w:val="clear" w:color="auto" w:fill="auto"/>
            <w:noWrap/>
            <w:vAlign w:val="bottom"/>
            <w:hideMark/>
          </w:tcPr>
          <w:p w14:paraId="2A03CD5C" w14:textId="24630F14" w:rsidR="00704276" w:rsidRPr="007E6011" w:rsidRDefault="00153997"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Arial Unicode MS" w:eastAsia="Arial Unicode MS" w:hAnsi="Arial Unicode MS" w:cs="Arial Unicode MS"/>
                <w:color w:val="auto"/>
                <w:sz w:val="20"/>
                <w:szCs w:val="20"/>
                <w:bdr w:val="none" w:sz="0" w:space="0" w:color="auto"/>
                <w:lang w:val="nl-NL" w:eastAsia="nl-NL"/>
              </w:rPr>
            </w:pPr>
            <w:r w:rsidRPr="00857F7E">
              <w:rPr>
                <w:noProof/>
                <w:lang w:val="en-GB"/>
              </w:rPr>
              <mc:AlternateContent>
                <mc:Choice Requires="wps">
                  <w:drawing>
                    <wp:anchor distT="0" distB="0" distL="114300" distR="114300" simplePos="0" relativeHeight="251652608" behindDoc="0" locked="0" layoutInCell="1" allowOverlap="1" wp14:anchorId="60DF8CC5" wp14:editId="25207398">
                      <wp:simplePos x="0" y="0"/>
                      <wp:positionH relativeFrom="column">
                        <wp:posOffset>-1750695</wp:posOffset>
                      </wp:positionH>
                      <wp:positionV relativeFrom="paragraph">
                        <wp:posOffset>27940</wp:posOffset>
                      </wp:positionV>
                      <wp:extent cx="3108325" cy="1062355"/>
                      <wp:effectExtent l="38100" t="285750" r="53975" b="99695"/>
                      <wp:wrapNone/>
                      <wp:docPr id="1" name="Tekstballon: rechthoek 1"/>
                      <wp:cNvGraphicFramePr/>
                      <a:graphic xmlns:a="http://schemas.openxmlformats.org/drawingml/2006/main">
                        <a:graphicData uri="http://schemas.microsoft.com/office/word/2010/wordprocessingShape">
                          <wps:wsp>
                            <wps:cNvSpPr/>
                            <wps:spPr>
                              <a:xfrm>
                                <a:off x="0" y="0"/>
                                <a:ext cx="3108325" cy="1062355"/>
                              </a:xfrm>
                              <a:prstGeom prst="wedgeRectCallout">
                                <a:avLst>
                                  <a:gd name="adj1" fmla="val 21684"/>
                                  <a:gd name="adj2" fmla="val -73726"/>
                                </a:avLst>
                              </a:prstGeom>
                              <a:solidFill>
                                <a:srgbClr val="FFFFFF"/>
                              </a:solidFill>
                              <a:ln w="25400" cap="flat">
                                <a:solidFill>
                                  <a:srgbClr val="4F81BD"/>
                                </a:solidFill>
                                <a:prstDash val="solid"/>
                                <a:round/>
                              </a:ln>
                              <a:effectLst>
                                <a:outerShdw blurRad="38100" dist="23000" dir="5400000" rotWithShape="0">
                                  <a:srgbClr val="000000">
                                    <a:alpha val="35000"/>
                                  </a:srgbClr>
                                </a:outerShdw>
                              </a:effectLst>
                              <a:sp3d/>
                            </wps:spPr>
                            <wps:txbx>
                              <w:txbxContent>
                                <w:p w14:paraId="2CAA0619" w14:textId="41E016F4" w:rsidR="00230970" w:rsidRPr="00230970" w:rsidRDefault="00230970" w:rsidP="00153997">
                                  <w:pPr>
                                    <w:rPr>
                                      <w:sz w:val="16"/>
                                      <w:szCs w:val="16"/>
                                      <w:lang w:val="nl-NL"/>
                                    </w:rPr>
                                  </w:pPr>
                                  <w:r w:rsidRPr="00230970">
                                    <w:rPr>
                                      <w:sz w:val="16"/>
                                      <w:szCs w:val="16"/>
                                      <w:lang w:val="nl-NL"/>
                                    </w:rPr>
                                    <w:t xml:space="preserve">Het aantal scores in elke kolom geeft een indicatie op welk niveau de school zit. Een gemiddeld niveau kan worden berekend door de totale score op te tellen en te delen door 40. Het resultaat is een percentage:  minder dan 20% is niveau E, 20-40% is niveau D, 40-60% is niveau C, 60-80% is niveau B, 80-100% is niveau A. Voeg mogelijk diversiteitsterren toe: </w:t>
                                  </w:r>
                                  <w:r>
                                    <w:rPr>
                                      <w:sz w:val="16"/>
                                      <w:szCs w:val="16"/>
                                      <w:lang w:val="nl-NL"/>
                                    </w:rPr>
                                    <w:t>1=gender, 2=ras/cultuur, 3=armoede/imigratie/Roma, 4= LHBTI</w:t>
                                  </w:r>
                                </w:p>
                                <w:p w14:paraId="11B8A8CE" w14:textId="77777777" w:rsidR="00230970" w:rsidRPr="00230970" w:rsidRDefault="00230970" w:rsidP="00153997">
                                  <w:pPr>
                                    <w:spacing w:after="0" w:line="240" w:lineRule="auto"/>
                                    <w:ind w:left="-720" w:firstLine="708"/>
                                    <w:rPr>
                                      <w:sz w:val="16"/>
                                      <w:szCs w:val="16"/>
                                      <w:lang w:val="en-GB"/>
                                    </w:rPr>
                                  </w:pP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F8CC5" id="Tekstballon: rechthoek 1" o:spid="_x0000_s1029" type="#_x0000_t61" style="position:absolute;margin-left:-137.85pt;margin-top:2.2pt;width:244.75pt;height:83.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" adj="15484,-5125" strokecolor="#4f81bd" strokeweight="2pt">
                      <v:stroke joinstyle="round"/>
                      <v:shadow on="t" color="black" opacity="22937f" origin=",.5" offset="0,.63889mm"/>
                      <v:textbox inset="1.27mm,1.27mm,1.27mm,1.27mm">
                        <w:txbxContent>
                          <w:p w14:paraId="2CAA0619" w14:textId="41E016F4" w:rsidR="00230970" w:rsidRPr="00230970" w:rsidRDefault="00230970" w:rsidP="00153997">
                            <w:pPr>
                              <w:rPr>
                                <w:sz w:val="16"/>
                                <w:szCs w:val="16"/>
                                <w:lang w:val="nl-NL"/>
                              </w:rPr>
                            </w:pPr>
                            <w:r w:rsidRPr="00230970">
                              <w:rPr>
                                <w:sz w:val="16"/>
                                <w:szCs w:val="16"/>
                                <w:lang w:val="nl-NL"/>
                              </w:rPr>
                              <w:t xml:space="preserve">Het aantal scores in elke kolom geeft een indicatie op welk niveau de school zit. Een gemiddeld niveau kan worden berekend door de totale score op te tellen en te delen door 40. Het resultaat is een percentage:  minder dan 20% is niveau E, 20-40% is niveau D, 40-60% is niveau C, 60-80% is niveau B, 80-100% is niveau A. Voeg mogelijk diversiteitsterren toe: </w:t>
                            </w:r>
                            <w:r>
                              <w:rPr>
                                <w:sz w:val="16"/>
                                <w:szCs w:val="16"/>
                                <w:lang w:val="nl-NL"/>
                              </w:rPr>
                              <w:t>1=gender, 2=ras/cultuur, 3=armoede/imigratie/Roma, 4= LHBTI</w:t>
                            </w:r>
                          </w:p>
                          <w:p w14:paraId="11B8A8CE" w14:textId="77777777" w:rsidR="00230970" w:rsidRPr="00230970" w:rsidRDefault="00230970" w:rsidP="00153997">
                            <w:pPr>
                              <w:spacing w:after="0" w:line="240" w:lineRule="auto"/>
                              <w:ind w:left="-720" w:firstLine="708"/>
                              <w:rPr>
                                <w:sz w:val="16"/>
                                <w:szCs w:val="16"/>
                                <w:lang w:val="en-GB"/>
                              </w:rPr>
                            </w:pPr>
                          </w:p>
                        </w:txbxContent>
                      </v:textbox>
                    </v:shape>
                  </w:pict>
                </mc:Fallback>
              </mc:AlternateContent>
            </w:r>
          </w:p>
        </w:tc>
      </w:tr>
    </w:tbl>
    <w:p w14:paraId="22CE5277" w14:textId="1DB7D523" w:rsidR="006B5A67" w:rsidRPr="008E2246" w:rsidRDefault="000141FA" w:rsidP="00B51682">
      <w:pPr>
        <w:pStyle w:val="Kop1"/>
        <w:rPr>
          <w:u w:color="365F91"/>
          <w:lang w:val="nl-NL"/>
        </w:rPr>
      </w:pPr>
      <w:bookmarkStart w:id="64" w:name="_Toc37415311"/>
      <w:r>
        <w:rPr>
          <w:u w:color="365F91"/>
          <w:lang w:val="nl-NL"/>
        </w:rPr>
        <w:lastRenderedPageBreak/>
        <w:t xml:space="preserve">BIJLAGE </w:t>
      </w:r>
      <w:r w:rsidR="00A504F7" w:rsidRPr="008E2246">
        <w:rPr>
          <w:u w:color="365F91"/>
          <w:lang w:val="nl-NL"/>
        </w:rPr>
        <w:t>2</w:t>
      </w:r>
      <w:r w:rsidR="00E7026D" w:rsidRPr="008E2246">
        <w:rPr>
          <w:u w:color="365F91"/>
          <w:lang w:val="nl-NL"/>
        </w:rPr>
        <w:t xml:space="preserve"> –</w:t>
      </w:r>
      <w:r w:rsidR="00926821" w:rsidRPr="008E2246">
        <w:rPr>
          <w:u w:color="365F91"/>
          <w:lang w:val="nl-NL"/>
        </w:rPr>
        <w:t xml:space="preserve"> </w:t>
      </w:r>
      <w:r>
        <w:rPr>
          <w:u w:color="365F91"/>
          <w:lang w:val="nl-NL"/>
        </w:rPr>
        <w:t xml:space="preserve">SJABLOON VOOR EEN </w:t>
      </w:r>
      <w:r w:rsidR="009E7EBB">
        <w:rPr>
          <w:u w:color="365F91"/>
          <w:lang w:val="nl-NL"/>
        </w:rPr>
        <w:t>ANTI-PEST</w:t>
      </w:r>
      <w:r>
        <w:rPr>
          <w:u w:color="365F91"/>
          <w:lang w:val="nl-NL"/>
        </w:rPr>
        <w:t>PLAN</w:t>
      </w:r>
      <w:bookmarkEnd w:id="64"/>
    </w:p>
    <w:p w14:paraId="603E7492" w14:textId="755F37D2" w:rsidR="006B5A67" w:rsidRPr="008E2246" w:rsidRDefault="006B5A67" w:rsidP="00486655">
      <w:pPr>
        <w:widowControl w:val="0"/>
        <w:spacing w:before="100"/>
        <w:rPr>
          <w:rFonts w:ascii="Arial" w:eastAsia="Arial" w:hAnsi="Arial" w:cs="Arial"/>
          <w:b/>
          <w:bCs/>
          <w:color w:val="660066"/>
          <w:u w:color="660066"/>
          <w:lang w:val="nl-NL"/>
        </w:rPr>
      </w:pPr>
    </w:p>
    <w:p w14:paraId="570B00F8" w14:textId="6A40BC59" w:rsidR="006B5A67" w:rsidRPr="0005423B" w:rsidRDefault="00A00041" w:rsidP="0005423B">
      <w:pPr>
        <w:pStyle w:val="Standaardtekst"/>
        <w:rPr>
          <w:b/>
          <w:bCs/>
          <w:color w:val="7030A0"/>
          <w:u w:color="660066"/>
          <w:lang w:val="nl-NL"/>
        </w:rPr>
      </w:pPr>
      <w:r w:rsidRPr="0005423B">
        <w:rPr>
          <w:b/>
          <w:bCs/>
          <w:color w:val="7030A0"/>
          <w:u w:color="660066"/>
          <w:lang w:val="nl-NL"/>
        </w:rPr>
        <w:t>Missi</w:t>
      </w:r>
      <w:r w:rsidR="0005423B" w:rsidRPr="0005423B">
        <w:rPr>
          <w:b/>
          <w:bCs/>
          <w:color w:val="7030A0"/>
          <w:u w:color="660066"/>
          <w:lang w:val="nl-NL"/>
        </w:rPr>
        <w:t>e</w:t>
      </w:r>
      <w:r w:rsidR="00926821" w:rsidRPr="0005423B">
        <w:rPr>
          <w:b/>
          <w:bCs/>
          <w:color w:val="7030A0"/>
          <w:u w:color="660066"/>
          <w:lang w:val="nl-NL"/>
        </w:rPr>
        <w:t xml:space="preserve"> </w:t>
      </w:r>
    </w:p>
    <w:tbl>
      <w:tblPr>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78"/>
      </w:tblGrid>
      <w:tr w:rsidR="006B5A67" w:rsidRPr="008E2246" w14:paraId="61EEDCC9" w14:textId="77777777" w:rsidTr="00C5497A">
        <w:trPr>
          <w:trHeight w:val="80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11491" w14:textId="7AD6F67E" w:rsidR="006B5A67" w:rsidRPr="008E2246" w:rsidRDefault="0005423B" w:rsidP="00A10DD5">
            <w:pPr>
              <w:pStyle w:val="Standaardtekst"/>
              <w:rPr>
                <w:lang w:val="nl-NL"/>
              </w:rPr>
            </w:pPr>
            <w:r>
              <w:rPr>
                <w:rStyle w:val="tlid-translation"/>
              </w:rPr>
              <w:t xml:space="preserve">Voer een doel in die de belangrijkste overtuigingen of principes schetst over pestgedrag en de doelen van de school waarop dit </w:t>
            </w:r>
            <w:r w:rsidR="009E7EBB">
              <w:rPr>
                <w:rStyle w:val="tlid-translation"/>
              </w:rPr>
              <w:t>anti-pest</w:t>
            </w:r>
            <w:r>
              <w:rPr>
                <w:rStyle w:val="tlid-translation"/>
              </w:rPr>
              <w:t>plan is gebaseerd.</w:t>
            </w:r>
          </w:p>
        </w:tc>
      </w:tr>
      <w:tr w:rsidR="006B5A67" w:rsidRPr="008E2246" w14:paraId="60E8F43A" w14:textId="77777777" w:rsidTr="00C5497A">
        <w:trPr>
          <w:trHeight w:val="3322"/>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8379EB" w14:textId="77777777" w:rsidR="006B5A67" w:rsidRPr="008E2246" w:rsidRDefault="006B5A67" w:rsidP="00A10DD5">
            <w:pPr>
              <w:pStyle w:val="Standaardtekst"/>
              <w:rPr>
                <w:lang w:val="nl-NL"/>
              </w:rPr>
            </w:pPr>
          </w:p>
        </w:tc>
      </w:tr>
    </w:tbl>
    <w:p w14:paraId="63EE3653" w14:textId="77777777" w:rsidR="006B5A67" w:rsidRPr="008E2246" w:rsidRDefault="006B5A67" w:rsidP="00486655">
      <w:pPr>
        <w:pStyle w:val="ASRHeading2"/>
        <w:widowControl w:val="0"/>
        <w:rPr>
          <w:rFonts w:eastAsia="Arial"/>
          <w:color w:val="660066"/>
          <w:sz w:val="24"/>
          <w:szCs w:val="24"/>
          <w:u w:color="660066"/>
          <w:lang w:val="nl-NL"/>
        </w:rPr>
      </w:pPr>
    </w:p>
    <w:p w14:paraId="44A70583" w14:textId="2A774F1F" w:rsidR="006B5A67" w:rsidRPr="00A10DD5" w:rsidRDefault="00A10DD5" w:rsidP="00A10DD5">
      <w:pPr>
        <w:pStyle w:val="Standaardtekst"/>
        <w:rPr>
          <w:rFonts w:eastAsia="Arial"/>
          <w:b/>
          <w:bCs/>
          <w:color w:val="7030A0"/>
          <w:u w:color="660066"/>
          <w:lang w:val="nl-NL"/>
        </w:rPr>
      </w:pPr>
      <w:r w:rsidRPr="00A10DD5">
        <w:rPr>
          <w:rFonts w:eastAsia="Arial"/>
          <w:b/>
          <w:bCs/>
          <w:color w:val="7030A0"/>
          <w:u w:color="660066"/>
          <w:lang w:val="nl-NL"/>
        </w:rPr>
        <w:t>Pedagogische cultuur</w:t>
      </w:r>
    </w:p>
    <w:tbl>
      <w:tblPr>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78"/>
      </w:tblGrid>
      <w:tr w:rsidR="006B5A67" w:rsidRPr="008E2246" w14:paraId="3B08323A" w14:textId="77777777" w:rsidTr="00C5497A">
        <w:trPr>
          <w:trHeight w:val="107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B59FD" w14:textId="53288B28" w:rsidR="006B5A67" w:rsidRPr="008E2246" w:rsidRDefault="00A10DD5" w:rsidP="00A10DD5">
            <w:pPr>
              <w:pStyle w:val="Standaardtekst"/>
              <w:rPr>
                <w:lang w:val="nl-NL"/>
              </w:rPr>
            </w:pPr>
            <w:r>
              <w:rPr>
                <w:rStyle w:val="tlid-translation"/>
              </w:rPr>
              <w:t xml:space="preserve">Leg uit wat de school </w:t>
            </w:r>
            <w:r w:rsidR="00E958FB">
              <w:rPr>
                <w:rStyle w:val="tlid-translation"/>
              </w:rPr>
              <w:t xml:space="preserve">gezamenlijk wil </w:t>
            </w:r>
            <w:r w:rsidR="00230970">
              <w:rPr>
                <w:rStyle w:val="tlid-translation"/>
              </w:rPr>
              <w:t xml:space="preserve">bereiken rond alle vormen van prosociaal en </w:t>
            </w:r>
            <w:r>
              <w:rPr>
                <w:rStyle w:val="tlid-translation"/>
              </w:rPr>
              <w:t xml:space="preserve">pestgedrag inclusief </w:t>
            </w:r>
            <w:r w:rsidR="00230970">
              <w:rPr>
                <w:rStyle w:val="tlid-translation"/>
              </w:rPr>
              <w:t>online</w:t>
            </w:r>
          </w:p>
        </w:tc>
      </w:tr>
      <w:tr w:rsidR="006B5A67" w:rsidRPr="008E2246" w14:paraId="5708A783" w14:textId="77777777" w:rsidTr="00C5497A">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8BAF2" w14:textId="77777777" w:rsidR="006B5A67" w:rsidRPr="00A10DD5" w:rsidRDefault="006B5A67" w:rsidP="00A10DD5">
            <w:pPr>
              <w:pStyle w:val="Standaardtekst"/>
              <w:rPr>
                <w:lang w:val="nl-NL"/>
              </w:rPr>
            </w:pPr>
          </w:p>
        </w:tc>
      </w:tr>
      <w:tr w:rsidR="006B5A67" w:rsidRPr="00A10DD5" w14:paraId="19258870" w14:textId="77777777" w:rsidTr="00C5497A">
        <w:trPr>
          <w:trHeight w:val="48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F1F04" w14:textId="47AB660F" w:rsidR="006B5A67" w:rsidRPr="00A10DD5" w:rsidRDefault="00A10DD5" w:rsidP="00A10DD5">
            <w:pPr>
              <w:pStyle w:val="Standaardtekst"/>
              <w:rPr>
                <w:lang w:val="nl-NL"/>
              </w:rPr>
            </w:pPr>
            <w:r w:rsidRPr="00A10DD5">
              <w:rPr>
                <w:rStyle w:val="tlid-translation"/>
              </w:rPr>
              <w:t>Wat wordt beschouwd als pestgedrag (</w:t>
            </w:r>
            <w:r w:rsidR="00230970">
              <w:rPr>
                <w:rStyle w:val="tlid-translation"/>
              </w:rPr>
              <w:t xml:space="preserve">geef </w:t>
            </w:r>
            <w:r w:rsidRPr="00A10DD5">
              <w:rPr>
                <w:rStyle w:val="tlid-translation"/>
              </w:rPr>
              <w:t xml:space="preserve">voorbeelden. Voorbeeld: drie vrienden die grappen </w:t>
            </w:r>
            <w:r w:rsidRPr="00A10DD5">
              <w:rPr>
                <w:rStyle w:val="tlid-translation"/>
              </w:rPr>
              <w:lastRenderedPageBreak/>
              <w:t>maken over de seksuele geaardheid van een van de drie</w:t>
            </w:r>
            <w:r w:rsidR="00230970">
              <w:rPr>
                <w:rStyle w:val="tlid-translation"/>
              </w:rPr>
              <w:t>; is dat pesten?</w:t>
            </w:r>
            <w:r w:rsidRPr="00A10DD5">
              <w:rPr>
                <w:rStyle w:val="tlid-translation"/>
              </w:rPr>
              <w:t>).</w:t>
            </w:r>
          </w:p>
        </w:tc>
      </w:tr>
      <w:tr w:rsidR="006B5A67" w:rsidRPr="00A10DD5" w14:paraId="6171C4D0" w14:textId="77777777" w:rsidTr="00C5497A">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21DE6" w14:textId="77777777" w:rsidR="006B5A67" w:rsidRPr="00A10DD5" w:rsidRDefault="006B5A67" w:rsidP="00A10DD5">
            <w:pPr>
              <w:pStyle w:val="Standaardtekst"/>
              <w:rPr>
                <w:lang w:val="nl-NL"/>
              </w:rPr>
            </w:pPr>
          </w:p>
        </w:tc>
      </w:tr>
      <w:tr w:rsidR="006B5A67" w:rsidRPr="00A10DD5" w14:paraId="419976AA" w14:textId="77777777" w:rsidTr="00C5497A">
        <w:trPr>
          <w:trHeight w:val="24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84B9B" w14:textId="63126D0E" w:rsidR="006B5A67" w:rsidRPr="00A10DD5" w:rsidRDefault="00A10DD5" w:rsidP="00A10DD5">
            <w:pPr>
              <w:pStyle w:val="Standaardtekst"/>
              <w:rPr>
                <w:lang w:val="nl-NL"/>
              </w:rPr>
            </w:pPr>
            <w:r w:rsidRPr="00A10DD5">
              <w:rPr>
                <w:lang w:val="nl-NL"/>
              </w:rPr>
              <w:t>Hoe interpreteert de school pestgedrag?</w:t>
            </w:r>
          </w:p>
        </w:tc>
      </w:tr>
      <w:tr w:rsidR="006B5A67" w:rsidRPr="00A10DD5" w14:paraId="39194A3B" w14:textId="77777777" w:rsidTr="00C5497A">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B877B" w14:textId="77777777" w:rsidR="006B5A67" w:rsidRPr="00A10DD5" w:rsidRDefault="006B5A67" w:rsidP="00A10DD5">
            <w:pPr>
              <w:pStyle w:val="Standaardtekst"/>
              <w:rPr>
                <w:lang w:val="nl-NL"/>
              </w:rPr>
            </w:pPr>
          </w:p>
        </w:tc>
      </w:tr>
      <w:tr w:rsidR="006B5A67" w:rsidRPr="00A10DD5" w14:paraId="623FC4A4" w14:textId="77777777" w:rsidTr="00C5497A">
        <w:trPr>
          <w:trHeight w:val="24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19D64" w14:textId="2502A42F" w:rsidR="006B5A67" w:rsidRPr="00A10DD5" w:rsidRDefault="00A10DD5" w:rsidP="00A10DD5">
            <w:pPr>
              <w:pStyle w:val="Standaardtekst"/>
              <w:rPr>
                <w:lang w:val="nl-NL"/>
              </w:rPr>
            </w:pPr>
            <w:r w:rsidRPr="00A10DD5">
              <w:rPr>
                <w:lang w:val="nl-NL"/>
              </w:rPr>
              <w:t>Welke stappen volgt de school om pesten te herkennen en te stoppen?</w:t>
            </w:r>
          </w:p>
        </w:tc>
      </w:tr>
      <w:tr w:rsidR="006B5A67" w:rsidRPr="00A10DD5" w14:paraId="18C49A31" w14:textId="77777777" w:rsidTr="00C5497A">
        <w:trPr>
          <w:trHeight w:val="2530"/>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7B413" w14:textId="77777777" w:rsidR="006B5A67" w:rsidRPr="00A10DD5" w:rsidRDefault="006B5A67" w:rsidP="00A10DD5">
            <w:pPr>
              <w:pStyle w:val="Standaardtekst"/>
              <w:rPr>
                <w:sz w:val="24"/>
                <w:szCs w:val="24"/>
                <w:lang w:val="nl-NL"/>
              </w:rPr>
            </w:pPr>
          </w:p>
          <w:p w14:paraId="0894E08D" w14:textId="77777777" w:rsidR="006B5A67" w:rsidRPr="00A10DD5" w:rsidRDefault="006B5A67" w:rsidP="00A10DD5">
            <w:pPr>
              <w:pStyle w:val="Standaardtekst"/>
              <w:rPr>
                <w:sz w:val="24"/>
                <w:szCs w:val="24"/>
                <w:lang w:val="nl-NL"/>
              </w:rPr>
            </w:pPr>
          </w:p>
          <w:p w14:paraId="5277428F" w14:textId="77777777" w:rsidR="006B5A67" w:rsidRPr="00A10DD5" w:rsidRDefault="006B5A67" w:rsidP="00A10DD5">
            <w:pPr>
              <w:pStyle w:val="Standaardtekst"/>
              <w:rPr>
                <w:sz w:val="24"/>
                <w:szCs w:val="24"/>
                <w:lang w:val="nl-NL"/>
              </w:rPr>
            </w:pPr>
          </w:p>
          <w:p w14:paraId="444150C6" w14:textId="77777777" w:rsidR="006B5A67" w:rsidRPr="00A10DD5" w:rsidRDefault="006B5A67" w:rsidP="00A10DD5">
            <w:pPr>
              <w:pStyle w:val="Standaardtekst"/>
              <w:rPr>
                <w:lang w:val="nl-NL"/>
              </w:rPr>
            </w:pPr>
          </w:p>
        </w:tc>
      </w:tr>
      <w:tr w:rsidR="006B5A67" w:rsidRPr="00A10DD5" w14:paraId="6BF5FD19" w14:textId="77777777" w:rsidTr="00C5497A">
        <w:trPr>
          <w:trHeight w:val="11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C109C" w14:textId="63AC5BAF" w:rsidR="006B5A67" w:rsidRPr="00A10DD5" w:rsidRDefault="00A10DD5" w:rsidP="00A10DD5">
            <w:pPr>
              <w:pStyle w:val="Standaardtekst"/>
              <w:rPr>
                <w:lang w:val="nl-NL"/>
              </w:rPr>
            </w:pPr>
            <w:r w:rsidRPr="00A10DD5">
              <w:rPr>
                <w:lang w:val="nl-NL"/>
              </w:rPr>
              <w:t>Beschrijf de taken en verantwoordelijkheden van leerlingen, docenten, onder onderwijspersoneel, schoolleiding, en ouders of verzorgers bij het tegengaan van pesten.</w:t>
            </w:r>
            <w:r w:rsidR="00926821" w:rsidRPr="00A10DD5">
              <w:rPr>
                <w:lang w:val="nl-NL"/>
              </w:rPr>
              <w:t xml:space="preserve">                                                                                           </w:t>
            </w:r>
          </w:p>
        </w:tc>
      </w:tr>
      <w:tr w:rsidR="006B5A67" w:rsidRPr="00A10DD5" w14:paraId="6350FB4D" w14:textId="77777777" w:rsidTr="00C5497A">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16C3B" w14:textId="77777777" w:rsidR="006B5A67" w:rsidRPr="00A10DD5" w:rsidRDefault="006B5A67" w:rsidP="00A10DD5">
            <w:pPr>
              <w:pStyle w:val="Standaardtekst"/>
              <w:rPr>
                <w:rFonts w:eastAsia="Arial"/>
                <w:color w:val="262626"/>
                <w:sz w:val="28"/>
                <w:szCs w:val="28"/>
                <w:u w:color="262626"/>
                <w:lang w:val="nl-NL"/>
              </w:rPr>
            </w:pPr>
          </w:p>
          <w:p w14:paraId="7091FAC2" w14:textId="77777777" w:rsidR="006B5A67" w:rsidRPr="00A10DD5" w:rsidRDefault="006B5A67" w:rsidP="00A10DD5">
            <w:pPr>
              <w:pStyle w:val="Standaardtekst"/>
              <w:rPr>
                <w:rFonts w:eastAsia="Arial"/>
                <w:color w:val="262626"/>
                <w:sz w:val="28"/>
                <w:szCs w:val="28"/>
                <w:u w:color="262626"/>
                <w:lang w:val="nl-NL"/>
              </w:rPr>
            </w:pPr>
          </w:p>
          <w:p w14:paraId="2B4DD0D3" w14:textId="77777777" w:rsidR="006B5A67" w:rsidRPr="00A10DD5" w:rsidRDefault="006B5A67" w:rsidP="00A10DD5">
            <w:pPr>
              <w:pStyle w:val="Standaardtekst"/>
              <w:rPr>
                <w:lang w:val="nl-NL"/>
              </w:rPr>
            </w:pPr>
          </w:p>
        </w:tc>
      </w:tr>
      <w:tr w:rsidR="006B5A67" w:rsidRPr="00A10DD5" w14:paraId="1F52710D" w14:textId="77777777" w:rsidTr="00C5497A">
        <w:trPr>
          <w:trHeight w:val="9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5B235" w14:textId="74E2D4FD" w:rsidR="006B5A67" w:rsidRPr="00A10DD5" w:rsidRDefault="00A10DD5" w:rsidP="00A10DD5">
            <w:pPr>
              <w:pStyle w:val="Standaardtekst"/>
              <w:rPr>
                <w:lang w:val="nl-NL"/>
              </w:rPr>
            </w:pPr>
            <w:r w:rsidRPr="00A10DD5">
              <w:rPr>
                <w:lang w:val="nl-NL"/>
              </w:rPr>
              <w:t>Beschrijf in detail de strategieën die de school hanteert om positief omgangsvormenklimaat te creëren waarbinnen pesten weinig voorkomt.</w:t>
            </w:r>
          </w:p>
        </w:tc>
      </w:tr>
      <w:tr w:rsidR="006B5A67" w:rsidRPr="00A10DD5" w14:paraId="2D722F70" w14:textId="77777777" w:rsidTr="00C5497A">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7B260" w14:textId="77777777" w:rsidR="006B5A67" w:rsidRPr="00A10DD5" w:rsidRDefault="006B5A67" w:rsidP="00A10DD5">
            <w:pPr>
              <w:pStyle w:val="Standaardtekst"/>
              <w:rPr>
                <w:rFonts w:eastAsia="Arial"/>
                <w:color w:val="262626"/>
                <w:sz w:val="28"/>
                <w:szCs w:val="28"/>
                <w:u w:color="262626"/>
                <w:lang w:val="nl-NL"/>
              </w:rPr>
            </w:pPr>
          </w:p>
          <w:p w14:paraId="6012DE9F" w14:textId="77777777" w:rsidR="006B5A67" w:rsidRPr="00A10DD5" w:rsidRDefault="006B5A67" w:rsidP="00A10DD5">
            <w:pPr>
              <w:pStyle w:val="Standaardtekst"/>
              <w:rPr>
                <w:rFonts w:eastAsia="Arial"/>
                <w:color w:val="262626"/>
                <w:sz w:val="28"/>
                <w:szCs w:val="28"/>
                <w:u w:color="262626"/>
                <w:lang w:val="nl-NL"/>
              </w:rPr>
            </w:pPr>
          </w:p>
          <w:p w14:paraId="4EF35A1E" w14:textId="77777777" w:rsidR="006B5A67" w:rsidRPr="00A10DD5" w:rsidRDefault="006B5A67" w:rsidP="00A10DD5">
            <w:pPr>
              <w:pStyle w:val="Standaardtekst"/>
              <w:rPr>
                <w:rFonts w:eastAsia="Arial"/>
                <w:color w:val="262626"/>
                <w:sz w:val="28"/>
                <w:szCs w:val="28"/>
                <w:u w:color="262626"/>
                <w:lang w:val="nl-NL"/>
              </w:rPr>
            </w:pPr>
          </w:p>
          <w:p w14:paraId="68D5215D" w14:textId="77777777" w:rsidR="006B5A67" w:rsidRPr="00A10DD5" w:rsidRDefault="006B5A67" w:rsidP="00A10DD5">
            <w:pPr>
              <w:pStyle w:val="Standaardtekst"/>
              <w:rPr>
                <w:rFonts w:eastAsia="Arial"/>
                <w:color w:val="262626"/>
                <w:sz w:val="28"/>
                <w:szCs w:val="28"/>
                <w:u w:color="262626"/>
                <w:lang w:val="nl-NL"/>
              </w:rPr>
            </w:pPr>
          </w:p>
          <w:p w14:paraId="536DDF46" w14:textId="77777777" w:rsidR="006B5A67" w:rsidRPr="00A10DD5" w:rsidRDefault="006B5A67" w:rsidP="00A10DD5">
            <w:pPr>
              <w:pStyle w:val="Standaardtekst"/>
              <w:rPr>
                <w:rFonts w:eastAsia="Arial"/>
                <w:color w:val="262626"/>
                <w:sz w:val="28"/>
                <w:szCs w:val="28"/>
                <w:u w:color="262626"/>
                <w:lang w:val="nl-NL"/>
              </w:rPr>
            </w:pPr>
          </w:p>
          <w:p w14:paraId="391B6F40" w14:textId="77777777" w:rsidR="006B5A67" w:rsidRPr="00A10DD5" w:rsidRDefault="006B5A67" w:rsidP="00A10DD5">
            <w:pPr>
              <w:pStyle w:val="Standaardtekst"/>
              <w:rPr>
                <w:rFonts w:eastAsia="Arial"/>
                <w:color w:val="262626"/>
                <w:sz w:val="28"/>
                <w:szCs w:val="28"/>
                <w:u w:color="262626"/>
                <w:lang w:val="nl-NL"/>
              </w:rPr>
            </w:pPr>
          </w:p>
          <w:p w14:paraId="6C87B686" w14:textId="77777777" w:rsidR="006B5A67" w:rsidRPr="00A10DD5" w:rsidRDefault="006B5A67" w:rsidP="00A10DD5">
            <w:pPr>
              <w:pStyle w:val="Standaardtekst"/>
              <w:rPr>
                <w:lang w:val="nl-NL"/>
              </w:rPr>
            </w:pPr>
          </w:p>
        </w:tc>
      </w:tr>
    </w:tbl>
    <w:p w14:paraId="10929FCD" w14:textId="77777777" w:rsidR="006B5A67" w:rsidRPr="00A10DD5" w:rsidRDefault="006B5A67" w:rsidP="00A10DD5">
      <w:pPr>
        <w:pStyle w:val="Standaardtekst"/>
        <w:rPr>
          <w:rFonts w:eastAsia="Arial"/>
          <w:color w:val="660066"/>
          <w:sz w:val="24"/>
          <w:szCs w:val="24"/>
          <w:u w:color="660066"/>
          <w:lang w:val="nl-NL"/>
        </w:rPr>
      </w:pPr>
    </w:p>
    <w:p w14:paraId="64093338" w14:textId="77777777" w:rsidR="006B5A67" w:rsidRPr="00A10DD5" w:rsidRDefault="006B5A67" w:rsidP="00A10DD5">
      <w:pPr>
        <w:pStyle w:val="Standaardtekst"/>
        <w:rPr>
          <w:lang w:val="nl-NL"/>
        </w:rPr>
      </w:pPr>
    </w:p>
    <w:p w14:paraId="4FFECA94" w14:textId="77777777" w:rsidR="006B5A67" w:rsidRPr="00A10DD5" w:rsidRDefault="00926821" w:rsidP="00A10DD5">
      <w:pPr>
        <w:pStyle w:val="Standaardtekst"/>
        <w:rPr>
          <w:rFonts w:eastAsia="Arial"/>
          <w:b/>
          <w:bCs/>
          <w:color w:val="660066"/>
          <w:sz w:val="24"/>
          <w:szCs w:val="24"/>
          <w:u w:color="660066"/>
          <w:lang w:val="nl-NL"/>
        </w:rPr>
      </w:pPr>
      <w:r w:rsidRPr="00A10DD5">
        <w:rPr>
          <w:b/>
          <w:bCs/>
          <w:color w:val="660066"/>
          <w:sz w:val="24"/>
          <w:szCs w:val="24"/>
          <w:u w:color="660066"/>
          <w:lang w:val="nl-NL"/>
        </w:rPr>
        <w:t>Prevention</w:t>
      </w:r>
    </w:p>
    <w:tbl>
      <w:tblPr>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78"/>
      </w:tblGrid>
      <w:tr w:rsidR="006B5A67" w:rsidRPr="00A10DD5" w14:paraId="494FD9E7" w14:textId="77777777" w:rsidTr="00C5497A">
        <w:trPr>
          <w:trHeight w:val="24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E646E" w14:textId="55688062" w:rsidR="006B5A67" w:rsidRPr="00A10DD5" w:rsidRDefault="00A10DD5" w:rsidP="00A10DD5">
            <w:pPr>
              <w:pStyle w:val="Standaardtekst"/>
              <w:rPr>
                <w:lang w:val="nl-NL"/>
              </w:rPr>
            </w:pPr>
            <w:r>
              <w:rPr>
                <w:lang w:val="nl-NL"/>
              </w:rPr>
              <w:t>Beschrijf in detail de strategieën die de school inzet om pesten preventief tegen te gaan</w:t>
            </w:r>
            <w:r w:rsidR="00926821" w:rsidRPr="00A10DD5">
              <w:rPr>
                <w:lang w:val="nl-NL"/>
              </w:rPr>
              <w:t xml:space="preserve">. </w:t>
            </w:r>
          </w:p>
        </w:tc>
      </w:tr>
      <w:tr w:rsidR="006B5A67" w:rsidRPr="00A10DD5" w14:paraId="02C8BD3B" w14:textId="77777777" w:rsidTr="00C5497A">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C34F7" w14:textId="77777777" w:rsidR="006B5A67" w:rsidRPr="00A10DD5" w:rsidRDefault="006B5A67" w:rsidP="00A10DD5">
            <w:pPr>
              <w:pStyle w:val="Standaardtekst"/>
              <w:rPr>
                <w:lang w:val="nl-NL"/>
              </w:rPr>
            </w:pPr>
          </w:p>
        </w:tc>
      </w:tr>
      <w:tr w:rsidR="006B5A67" w:rsidRPr="00A10DD5" w14:paraId="09C9CD27" w14:textId="77777777" w:rsidTr="00C5497A">
        <w:trPr>
          <w:trHeight w:val="48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02E36" w14:textId="43F4C100" w:rsidR="006B5A67" w:rsidRPr="00A10DD5" w:rsidRDefault="00A10DD5" w:rsidP="00A10DD5">
            <w:pPr>
              <w:pStyle w:val="Standaardtekst"/>
              <w:rPr>
                <w:lang w:val="nl-NL"/>
              </w:rPr>
            </w:pPr>
            <w:r>
              <w:rPr>
                <w:lang w:val="nl-NL"/>
              </w:rPr>
              <w:t xml:space="preserve">Beschrijf in detail hoe de school pedagogische boodschappen over prosocialiteit een </w:t>
            </w:r>
            <w:r w:rsidR="009E7EBB">
              <w:rPr>
                <w:lang w:val="nl-NL"/>
              </w:rPr>
              <w:t>anti-pest</w:t>
            </w:r>
            <w:r>
              <w:rPr>
                <w:lang w:val="nl-NL"/>
              </w:rPr>
              <w:t>en integreert in een doorlopende leerlijn.</w:t>
            </w:r>
          </w:p>
        </w:tc>
      </w:tr>
      <w:tr w:rsidR="006B5A67" w:rsidRPr="00A10DD5" w14:paraId="0028B0B6" w14:textId="77777777" w:rsidTr="00C5497A">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738BD" w14:textId="77777777" w:rsidR="006B5A67" w:rsidRPr="00A10DD5" w:rsidRDefault="006B5A67" w:rsidP="00A10DD5">
            <w:pPr>
              <w:pStyle w:val="Standaardtekst"/>
              <w:rPr>
                <w:lang w:val="nl-NL"/>
              </w:rPr>
            </w:pPr>
          </w:p>
        </w:tc>
      </w:tr>
    </w:tbl>
    <w:p w14:paraId="0DD63378" w14:textId="77777777" w:rsidR="00A504F7" w:rsidRPr="00A10DD5" w:rsidRDefault="00A504F7" w:rsidP="00A10DD5">
      <w:pPr>
        <w:pStyle w:val="Standaardtekst"/>
        <w:rPr>
          <w:color w:val="660066"/>
          <w:sz w:val="24"/>
          <w:szCs w:val="24"/>
          <w:u w:color="660066"/>
          <w:lang w:val="nl-NL"/>
        </w:rPr>
      </w:pPr>
    </w:p>
    <w:p w14:paraId="7C027630" w14:textId="300AB309" w:rsidR="00022F80" w:rsidRPr="00A10DD5" w:rsidRDefault="00A10DD5" w:rsidP="00A10DD5">
      <w:pPr>
        <w:pStyle w:val="Standaardtekst"/>
        <w:rPr>
          <w:rFonts w:eastAsia="Arial"/>
          <w:b/>
          <w:bCs/>
          <w:color w:val="660066"/>
          <w:sz w:val="24"/>
          <w:szCs w:val="24"/>
          <w:u w:color="660066"/>
          <w:lang w:val="nl-NL"/>
        </w:rPr>
      </w:pPr>
      <w:r w:rsidRPr="00A10DD5">
        <w:rPr>
          <w:rFonts w:eastAsia="Arial"/>
          <w:b/>
          <w:bCs/>
          <w:color w:val="660066"/>
          <w:sz w:val="24"/>
          <w:szCs w:val="24"/>
          <w:u w:color="660066"/>
          <w:lang w:val="nl-NL"/>
        </w:rPr>
        <w:t>Omgaan met incidenten</w:t>
      </w:r>
    </w:p>
    <w:tbl>
      <w:tblPr>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78"/>
      </w:tblGrid>
      <w:tr w:rsidR="00022F80" w:rsidRPr="00A10DD5" w14:paraId="2724970D" w14:textId="77777777" w:rsidTr="00052F19">
        <w:trPr>
          <w:trHeight w:val="79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CFDE3" w14:textId="70CC7B1B" w:rsidR="00022F80" w:rsidRPr="00A10DD5" w:rsidRDefault="00230970" w:rsidP="00A10DD5">
            <w:pPr>
              <w:pStyle w:val="Standaardtekst"/>
              <w:rPr>
                <w:lang w:val="nl-NL"/>
              </w:rPr>
            </w:pPr>
            <w:r>
              <w:rPr>
                <w:lang w:val="nl-NL"/>
              </w:rPr>
              <w:t>B</w:t>
            </w:r>
            <w:r w:rsidR="00A10DD5">
              <w:rPr>
                <w:lang w:val="nl-NL"/>
              </w:rPr>
              <w:t>eschrijf de strategieën die de school hanteert om incidenten te signaleren en af te handelen; maakt duidelijk hoe de school omgaat met daders, slachtoffers, meelopers en toekijkers.</w:t>
            </w:r>
          </w:p>
        </w:tc>
      </w:tr>
      <w:tr w:rsidR="00022F80" w:rsidRPr="00A10DD5" w14:paraId="73AF5B43" w14:textId="77777777" w:rsidTr="00052F19">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9708B" w14:textId="77777777" w:rsidR="00022F80" w:rsidRPr="00A10DD5" w:rsidRDefault="00022F80" w:rsidP="00A10DD5">
            <w:pPr>
              <w:pStyle w:val="Standaardtekst"/>
              <w:rPr>
                <w:lang w:val="nl-NL"/>
              </w:rPr>
            </w:pPr>
          </w:p>
        </w:tc>
      </w:tr>
      <w:tr w:rsidR="00022F80" w:rsidRPr="00A10DD5" w14:paraId="0A0E26F5" w14:textId="77777777" w:rsidTr="00052F19">
        <w:trPr>
          <w:trHeight w:val="48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D0038" w14:textId="3F35CF7B" w:rsidR="00022F80" w:rsidRPr="00A10DD5" w:rsidRDefault="00E37B46" w:rsidP="00A10DD5">
            <w:pPr>
              <w:pStyle w:val="Standaardtekst"/>
              <w:rPr>
                <w:lang w:val="nl-NL"/>
              </w:rPr>
            </w:pPr>
            <w:r>
              <w:rPr>
                <w:lang w:val="nl-NL"/>
              </w:rPr>
              <w:t xml:space="preserve">Beschrijf de </w:t>
            </w:r>
            <w:r w:rsidR="00A10DD5">
              <w:rPr>
                <w:lang w:val="nl-NL"/>
              </w:rPr>
              <w:t xml:space="preserve">procedure voor het rapporteren van incidenten en de regelmatige analyse van deze rapportages; geef ook aan hoe deze rapportages worden </w:t>
            </w:r>
            <w:r>
              <w:rPr>
                <w:lang w:val="nl-NL"/>
              </w:rPr>
              <w:t xml:space="preserve">gecommuniceerd naar de schoolgemeenschap en </w:t>
            </w:r>
            <w:r w:rsidR="00230970">
              <w:rPr>
                <w:lang w:val="nl-NL"/>
              </w:rPr>
              <w:t xml:space="preserve">hoe </w:t>
            </w:r>
            <w:r>
              <w:rPr>
                <w:lang w:val="nl-NL"/>
              </w:rPr>
              <w:t>tot verbeteringen in het beleid besloten word</w:t>
            </w:r>
            <w:r w:rsidR="00230970">
              <w:rPr>
                <w:lang w:val="nl-NL"/>
              </w:rPr>
              <w:t>t</w:t>
            </w:r>
            <w:r>
              <w:rPr>
                <w:lang w:val="nl-NL"/>
              </w:rPr>
              <w:t xml:space="preserve"> op basis van de incidentenregistratie. </w:t>
            </w:r>
          </w:p>
        </w:tc>
      </w:tr>
      <w:tr w:rsidR="00022F80" w:rsidRPr="00A10DD5" w14:paraId="145042CF" w14:textId="77777777" w:rsidTr="00052F19">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06219" w14:textId="77777777" w:rsidR="00022F80" w:rsidRPr="00A10DD5" w:rsidRDefault="00022F80" w:rsidP="00A10DD5">
            <w:pPr>
              <w:pStyle w:val="Standaardtekst"/>
              <w:rPr>
                <w:lang w:val="nl-NL"/>
              </w:rPr>
            </w:pPr>
          </w:p>
        </w:tc>
      </w:tr>
      <w:tr w:rsidR="00022F80" w:rsidRPr="00A10DD5" w14:paraId="6AC874FD" w14:textId="77777777" w:rsidTr="00052F19">
        <w:trPr>
          <w:trHeight w:val="48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FBDFD" w14:textId="0152CDB7" w:rsidR="00022F80" w:rsidRPr="00A10DD5" w:rsidRDefault="00E37B46" w:rsidP="00A10DD5">
            <w:pPr>
              <w:pStyle w:val="Standaardtekst"/>
              <w:rPr>
                <w:lang w:val="nl-NL"/>
              </w:rPr>
            </w:pPr>
            <w:r>
              <w:rPr>
                <w:lang w:val="nl-NL"/>
              </w:rPr>
              <w:t>Beschrijf meer in detail, inclusief de nagestreefde tijd voor afhandeling van elke stap, de stappen die de school neemt naar het rapporteren van een incident.</w:t>
            </w:r>
          </w:p>
        </w:tc>
      </w:tr>
      <w:tr w:rsidR="00022F80" w:rsidRPr="00A10DD5" w14:paraId="30F90BC5" w14:textId="77777777" w:rsidTr="00052F19">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C2235" w14:textId="77777777" w:rsidR="00022F80" w:rsidRPr="00A10DD5" w:rsidRDefault="00022F80" w:rsidP="00A10DD5">
            <w:pPr>
              <w:pStyle w:val="Standaardtekst"/>
              <w:rPr>
                <w:lang w:val="nl-NL"/>
              </w:rPr>
            </w:pPr>
          </w:p>
        </w:tc>
      </w:tr>
      <w:tr w:rsidR="00022F80" w:rsidRPr="00A10DD5" w14:paraId="45C595AC" w14:textId="77777777" w:rsidTr="00052F19">
        <w:trPr>
          <w:trHeight w:val="54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5471A" w14:textId="0E65845E" w:rsidR="00022F80" w:rsidRPr="00A10DD5" w:rsidRDefault="00E37B46" w:rsidP="00A10DD5">
            <w:pPr>
              <w:pStyle w:val="Standaardtekst"/>
              <w:rPr>
                <w:lang w:val="nl-NL"/>
              </w:rPr>
            </w:pPr>
            <w:r>
              <w:rPr>
                <w:lang w:val="nl-NL"/>
              </w:rPr>
              <w:lastRenderedPageBreak/>
              <w:t>Beschrijf hoe school omgaat met de combinatie van algemeen preventieve strategieën, het praktisch afhandelen van incidenten, en maatwerkmaatregelen.</w:t>
            </w:r>
            <w:r w:rsidR="00022F80" w:rsidRPr="00A10DD5">
              <w:rPr>
                <w:lang w:val="nl-NL"/>
              </w:rPr>
              <w:t xml:space="preserve">        </w:t>
            </w:r>
          </w:p>
        </w:tc>
      </w:tr>
      <w:tr w:rsidR="00022F80" w:rsidRPr="00A10DD5" w14:paraId="5D7DC59A" w14:textId="77777777" w:rsidTr="00052F19">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FB8B4" w14:textId="77777777" w:rsidR="00022F80" w:rsidRPr="00A10DD5" w:rsidRDefault="00022F80" w:rsidP="00A10DD5">
            <w:pPr>
              <w:pStyle w:val="Standaardtekst"/>
              <w:rPr>
                <w:lang w:val="nl-NL"/>
              </w:rPr>
            </w:pPr>
          </w:p>
        </w:tc>
      </w:tr>
      <w:tr w:rsidR="00022F80" w:rsidRPr="00A10DD5" w14:paraId="0DC40696" w14:textId="77777777" w:rsidTr="00052F19">
        <w:trPr>
          <w:trHeight w:val="48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29AA8" w14:textId="2B23462F" w:rsidR="00022F80" w:rsidRPr="00A10DD5" w:rsidRDefault="00E37B46" w:rsidP="00A10DD5">
            <w:pPr>
              <w:pStyle w:val="Standaardtekst"/>
              <w:rPr>
                <w:lang w:val="nl-NL"/>
              </w:rPr>
            </w:pPr>
            <w:r>
              <w:rPr>
                <w:lang w:val="nl-NL"/>
              </w:rPr>
              <w:t xml:space="preserve">Beschrijf </w:t>
            </w:r>
            <w:r w:rsidR="00230970">
              <w:rPr>
                <w:lang w:val="nl-NL"/>
              </w:rPr>
              <w:t>w</w:t>
            </w:r>
            <w:r>
              <w:rPr>
                <w:lang w:val="nl-NL"/>
              </w:rPr>
              <w:t>at de school doet om leerlingen te ondersteunen die gepest hebben, pesten hebben ondervonden of gezien hebben</w:t>
            </w:r>
            <w:r w:rsidR="00022F80" w:rsidRPr="00A10DD5">
              <w:rPr>
                <w:lang w:val="nl-NL"/>
              </w:rPr>
              <w:t>.</w:t>
            </w:r>
          </w:p>
        </w:tc>
      </w:tr>
      <w:tr w:rsidR="00022F80" w:rsidRPr="00A10DD5" w14:paraId="39DBE24A" w14:textId="77777777" w:rsidTr="00052F19">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8F356" w14:textId="77777777" w:rsidR="00022F80" w:rsidRPr="00A10DD5" w:rsidRDefault="00022F80" w:rsidP="00A10DD5">
            <w:pPr>
              <w:pStyle w:val="Standaardtekst"/>
              <w:rPr>
                <w:lang w:val="nl-NL"/>
              </w:rPr>
            </w:pPr>
          </w:p>
        </w:tc>
      </w:tr>
      <w:tr w:rsidR="00022F80" w:rsidRPr="00A10DD5" w14:paraId="6135B5AC" w14:textId="77777777" w:rsidTr="00052F19">
        <w:trPr>
          <w:trHeight w:val="72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505A0" w14:textId="54F64350" w:rsidR="00022F80" w:rsidRPr="00A10DD5" w:rsidRDefault="00E37B46" w:rsidP="00A10DD5">
            <w:pPr>
              <w:pStyle w:val="Standaardtekst"/>
              <w:rPr>
                <w:lang w:val="nl-NL"/>
              </w:rPr>
            </w:pPr>
            <w:r>
              <w:rPr>
                <w:lang w:val="nl-NL"/>
              </w:rPr>
              <w:t>Leg uit hoe de school ouders of verzorgers informeert over de afhandeling van incidenten, waarbij u rekening houdt met de privacywetgeving.</w:t>
            </w:r>
            <w:r w:rsidR="00022F80" w:rsidRPr="00A10DD5">
              <w:rPr>
                <w:lang w:val="nl-NL"/>
              </w:rPr>
              <w:t xml:space="preserve"> </w:t>
            </w:r>
          </w:p>
        </w:tc>
      </w:tr>
      <w:tr w:rsidR="00022F80" w:rsidRPr="00A10DD5" w14:paraId="4FC318C1" w14:textId="77777777" w:rsidTr="00052F19">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69085" w14:textId="77777777" w:rsidR="00022F80" w:rsidRPr="00A10DD5" w:rsidRDefault="00022F80" w:rsidP="00A10DD5">
            <w:pPr>
              <w:pStyle w:val="Standaardtekst"/>
              <w:rPr>
                <w:lang w:val="nl-NL"/>
              </w:rPr>
            </w:pPr>
          </w:p>
        </w:tc>
      </w:tr>
      <w:tr w:rsidR="00022F80" w:rsidRPr="00A10DD5" w14:paraId="3EE35B68" w14:textId="77777777" w:rsidTr="00052F19">
        <w:trPr>
          <w:trHeight w:val="48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9872C" w14:textId="075E113D" w:rsidR="00022F80" w:rsidRPr="00A10DD5" w:rsidRDefault="00E37B46" w:rsidP="00A10DD5">
            <w:pPr>
              <w:pStyle w:val="Standaardtekst"/>
              <w:rPr>
                <w:lang w:val="nl-NL"/>
              </w:rPr>
            </w:pPr>
            <w:r>
              <w:rPr>
                <w:lang w:val="nl-NL"/>
              </w:rPr>
              <w:lastRenderedPageBreak/>
              <w:t>Leg uit hoe de school procedureel omgaat met het rapporteren aan de autoriteiten van meer ernstige incidenten zoals aanvallen, bedreigingen, intimidatie en seksuele intimidatie.</w:t>
            </w:r>
          </w:p>
        </w:tc>
      </w:tr>
      <w:tr w:rsidR="00022F80" w:rsidRPr="00A10DD5" w14:paraId="34EDE3F7" w14:textId="77777777" w:rsidTr="00052F19">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2E812" w14:textId="77777777" w:rsidR="00022F80" w:rsidRPr="00A10DD5" w:rsidRDefault="00022F80" w:rsidP="00A10DD5">
            <w:pPr>
              <w:pStyle w:val="Standaardtekst"/>
              <w:rPr>
                <w:lang w:val="nl-NL"/>
              </w:rPr>
            </w:pPr>
          </w:p>
        </w:tc>
      </w:tr>
      <w:tr w:rsidR="00022F80" w:rsidRPr="00A10DD5" w14:paraId="6CF3D329" w14:textId="77777777" w:rsidTr="00052F19">
        <w:trPr>
          <w:trHeight w:val="54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F4416" w14:textId="797776BA" w:rsidR="00022F80" w:rsidRPr="00A10DD5" w:rsidRDefault="00E37B46" w:rsidP="00A10DD5">
            <w:pPr>
              <w:pStyle w:val="Standaardtekst"/>
              <w:rPr>
                <w:lang w:val="nl-NL"/>
              </w:rPr>
            </w:pPr>
            <w:r>
              <w:rPr>
                <w:lang w:val="nl-NL"/>
              </w:rPr>
              <w:t xml:space="preserve">Leg uit </w:t>
            </w:r>
            <w:r w:rsidR="003C3847">
              <w:rPr>
                <w:lang w:val="nl-NL"/>
              </w:rPr>
              <w:t>h</w:t>
            </w:r>
            <w:r>
              <w:rPr>
                <w:lang w:val="nl-NL"/>
              </w:rPr>
              <w:t>oe</w:t>
            </w:r>
            <w:r w:rsidR="003C3847">
              <w:rPr>
                <w:lang w:val="nl-NL"/>
              </w:rPr>
              <w:t xml:space="preserve"> </w:t>
            </w:r>
            <w:r>
              <w:rPr>
                <w:lang w:val="nl-NL"/>
              </w:rPr>
              <w:t>de procedures voor beroep en rehabilitatie werken.</w:t>
            </w:r>
            <w:r w:rsidR="00022F80" w:rsidRPr="00A10DD5">
              <w:rPr>
                <w:lang w:val="nl-NL"/>
              </w:rPr>
              <w:t xml:space="preserve"> </w:t>
            </w:r>
          </w:p>
        </w:tc>
      </w:tr>
      <w:tr w:rsidR="00022F80" w:rsidRPr="00A10DD5" w14:paraId="18952B50" w14:textId="77777777" w:rsidTr="00052F19">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2AB5F" w14:textId="77777777" w:rsidR="00022F80" w:rsidRPr="00A10DD5" w:rsidRDefault="00022F80" w:rsidP="00A10DD5">
            <w:pPr>
              <w:pStyle w:val="Standaardtekst"/>
              <w:rPr>
                <w:lang w:val="nl-NL"/>
              </w:rPr>
            </w:pPr>
          </w:p>
        </w:tc>
      </w:tr>
      <w:tr w:rsidR="00022F80" w:rsidRPr="00A10DD5" w14:paraId="22A97531" w14:textId="77777777" w:rsidTr="00052F19">
        <w:trPr>
          <w:trHeight w:val="48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B60B3" w14:textId="63F60381" w:rsidR="00022F80" w:rsidRPr="00A10DD5" w:rsidRDefault="00E37B46" w:rsidP="00A10DD5">
            <w:pPr>
              <w:pStyle w:val="Standaardtekst"/>
              <w:rPr>
                <w:lang w:val="nl-NL"/>
              </w:rPr>
            </w:pPr>
            <w:r>
              <w:rPr>
                <w:lang w:val="nl-NL"/>
              </w:rPr>
              <w:t xml:space="preserve">Beschrijf de strategieën die school gebruikt om minder zichtbare patronen van pestgedrag op te sporen en leg uit </w:t>
            </w:r>
            <w:r w:rsidR="007D181F">
              <w:rPr>
                <w:lang w:val="nl-NL"/>
              </w:rPr>
              <w:t>h</w:t>
            </w:r>
            <w:r>
              <w:rPr>
                <w:lang w:val="nl-NL"/>
              </w:rPr>
              <w:t>oe</w:t>
            </w:r>
            <w:r w:rsidR="007D181F">
              <w:rPr>
                <w:lang w:val="nl-NL"/>
              </w:rPr>
              <w:t xml:space="preserve"> </w:t>
            </w:r>
            <w:r>
              <w:rPr>
                <w:lang w:val="nl-NL"/>
              </w:rPr>
              <w:t>de school met zulke patronen zal omgaan</w:t>
            </w:r>
            <w:r w:rsidR="00022F80" w:rsidRPr="00A10DD5">
              <w:rPr>
                <w:lang w:val="nl-NL"/>
              </w:rPr>
              <w:t>.</w:t>
            </w:r>
          </w:p>
        </w:tc>
      </w:tr>
      <w:tr w:rsidR="00022F80" w:rsidRPr="00A10DD5" w14:paraId="7A8EF91D" w14:textId="77777777" w:rsidTr="00052F19">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FD018" w14:textId="77777777" w:rsidR="00022F80" w:rsidRPr="00A10DD5" w:rsidRDefault="00022F80" w:rsidP="00A10DD5">
            <w:pPr>
              <w:pStyle w:val="Standaardtekst"/>
              <w:rPr>
                <w:lang w:val="nl-NL"/>
              </w:rPr>
            </w:pPr>
          </w:p>
        </w:tc>
      </w:tr>
      <w:tr w:rsidR="00022F80" w:rsidRPr="00A10DD5" w14:paraId="120A03EE" w14:textId="77777777" w:rsidTr="00052F19">
        <w:trPr>
          <w:trHeight w:val="48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7C9EA" w14:textId="750FF103" w:rsidR="00022F80" w:rsidRPr="00A10DD5" w:rsidRDefault="00E37B46" w:rsidP="00A10DD5">
            <w:pPr>
              <w:pStyle w:val="Standaardtekst"/>
              <w:rPr>
                <w:lang w:val="nl-NL"/>
              </w:rPr>
            </w:pPr>
            <w:r>
              <w:rPr>
                <w:lang w:val="nl-NL"/>
              </w:rPr>
              <w:lastRenderedPageBreak/>
              <w:t xml:space="preserve">Beschrijf hoe de school het </w:t>
            </w:r>
            <w:r w:rsidR="009E7EBB">
              <w:rPr>
                <w:lang w:val="nl-NL"/>
              </w:rPr>
              <w:t>anti-pest</w:t>
            </w:r>
            <w:r>
              <w:rPr>
                <w:lang w:val="nl-NL"/>
              </w:rPr>
              <w:t xml:space="preserve">plan zal publiceren, en </w:t>
            </w:r>
            <w:r w:rsidR="007D181F">
              <w:rPr>
                <w:lang w:val="nl-NL"/>
              </w:rPr>
              <w:t xml:space="preserve">de uitvoering daarvan </w:t>
            </w:r>
            <w:r>
              <w:rPr>
                <w:lang w:val="nl-NL"/>
              </w:rPr>
              <w:t>zal bevorderen in haar reguliere communicatie.</w:t>
            </w:r>
          </w:p>
        </w:tc>
      </w:tr>
      <w:tr w:rsidR="00022F80" w:rsidRPr="00A10DD5" w14:paraId="535B45B7" w14:textId="77777777" w:rsidTr="00052F19">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DD89A" w14:textId="77777777" w:rsidR="00022F80" w:rsidRPr="00A10DD5" w:rsidRDefault="00022F80" w:rsidP="00A10DD5">
            <w:pPr>
              <w:pStyle w:val="Standaardtekst"/>
              <w:rPr>
                <w:lang w:val="nl-NL"/>
              </w:rPr>
            </w:pPr>
          </w:p>
        </w:tc>
      </w:tr>
      <w:tr w:rsidR="00022F80" w:rsidRPr="00A10DD5" w14:paraId="42FAD37D" w14:textId="77777777" w:rsidTr="00052F19">
        <w:trPr>
          <w:trHeight w:val="9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E590A" w14:textId="6EBEDADE" w:rsidR="00022F80" w:rsidRPr="00A10DD5" w:rsidRDefault="00E37B46" w:rsidP="00A10DD5">
            <w:pPr>
              <w:pStyle w:val="Standaardtekst"/>
              <w:rPr>
                <w:lang w:val="nl-NL"/>
              </w:rPr>
            </w:pPr>
            <w:r>
              <w:rPr>
                <w:lang w:val="nl-NL"/>
              </w:rPr>
              <w:t xml:space="preserve">Beschrijf hoe de school de effectiviteit van de uitvoering van het </w:t>
            </w:r>
            <w:r w:rsidR="009E7EBB">
              <w:rPr>
                <w:lang w:val="nl-NL"/>
              </w:rPr>
              <w:t>anti-pest</w:t>
            </w:r>
            <w:r>
              <w:rPr>
                <w:lang w:val="nl-NL"/>
              </w:rPr>
              <w:t xml:space="preserve">plan </w:t>
            </w:r>
            <w:r w:rsidR="00D65294">
              <w:rPr>
                <w:lang w:val="nl-NL"/>
              </w:rPr>
              <w:t>zal onderzoeken en evalueren</w:t>
            </w:r>
            <w:r w:rsidR="007167FB" w:rsidRPr="00A10DD5">
              <w:rPr>
                <w:lang w:val="nl-NL"/>
              </w:rPr>
              <w:t>.</w:t>
            </w:r>
          </w:p>
        </w:tc>
      </w:tr>
      <w:tr w:rsidR="00022F80" w:rsidRPr="00A10DD5" w14:paraId="3F5E7145" w14:textId="77777777" w:rsidTr="00052F19">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C44A2E" w14:textId="77777777" w:rsidR="00022F80" w:rsidRPr="00A10DD5" w:rsidRDefault="00022F80" w:rsidP="00A10DD5">
            <w:pPr>
              <w:pStyle w:val="Standaardtekst"/>
              <w:rPr>
                <w:lang w:val="nl-NL"/>
              </w:rPr>
            </w:pPr>
          </w:p>
        </w:tc>
      </w:tr>
      <w:tr w:rsidR="00022F80" w:rsidRPr="00A10DD5" w14:paraId="2E4CCA94" w14:textId="77777777" w:rsidTr="00052F19">
        <w:trPr>
          <w:trHeight w:val="9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C4481" w14:textId="5610E6B5" w:rsidR="00022F80" w:rsidRPr="00A10DD5" w:rsidRDefault="00D65294" w:rsidP="00A10DD5">
            <w:pPr>
              <w:pStyle w:val="Standaardtekst"/>
              <w:rPr>
                <w:rFonts w:eastAsia="Arial"/>
                <w:lang w:val="nl-NL"/>
              </w:rPr>
            </w:pPr>
            <w:r>
              <w:rPr>
                <w:lang w:val="nl-NL"/>
              </w:rPr>
              <w:t xml:space="preserve">Beschrijf hoe de school periodiek over het effect van het </w:t>
            </w:r>
            <w:r w:rsidR="009E7EBB">
              <w:rPr>
                <w:lang w:val="nl-NL"/>
              </w:rPr>
              <w:t>anti-pest</w:t>
            </w:r>
            <w:r>
              <w:rPr>
                <w:lang w:val="nl-NL"/>
              </w:rPr>
              <w:t>plan zal rapporteren aan het personeel, de leerlingen, de ouders en de wijdere gemeenschap rond de school.</w:t>
            </w:r>
            <w:r w:rsidR="00022F80" w:rsidRPr="00A10DD5">
              <w:rPr>
                <w:lang w:val="nl-NL"/>
              </w:rPr>
              <w:t xml:space="preserve">          </w:t>
            </w:r>
          </w:p>
        </w:tc>
      </w:tr>
      <w:tr w:rsidR="00022F80" w:rsidRPr="00A10DD5" w14:paraId="66B47CED" w14:textId="77777777" w:rsidTr="00052F19">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499F6" w14:textId="77777777" w:rsidR="00022F80" w:rsidRPr="00A10DD5" w:rsidRDefault="00022F80" w:rsidP="00A10DD5">
            <w:pPr>
              <w:pStyle w:val="Standaardtekst"/>
              <w:rPr>
                <w:rFonts w:eastAsia="Arial"/>
                <w:color w:val="262626"/>
                <w:sz w:val="28"/>
                <w:szCs w:val="28"/>
                <w:u w:color="262626"/>
                <w:lang w:val="nl-NL"/>
              </w:rPr>
            </w:pPr>
          </w:p>
          <w:p w14:paraId="12C33AD3" w14:textId="77777777" w:rsidR="00022F80" w:rsidRPr="00A10DD5" w:rsidRDefault="00022F80" w:rsidP="00A10DD5">
            <w:pPr>
              <w:pStyle w:val="Standaardtekst"/>
              <w:rPr>
                <w:lang w:val="nl-NL"/>
              </w:rPr>
            </w:pPr>
          </w:p>
        </w:tc>
      </w:tr>
      <w:tr w:rsidR="00022F80" w:rsidRPr="00A10DD5" w14:paraId="160D7199" w14:textId="77777777" w:rsidTr="00052F19">
        <w:trPr>
          <w:trHeight w:val="9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98CDB" w14:textId="1104A920" w:rsidR="00022F80" w:rsidRPr="00A10DD5" w:rsidRDefault="00D65294" w:rsidP="00A10DD5">
            <w:pPr>
              <w:pStyle w:val="Standaardtekst"/>
              <w:rPr>
                <w:lang w:val="nl-NL"/>
              </w:rPr>
            </w:pPr>
            <w:r>
              <w:rPr>
                <w:lang w:val="nl-NL"/>
              </w:rPr>
              <w:lastRenderedPageBreak/>
              <w:t xml:space="preserve">Leg uit hoe de school het </w:t>
            </w:r>
            <w:r w:rsidR="009E7EBB">
              <w:rPr>
                <w:lang w:val="nl-NL"/>
              </w:rPr>
              <w:t>anti-pest</w:t>
            </w:r>
            <w:r>
              <w:rPr>
                <w:lang w:val="nl-NL"/>
              </w:rPr>
              <w:t>plan periodiek zal evalueren met de rest van de schoolgemeenschap</w:t>
            </w:r>
            <w:r w:rsidR="00022F80" w:rsidRPr="00A10DD5">
              <w:rPr>
                <w:lang w:val="nl-NL"/>
              </w:rPr>
              <w:t xml:space="preserve">.                 </w:t>
            </w:r>
          </w:p>
        </w:tc>
      </w:tr>
      <w:tr w:rsidR="00022F80" w:rsidRPr="00A10DD5" w14:paraId="71A7C467" w14:textId="77777777" w:rsidTr="00052F19">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33227" w14:textId="77777777" w:rsidR="00022F80" w:rsidRPr="00A10DD5" w:rsidRDefault="00022F80" w:rsidP="00A10DD5">
            <w:pPr>
              <w:pStyle w:val="Standaardtekst"/>
              <w:rPr>
                <w:lang w:val="nl-NL"/>
              </w:rPr>
            </w:pPr>
          </w:p>
        </w:tc>
      </w:tr>
    </w:tbl>
    <w:p w14:paraId="340FE7F2" w14:textId="77777777" w:rsidR="006B5A67" w:rsidRPr="00A10DD5" w:rsidRDefault="006B5A67" w:rsidP="00A10DD5">
      <w:pPr>
        <w:pStyle w:val="Standaardtekst"/>
        <w:rPr>
          <w:rFonts w:eastAsia="Arial"/>
          <w:color w:val="660066"/>
          <w:sz w:val="24"/>
          <w:szCs w:val="24"/>
          <w:u w:color="660066"/>
          <w:lang w:val="nl-NL"/>
        </w:rPr>
      </w:pPr>
    </w:p>
    <w:p w14:paraId="614200BC" w14:textId="154F05E6" w:rsidR="006B5A67" w:rsidRPr="00D65294" w:rsidRDefault="00D65294" w:rsidP="00A10DD5">
      <w:pPr>
        <w:pStyle w:val="Standaardtekst"/>
        <w:rPr>
          <w:rFonts w:eastAsia="Arial"/>
          <w:b/>
          <w:bCs/>
          <w:color w:val="660066"/>
          <w:sz w:val="24"/>
          <w:szCs w:val="24"/>
          <w:u w:color="660066"/>
          <w:lang w:val="nl-NL"/>
        </w:rPr>
      </w:pPr>
      <w:r w:rsidRPr="00D65294">
        <w:rPr>
          <w:b/>
          <w:bCs/>
          <w:color w:val="660066"/>
          <w:sz w:val="24"/>
          <w:szCs w:val="24"/>
          <w:u w:color="660066"/>
          <w:lang w:val="nl-NL"/>
        </w:rPr>
        <w:t xml:space="preserve">Maatwerkinterventies </w:t>
      </w:r>
    </w:p>
    <w:tbl>
      <w:tblPr>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78"/>
      </w:tblGrid>
      <w:tr w:rsidR="006B5A67" w:rsidRPr="00A10DD5" w14:paraId="2ADC8E47" w14:textId="77777777" w:rsidTr="00C5497A">
        <w:trPr>
          <w:trHeight w:val="518"/>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32203" w14:textId="54F939D5" w:rsidR="006B5A67" w:rsidRPr="00A10DD5" w:rsidRDefault="00D65294" w:rsidP="00A10DD5">
            <w:pPr>
              <w:pStyle w:val="Standaardtekst"/>
              <w:rPr>
                <w:lang w:val="nl-NL"/>
              </w:rPr>
            </w:pPr>
            <w:r>
              <w:rPr>
                <w:lang w:val="nl-NL"/>
              </w:rPr>
              <w:t>Leg uit welk mechanisme de school heeft om leerlingen die herhaaldelijk pesten of gepest worden te herkennen.</w:t>
            </w:r>
          </w:p>
        </w:tc>
      </w:tr>
      <w:tr w:rsidR="006B5A67" w:rsidRPr="00A10DD5" w14:paraId="56FBC2AC" w14:textId="77777777" w:rsidTr="00C5497A">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B14AE" w14:textId="77777777" w:rsidR="006B5A67" w:rsidRPr="00A10DD5" w:rsidRDefault="006B5A67" w:rsidP="00A10DD5">
            <w:pPr>
              <w:pStyle w:val="Standaardtekst"/>
              <w:rPr>
                <w:rFonts w:eastAsia="Arial"/>
                <w:color w:val="262626"/>
                <w:u w:color="262626"/>
                <w:lang w:val="nl-NL"/>
              </w:rPr>
            </w:pPr>
          </w:p>
          <w:p w14:paraId="5D653DB6" w14:textId="77777777" w:rsidR="006B5A67" w:rsidRPr="00A10DD5" w:rsidRDefault="006B5A67" w:rsidP="00A10DD5">
            <w:pPr>
              <w:pStyle w:val="Standaardtekst"/>
              <w:rPr>
                <w:rFonts w:eastAsia="Arial"/>
                <w:color w:val="262626"/>
                <w:u w:color="262626"/>
                <w:lang w:val="nl-NL"/>
              </w:rPr>
            </w:pPr>
          </w:p>
          <w:p w14:paraId="0FFD5B8B" w14:textId="77777777" w:rsidR="006B5A67" w:rsidRPr="00A10DD5" w:rsidRDefault="006B5A67" w:rsidP="00A10DD5">
            <w:pPr>
              <w:pStyle w:val="Standaardtekst"/>
              <w:rPr>
                <w:rFonts w:eastAsia="Arial"/>
                <w:color w:val="262626"/>
                <w:u w:color="262626"/>
                <w:lang w:val="nl-NL"/>
              </w:rPr>
            </w:pPr>
          </w:p>
          <w:p w14:paraId="05AD909B" w14:textId="77777777" w:rsidR="006B5A67" w:rsidRPr="00A10DD5" w:rsidRDefault="006B5A67" w:rsidP="00A10DD5">
            <w:pPr>
              <w:pStyle w:val="Standaardtekst"/>
              <w:rPr>
                <w:rFonts w:eastAsia="Arial"/>
                <w:color w:val="262626"/>
                <w:u w:color="262626"/>
                <w:lang w:val="nl-NL"/>
              </w:rPr>
            </w:pPr>
          </w:p>
          <w:p w14:paraId="6E914B1E" w14:textId="77777777" w:rsidR="006B5A67" w:rsidRPr="00A10DD5" w:rsidRDefault="006B5A67" w:rsidP="00A10DD5">
            <w:pPr>
              <w:pStyle w:val="Standaardtekst"/>
              <w:rPr>
                <w:lang w:val="nl-NL"/>
              </w:rPr>
            </w:pPr>
          </w:p>
        </w:tc>
      </w:tr>
      <w:tr w:rsidR="00DA686C" w:rsidRPr="00A10DD5" w14:paraId="200C6B86" w14:textId="77777777" w:rsidTr="004C23D9">
        <w:trPr>
          <w:trHeight w:val="87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961DF" w14:textId="59D41B20" w:rsidR="00DA686C" w:rsidRPr="00A10DD5" w:rsidRDefault="00D65294" w:rsidP="00A10DD5">
            <w:pPr>
              <w:pStyle w:val="Standaardtekst"/>
              <w:rPr>
                <w:rFonts w:eastAsia="Arial"/>
                <w:color w:val="262626"/>
                <w:u w:color="262626"/>
                <w:lang w:val="nl-NL"/>
              </w:rPr>
            </w:pPr>
            <w:r>
              <w:rPr>
                <w:rFonts w:eastAsia="Arial"/>
                <w:color w:val="262626"/>
                <w:u w:color="262626"/>
                <w:lang w:val="nl-NL"/>
              </w:rPr>
              <w:t>Welke procedure volgt de school om beter om te gaan met gecompliceerde problemen en leerlingen die meer aandacht vergen dan de gebruikelijke aandacht?</w:t>
            </w:r>
          </w:p>
        </w:tc>
      </w:tr>
      <w:tr w:rsidR="00DA686C" w:rsidRPr="00A10DD5" w14:paraId="554DD065" w14:textId="77777777" w:rsidTr="004C23D9">
        <w:trPr>
          <w:trHeight w:val="209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2016F" w14:textId="77777777" w:rsidR="00DA686C" w:rsidRPr="00A10DD5" w:rsidRDefault="00DA686C" w:rsidP="00A10DD5">
            <w:pPr>
              <w:pStyle w:val="Standaardtekst"/>
              <w:rPr>
                <w:rFonts w:eastAsia="Arial"/>
                <w:color w:val="262626"/>
                <w:u w:color="262626"/>
                <w:lang w:val="nl-NL"/>
              </w:rPr>
            </w:pPr>
          </w:p>
        </w:tc>
      </w:tr>
      <w:tr w:rsidR="007167FB" w:rsidRPr="00A10DD5" w14:paraId="5C17D575" w14:textId="77777777" w:rsidTr="007167FB">
        <w:trPr>
          <w:trHeight w:val="69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0A99E" w14:textId="71CD71B5" w:rsidR="007167FB" w:rsidRPr="00A10DD5" w:rsidRDefault="00D65294" w:rsidP="00A10DD5">
            <w:pPr>
              <w:pStyle w:val="Standaardtekst"/>
              <w:rPr>
                <w:rFonts w:eastAsia="Arial"/>
                <w:color w:val="262626"/>
                <w:u w:color="262626"/>
                <w:lang w:val="nl-NL"/>
              </w:rPr>
            </w:pPr>
            <w:r>
              <w:rPr>
                <w:rFonts w:eastAsia="Arial"/>
                <w:color w:val="262626"/>
                <w:u w:color="262626"/>
                <w:lang w:val="nl-NL"/>
              </w:rPr>
              <w:t xml:space="preserve">Hoe zorgt de school voor de volledige integratie van minderheden? Denk aan hoogbegaafden, laagbegaafden, gehandicapte kinderen, ras, cultuur, religie, immigranten, armoede, Roma, Sinti, en LHBTI. Beschrijf ook goede school omgaat met verschillen tussen jongens en meisjes. </w:t>
            </w:r>
          </w:p>
        </w:tc>
      </w:tr>
      <w:tr w:rsidR="007167FB" w:rsidRPr="00A10DD5" w14:paraId="7ADC4326" w14:textId="77777777" w:rsidTr="004C23D9">
        <w:trPr>
          <w:trHeight w:val="209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B5302" w14:textId="77777777" w:rsidR="007167FB" w:rsidRPr="00A10DD5" w:rsidRDefault="007167FB" w:rsidP="00A10DD5">
            <w:pPr>
              <w:pStyle w:val="Standaardtekst"/>
              <w:rPr>
                <w:rFonts w:eastAsia="Arial"/>
                <w:color w:val="262626"/>
                <w:u w:color="262626"/>
                <w:lang w:val="nl-NL"/>
              </w:rPr>
            </w:pPr>
          </w:p>
        </w:tc>
      </w:tr>
    </w:tbl>
    <w:p w14:paraId="41B52BB7" w14:textId="77777777" w:rsidR="00D65294" w:rsidRDefault="00D65294" w:rsidP="00A10DD5">
      <w:pPr>
        <w:pStyle w:val="Standaardtekst"/>
        <w:rPr>
          <w:color w:val="660066"/>
          <w:sz w:val="24"/>
          <w:szCs w:val="24"/>
          <w:u w:color="660066"/>
          <w:lang w:val="nl-NL"/>
        </w:rPr>
      </w:pPr>
    </w:p>
    <w:p w14:paraId="04463498" w14:textId="1721DC1B" w:rsidR="006B5A67" w:rsidRPr="00D65294" w:rsidRDefault="00D65294" w:rsidP="00A10DD5">
      <w:pPr>
        <w:pStyle w:val="Standaardtekst"/>
        <w:rPr>
          <w:rFonts w:eastAsia="Arial"/>
          <w:b/>
          <w:bCs/>
          <w:color w:val="660066"/>
          <w:sz w:val="24"/>
          <w:szCs w:val="24"/>
          <w:u w:color="660066"/>
          <w:lang w:val="nl-NL"/>
        </w:rPr>
      </w:pPr>
      <w:r w:rsidRPr="00D65294">
        <w:rPr>
          <w:b/>
          <w:bCs/>
          <w:color w:val="660066"/>
          <w:sz w:val="24"/>
          <w:szCs w:val="24"/>
          <w:u w:color="660066"/>
          <w:lang w:val="nl-NL"/>
        </w:rPr>
        <w:t xml:space="preserve">Extra informatie </w:t>
      </w:r>
    </w:p>
    <w:p w14:paraId="145C4AEB" w14:textId="5928532D" w:rsidR="006B5A67" w:rsidRPr="00A10DD5" w:rsidRDefault="00D65294" w:rsidP="00A10DD5">
      <w:pPr>
        <w:pStyle w:val="Standaardtekst"/>
        <w:rPr>
          <w:rFonts w:eastAsia="Arial"/>
          <w:lang w:val="nl-NL"/>
        </w:rPr>
      </w:pPr>
      <w:r>
        <w:rPr>
          <w:lang w:val="nl-NL"/>
        </w:rPr>
        <w:t>Noteer hier informatie over de sociale kaart.</w:t>
      </w:r>
    </w:p>
    <w:p w14:paraId="4A948865" w14:textId="0553CA89" w:rsidR="002C157D" w:rsidRPr="00D65294" w:rsidRDefault="00D65294" w:rsidP="00A10DD5">
      <w:pPr>
        <w:pStyle w:val="Standaardtekst"/>
        <w:rPr>
          <w:rFonts w:eastAsia="Arial"/>
          <w:b/>
          <w:bCs/>
          <w:color w:val="660066"/>
          <w:sz w:val="24"/>
          <w:szCs w:val="24"/>
          <w:lang w:val="nl-NL"/>
        </w:rPr>
      </w:pPr>
      <w:r w:rsidRPr="00D65294">
        <w:rPr>
          <w:rFonts w:eastAsia="Arial"/>
          <w:b/>
          <w:bCs/>
          <w:color w:val="660066"/>
          <w:sz w:val="24"/>
          <w:szCs w:val="24"/>
          <w:lang w:val="nl-NL"/>
        </w:rPr>
        <w:t xml:space="preserve">Ontwikkelingsteam </w:t>
      </w:r>
    </w:p>
    <w:p w14:paraId="37B30886" w14:textId="42B4F623" w:rsidR="002C157D" w:rsidRPr="00A10DD5" w:rsidRDefault="00D65294" w:rsidP="00A10DD5">
      <w:pPr>
        <w:pStyle w:val="Standaardtekst"/>
        <w:rPr>
          <w:rFonts w:eastAsia="Arial"/>
          <w:lang w:val="nl-NL"/>
        </w:rPr>
      </w:pPr>
      <w:r>
        <w:rPr>
          <w:lang w:val="nl-NL"/>
        </w:rPr>
        <w:t>Geef hier de namen van de leden van het schoolteam dat het plan heeft ontwikkeld</w:t>
      </w:r>
      <w:r w:rsidR="002C157D" w:rsidRPr="00A10DD5">
        <w:rPr>
          <w:lang w:val="nl-NL"/>
        </w:rPr>
        <w:t>.</w:t>
      </w:r>
    </w:p>
    <w:p w14:paraId="6C751D7F" w14:textId="7A800E24" w:rsidR="006B5A67" w:rsidRPr="00D65294" w:rsidRDefault="00D65294" w:rsidP="00A10DD5">
      <w:pPr>
        <w:pStyle w:val="Standaardtekst"/>
        <w:rPr>
          <w:rFonts w:eastAsia="Arial"/>
          <w:b/>
          <w:bCs/>
          <w:color w:val="660066"/>
          <w:sz w:val="24"/>
          <w:szCs w:val="24"/>
          <w:u w:color="660066"/>
          <w:lang w:val="nl-NL"/>
        </w:rPr>
      </w:pPr>
      <w:r w:rsidRPr="00D65294">
        <w:rPr>
          <w:b/>
          <w:bCs/>
          <w:color w:val="660066"/>
          <w:sz w:val="24"/>
          <w:szCs w:val="24"/>
          <w:u w:color="660066"/>
          <w:lang w:val="nl-NL"/>
        </w:rPr>
        <w:t xml:space="preserve">Commentaar van belanghebbenden </w:t>
      </w:r>
    </w:p>
    <w:p w14:paraId="63F96F8B" w14:textId="5D11A3C4" w:rsidR="006B5A67" w:rsidRPr="00A10DD5" w:rsidRDefault="00D65294" w:rsidP="00A10DD5">
      <w:pPr>
        <w:pStyle w:val="Standaardtekst"/>
        <w:rPr>
          <w:rFonts w:eastAsia="Arial"/>
          <w:shd w:val="clear" w:color="auto" w:fill="FFFF00"/>
          <w:lang w:val="nl-NL"/>
        </w:rPr>
      </w:pPr>
      <w:r>
        <w:rPr>
          <w:lang w:val="nl-NL"/>
        </w:rPr>
        <w:t>Geef hier eventueel commentaar van de schoolleider op het plan van het team, of van het team op het definitieve plan zoals vastgesteld door de schoolleider</w:t>
      </w:r>
      <w:r w:rsidR="00926821" w:rsidRPr="00A10DD5">
        <w:rPr>
          <w:lang w:val="nl-NL"/>
        </w:rPr>
        <w:t xml:space="preserve">. </w:t>
      </w:r>
    </w:p>
    <w:p w14:paraId="7CE11A81" w14:textId="00CDD463" w:rsidR="00804616" w:rsidRPr="00A10DD5" w:rsidRDefault="00D65294" w:rsidP="00D65294">
      <w:pPr>
        <w:pStyle w:val="Standaardtekst"/>
        <w:rPr>
          <w:rFonts w:ascii="Arial" w:eastAsia="Arial" w:hAnsi="Arial" w:cs="Arial"/>
          <w:lang w:val="nl-NL"/>
        </w:rPr>
      </w:pPr>
      <w:r>
        <w:rPr>
          <w:lang w:val="nl-NL"/>
        </w:rPr>
        <w:t>Geef eventueel ook het commentaar van personeel, leerlingen en ouders/verzorgers, en/of belanghebbenden rond de school.</w:t>
      </w:r>
      <w:r w:rsidRPr="00A10DD5">
        <w:rPr>
          <w:rFonts w:ascii="Arial" w:eastAsia="Arial" w:hAnsi="Arial" w:cs="Arial"/>
          <w:lang w:val="nl-NL"/>
        </w:rPr>
        <w:t xml:space="preserve"> </w:t>
      </w:r>
    </w:p>
    <w:p w14:paraId="7F00086A" w14:textId="77777777" w:rsidR="00B51682" w:rsidRPr="008E2246" w:rsidRDefault="00B51682">
      <w:pPr>
        <w:spacing w:after="0" w:line="240" w:lineRule="auto"/>
        <w:rPr>
          <w:rFonts w:ascii="Arial" w:eastAsia="Arial" w:hAnsi="Arial" w:cs="Arial"/>
          <w:b/>
          <w:bCs/>
          <w:color w:val="660066"/>
          <w:u w:color="660066"/>
          <w:lang w:val="nl-NL"/>
        </w:rPr>
      </w:pPr>
      <w:r w:rsidRPr="008E2246">
        <w:rPr>
          <w:rFonts w:ascii="Arial" w:eastAsia="Arial" w:hAnsi="Arial" w:cs="Arial"/>
          <w:b/>
          <w:bCs/>
          <w:color w:val="660066"/>
          <w:u w:color="660066"/>
          <w:lang w:val="nl-NL"/>
        </w:rPr>
        <w:br w:type="page"/>
      </w:r>
    </w:p>
    <w:p w14:paraId="3F4FD3ED" w14:textId="39B310A5" w:rsidR="00B51682" w:rsidRPr="008E2246" w:rsidRDefault="000141FA" w:rsidP="00B51682">
      <w:pPr>
        <w:pStyle w:val="Kop1"/>
        <w:rPr>
          <w:lang w:val="nl-NL"/>
        </w:rPr>
      </w:pPr>
      <w:bookmarkStart w:id="65" w:name="_Toc37415312"/>
      <w:r>
        <w:rPr>
          <w:u w:color="365F91"/>
          <w:lang w:val="nl-NL"/>
        </w:rPr>
        <w:lastRenderedPageBreak/>
        <w:t xml:space="preserve">BIJLAGE </w:t>
      </w:r>
      <w:r w:rsidR="006C6B98" w:rsidRPr="008E2246">
        <w:rPr>
          <w:lang w:val="nl-NL"/>
        </w:rPr>
        <w:t>3</w:t>
      </w:r>
      <w:r w:rsidR="00E7026D" w:rsidRPr="008E2246">
        <w:rPr>
          <w:lang w:val="nl-NL"/>
        </w:rPr>
        <w:t xml:space="preserve"> –</w:t>
      </w:r>
      <w:r w:rsidR="00A53530" w:rsidRPr="008E2246">
        <w:rPr>
          <w:lang w:val="nl-NL"/>
        </w:rPr>
        <w:t xml:space="preserve"> </w:t>
      </w:r>
      <w:r>
        <w:rPr>
          <w:lang w:val="nl-NL"/>
        </w:rPr>
        <w:t>MODELLEN VOOR INFORMATIEVE BRIEVEN</w:t>
      </w:r>
      <w:bookmarkEnd w:id="65"/>
    </w:p>
    <w:p w14:paraId="6741C0B4" w14:textId="77777777" w:rsidR="00D83707" w:rsidRPr="008E2246" w:rsidRDefault="00D83707" w:rsidP="00012EFF">
      <w:pPr>
        <w:rPr>
          <w:lang w:val="nl-NL" w:eastAsia="el-GR"/>
        </w:rPr>
      </w:pPr>
    </w:p>
    <w:p w14:paraId="671BDE79" w14:textId="0EAB70F3" w:rsidR="001A00FD" w:rsidRDefault="00D65294" w:rsidP="00704209">
      <w:pPr>
        <w:pStyle w:val="Standaardtekst"/>
        <w:rPr>
          <w:rStyle w:val="tlid-translation"/>
        </w:rPr>
      </w:pPr>
      <w:r>
        <w:rPr>
          <w:rStyle w:val="tlid-translation"/>
        </w:rPr>
        <w:t xml:space="preserve">In hoofdstuk 4 bespraken we </w:t>
      </w:r>
      <w:r w:rsidR="007D181F">
        <w:rPr>
          <w:rStyle w:val="tlid-translation"/>
        </w:rPr>
        <w:t>het vragen van in</w:t>
      </w:r>
      <w:r>
        <w:rPr>
          <w:rStyle w:val="tlid-translation"/>
        </w:rPr>
        <w:t>stemming</w:t>
      </w:r>
      <w:r w:rsidR="007D181F">
        <w:rPr>
          <w:rStyle w:val="tlid-translation"/>
        </w:rPr>
        <w:t xml:space="preserve"> met onderzoek</w:t>
      </w:r>
      <w:r>
        <w:rPr>
          <w:rStyle w:val="tlid-translation"/>
        </w:rPr>
        <w:t xml:space="preserve">. Hier geven we voorbeelden van een artikel voor de nieuwsbrief van de school en voor brieven aan ouders, personeel en </w:t>
      </w:r>
      <w:r w:rsidR="003D2B8D">
        <w:rPr>
          <w:rStyle w:val="tlid-translation"/>
        </w:rPr>
        <w:t>leerling</w:t>
      </w:r>
      <w:r>
        <w:rPr>
          <w:rStyle w:val="tlid-translation"/>
        </w:rPr>
        <w:t>en.</w:t>
      </w:r>
    </w:p>
    <w:p w14:paraId="6218D1DF" w14:textId="77777777" w:rsidR="007D181F" w:rsidRPr="008E2246" w:rsidRDefault="007D181F" w:rsidP="00704209">
      <w:pPr>
        <w:pStyle w:val="Standaardtekst"/>
        <w:rPr>
          <w:lang w:val="nl-NL" w:eastAsia="el-GR"/>
        </w:rPr>
      </w:pPr>
    </w:p>
    <w:p w14:paraId="69D91A78" w14:textId="32D03D30" w:rsidR="00D83707" w:rsidRPr="008E2246" w:rsidRDefault="00704209" w:rsidP="00D83707">
      <w:pPr>
        <w:pStyle w:val="Kop3"/>
        <w:rPr>
          <w:lang w:val="nl-NL" w:eastAsia="el-GR"/>
        </w:rPr>
      </w:pPr>
      <w:bookmarkStart w:id="66" w:name="_Toc37415313"/>
      <w:r>
        <w:rPr>
          <w:lang w:val="nl-NL" w:eastAsia="el-GR"/>
        </w:rPr>
        <w:t>Artikel voor nieuwsbrief/brief aan ouders/verzorgers</w:t>
      </w:r>
      <w:bookmarkEnd w:id="66"/>
      <w:r>
        <w:rPr>
          <w:lang w:val="nl-NL" w:eastAsia="el-GR"/>
        </w:rPr>
        <w:t xml:space="preserve"> </w:t>
      </w:r>
    </w:p>
    <w:p w14:paraId="67C17B9E" w14:textId="77777777" w:rsidR="00704209" w:rsidRDefault="00704209" w:rsidP="00B51682">
      <w:pPr>
        <w:rPr>
          <w:rStyle w:val="tlid-translation"/>
        </w:rPr>
      </w:pPr>
    </w:p>
    <w:p w14:paraId="7CC652A6" w14:textId="4D928CAF" w:rsidR="00704209" w:rsidRDefault="00704209" w:rsidP="00704209">
      <w:pPr>
        <w:pStyle w:val="Standaardtekst"/>
        <w:rPr>
          <w:rStyle w:val="tlid-translation"/>
        </w:rPr>
      </w:pPr>
      <w:r>
        <w:rPr>
          <w:rStyle w:val="tlid-translation"/>
        </w:rPr>
        <w:t xml:space="preserve">Titel: De school </w:t>
      </w:r>
      <w:r w:rsidR="007D181F">
        <w:rPr>
          <w:rStyle w:val="tlid-translation"/>
        </w:rPr>
        <w:t>gaat</w:t>
      </w:r>
      <w:r>
        <w:rPr>
          <w:rStyle w:val="tlid-translation"/>
        </w:rPr>
        <w:t xml:space="preserve"> het beleid tegen pesten herzien</w:t>
      </w:r>
      <w:r>
        <w:br/>
      </w:r>
    </w:p>
    <w:p w14:paraId="4743C70A" w14:textId="3055288D" w:rsidR="007D181F" w:rsidRDefault="00704209" w:rsidP="00704209">
      <w:pPr>
        <w:pStyle w:val="Standaardtekst"/>
        <w:rPr>
          <w:rStyle w:val="tlid-translation"/>
        </w:rPr>
      </w:pPr>
      <w:r>
        <w:rPr>
          <w:rStyle w:val="tlid-translation"/>
        </w:rPr>
        <w:t>Na drie jaar ons huidig ​​beleid tegen pesten te hebben, vindt de school dat het tijd is om om te zien of het moet worden bijge</w:t>
      </w:r>
      <w:r w:rsidR="007D181F">
        <w:rPr>
          <w:rStyle w:val="tlid-translation"/>
        </w:rPr>
        <w:t>steld</w:t>
      </w:r>
      <w:r>
        <w:rPr>
          <w:rStyle w:val="tlid-translation"/>
        </w:rPr>
        <w:t>. We hebben ervoor gekozen om dit te doen volgens de Anti</w:t>
      </w:r>
      <w:r w:rsidR="007D181F">
        <w:rPr>
          <w:rStyle w:val="tlid-translation"/>
        </w:rPr>
        <w:t>-Pest Zelfevaluatie</w:t>
      </w:r>
      <w:r>
        <w:rPr>
          <w:rStyle w:val="tlid-translation"/>
        </w:rPr>
        <w:t xml:space="preserve"> die is ontwikkeld door het European Antibullying Network (EAN). Deze procedure zorgt ervoor dat iedereen op school inspraak heeft in hoe het nieuwe beleid eruit komt te zien.</w:t>
      </w:r>
      <w:r>
        <w:br/>
      </w:r>
      <w:r>
        <w:rPr>
          <w:rStyle w:val="tlid-translation"/>
        </w:rPr>
        <w:t xml:space="preserve">In juni vragen we </w:t>
      </w:r>
      <w:r w:rsidR="003D2B8D">
        <w:rPr>
          <w:rStyle w:val="tlid-translation"/>
        </w:rPr>
        <w:t>leerling</w:t>
      </w:r>
      <w:r>
        <w:rPr>
          <w:rStyle w:val="tlid-translation"/>
        </w:rPr>
        <w:t xml:space="preserve">en en docenten om een ​​enquête over pesten in te vullen. De enquête zal niet alleen vragen </w:t>
      </w:r>
      <w:r w:rsidR="007D181F">
        <w:rPr>
          <w:rStyle w:val="tlid-translation"/>
        </w:rPr>
        <w:t xml:space="preserve">naar </w:t>
      </w:r>
      <w:r>
        <w:rPr>
          <w:rStyle w:val="tlid-translation"/>
        </w:rPr>
        <w:t xml:space="preserve">pesten, maar ook </w:t>
      </w:r>
      <w:r w:rsidR="007D181F">
        <w:rPr>
          <w:rStyle w:val="tlid-translation"/>
        </w:rPr>
        <w:t xml:space="preserve">naar </w:t>
      </w:r>
      <w:r>
        <w:rPr>
          <w:rStyle w:val="tlid-translation"/>
        </w:rPr>
        <w:t>andere vormen van onaangenaam gedrag en over positief gedrag, over verschillende vormen van discriminatie, over eigenwaarde en over mogelijke verbeteringen.</w:t>
      </w:r>
      <w:r>
        <w:br/>
      </w:r>
      <w:r>
        <w:rPr>
          <w:rStyle w:val="tlid-translation"/>
        </w:rPr>
        <w:t xml:space="preserve">In november organiseren we een evaluatie van het schoolbeleid door </w:t>
      </w:r>
      <w:r w:rsidR="003D2B8D">
        <w:rPr>
          <w:rStyle w:val="tlid-translation"/>
        </w:rPr>
        <w:t>leerling</w:t>
      </w:r>
      <w:r>
        <w:rPr>
          <w:rStyle w:val="tlid-translation"/>
        </w:rPr>
        <w:t xml:space="preserve">en. Een kleine groep </w:t>
      </w:r>
      <w:r w:rsidR="003D2B8D">
        <w:rPr>
          <w:rStyle w:val="tlid-translation"/>
        </w:rPr>
        <w:t>leerling</w:t>
      </w:r>
      <w:r>
        <w:rPr>
          <w:rStyle w:val="tlid-translation"/>
        </w:rPr>
        <w:t xml:space="preserve">en </w:t>
      </w:r>
      <w:r w:rsidR="007D181F">
        <w:rPr>
          <w:rStyle w:val="tlid-translation"/>
        </w:rPr>
        <w:t xml:space="preserve">doet een workshop. Ze krijgen </w:t>
      </w:r>
      <w:r>
        <w:rPr>
          <w:rStyle w:val="tlid-translation"/>
        </w:rPr>
        <w:t>de enquêteresultaten, interview</w:t>
      </w:r>
      <w:r w:rsidR="007D181F">
        <w:rPr>
          <w:rStyle w:val="tlid-translation"/>
        </w:rPr>
        <w:t>en</w:t>
      </w:r>
      <w:r>
        <w:rPr>
          <w:rStyle w:val="tlid-translation"/>
        </w:rPr>
        <w:t xml:space="preserve"> andere </w:t>
      </w:r>
      <w:r w:rsidR="003D2B8D">
        <w:rPr>
          <w:rStyle w:val="tlid-translation"/>
        </w:rPr>
        <w:t>leerling</w:t>
      </w:r>
      <w:r>
        <w:rPr>
          <w:rStyle w:val="tlid-translation"/>
        </w:rPr>
        <w:t>en en bespre</w:t>
      </w:r>
      <w:r w:rsidR="007D181F">
        <w:rPr>
          <w:rStyle w:val="tlid-translation"/>
        </w:rPr>
        <w:t>ken</w:t>
      </w:r>
      <w:r>
        <w:rPr>
          <w:rStyle w:val="tlid-translation"/>
        </w:rPr>
        <w:t xml:space="preserve"> verbeteringen. Zij geven hun rapport aan de </w:t>
      </w:r>
      <w:r w:rsidR="007D181F">
        <w:rPr>
          <w:rStyle w:val="tlid-translation"/>
        </w:rPr>
        <w:t>schoolleiding</w:t>
      </w:r>
      <w:r>
        <w:rPr>
          <w:rStyle w:val="tlid-translation"/>
        </w:rPr>
        <w:t xml:space="preserve"> en worden gevraagd </w:t>
      </w:r>
      <w:r w:rsidR="007D181F">
        <w:rPr>
          <w:rStyle w:val="tlid-translation"/>
        </w:rPr>
        <w:t xml:space="preserve">betrokken te blijven </w:t>
      </w:r>
      <w:r>
        <w:rPr>
          <w:rStyle w:val="tlid-translation"/>
        </w:rPr>
        <w:t>bij elk van de volgende stappen.</w:t>
      </w:r>
      <w:r>
        <w:br/>
      </w:r>
      <w:r>
        <w:rPr>
          <w:rStyle w:val="tlid-translation"/>
        </w:rPr>
        <w:t xml:space="preserve">In januari organiseren we een lerarenworkshop om de onderzoeksresultaten te bekijken, de aanbevelingen van </w:t>
      </w:r>
      <w:r w:rsidR="003D2B8D">
        <w:rPr>
          <w:rStyle w:val="tlid-translation"/>
        </w:rPr>
        <w:t>leerling</w:t>
      </w:r>
      <w:r>
        <w:rPr>
          <w:rStyle w:val="tlid-translation"/>
        </w:rPr>
        <w:t xml:space="preserve">en te bespreken en te beslissen wat leraren nodig hebben om het beleid te helpen verbeteren. De directeur krijgt ook </w:t>
      </w:r>
      <w:r w:rsidR="007D181F">
        <w:rPr>
          <w:rStyle w:val="tlid-translation"/>
        </w:rPr>
        <w:t>de aanbevelingen van de leraren</w:t>
      </w:r>
      <w:r>
        <w:rPr>
          <w:rStyle w:val="tlid-translation"/>
        </w:rPr>
        <w:t>.</w:t>
      </w:r>
      <w:r>
        <w:br/>
      </w:r>
      <w:r>
        <w:rPr>
          <w:rStyle w:val="tlid-translation"/>
        </w:rPr>
        <w:t xml:space="preserve">In maart zal het managementteam alle aanbevelingen beoordelen en analyseren wat we moeten verbeteren. We hopen en denken dat we het goed doen, maar verbetering is altijd mogelijk. De directeur stelt het voorstel op om het </w:t>
      </w:r>
      <w:r w:rsidR="009E7EBB">
        <w:rPr>
          <w:rStyle w:val="tlid-translation"/>
        </w:rPr>
        <w:t>anti-pest</w:t>
      </w:r>
      <w:r>
        <w:rPr>
          <w:rStyle w:val="tlid-translation"/>
        </w:rPr>
        <w:t xml:space="preserve">beleid </w:t>
      </w:r>
      <w:r w:rsidR="007D181F">
        <w:rPr>
          <w:rStyle w:val="tlid-translation"/>
        </w:rPr>
        <w:t>bij te stellen</w:t>
      </w:r>
      <w:r>
        <w:rPr>
          <w:rStyle w:val="tlid-translation"/>
        </w:rPr>
        <w:t xml:space="preserve"> en na definitieve </w:t>
      </w:r>
      <w:r w:rsidR="007D181F">
        <w:rPr>
          <w:rStyle w:val="tlid-translation"/>
        </w:rPr>
        <w:t xml:space="preserve">reacties </w:t>
      </w:r>
      <w:r>
        <w:rPr>
          <w:rStyle w:val="tlid-translation"/>
        </w:rPr>
        <w:t xml:space="preserve">van </w:t>
      </w:r>
      <w:r w:rsidR="003D2B8D">
        <w:rPr>
          <w:rStyle w:val="tlid-translation"/>
        </w:rPr>
        <w:lastRenderedPageBreak/>
        <w:t>leerling</w:t>
      </w:r>
      <w:r>
        <w:rPr>
          <w:rStyle w:val="tlid-translation"/>
        </w:rPr>
        <w:t xml:space="preserve">en, medewerkers en ouders in de </w:t>
      </w:r>
      <w:r w:rsidR="007D181F">
        <w:rPr>
          <w:rStyle w:val="tlid-translation"/>
        </w:rPr>
        <w:t>GMR (medezeggenschapsraad)</w:t>
      </w:r>
      <w:r>
        <w:rPr>
          <w:rStyle w:val="tlid-translation"/>
        </w:rPr>
        <w:t xml:space="preserve"> beslist het managementteam. Het nieuwe beleid wordt in het </w:t>
      </w:r>
      <w:r w:rsidR="007D181F">
        <w:rPr>
          <w:rStyle w:val="tlid-translation"/>
        </w:rPr>
        <w:t>volgende school</w:t>
      </w:r>
      <w:r>
        <w:rPr>
          <w:rStyle w:val="tlid-translation"/>
        </w:rPr>
        <w:t xml:space="preserve">jaar </w:t>
      </w:r>
      <w:r w:rsidR="007D181F">
        <w:rPr>
          <w:rStyle w:val="tlid-translation"/>
        </w:rPr>
        <w:t>ingevoerd</w:t>
      </w:r>
      <w:r>
        <w:rPr>
          <w:rStyle w:val="tlid-translation"/>
        </w:rPr>
        <w:t>.</w:t>
      </w:r>
    </w:p>
    <w:p w14:paraId="4D07FB77" w14:textId="77777777" w:rsidR="007D181F" w:rsidRDefault="00704209" w:rsidP="00704209">
      <w:pPr>
        <w:pStyle w:val="Standaardtekst"/>
        <w:rPr>
          <w:rStyle w:val="tlid-translation"/>
        </w:rPr>
      </w:pPr>
      <w:r>
        <w:br/>
      </w:r>
      <w:r>
        <w:rPr>
          <w:rStyle w:val="tlid-translation"/>
        </w:rPr>
        <w:t xml:space="preserve">Alle enquêtes en discussies zijn anoniem en iedereen kan </w:t>
      </w:r>
      <w:r w:rsidR="007D181F">
        <w:rPr>
          <w:rStyle w:val="tlid-translation"/>
        </w:rPr>
        <w:t xml:space="preserve">dus de eigen mening geven </w:t>
      </w:r>
      <w:r>
        <w:rPr>
          <w:rStyle w:val="tlid-translation"/>
        </w:rPr>
        <w:t xml:space="preserve">zonder bang te hoeven zijn voor </w:t>
      </w:r>
      <w:r w:rsidR="007D181F">
        <w:rPr>
          <w:rStyle w:val="tlid-translation"/>
        </w:rPr>
        <w:t>kritiek</w:t>
      </w:r>
      <w:r>
        <w:rPr>
          <w:rStyle w:val="tlid-translation"/>
        </w:rPr>
        <w:t xml:space="preserve">. Maar als u </w:t>
      </w:r>
      <w:r w:rsidR="007D181F">
        <w:rPr>
          <w:rStyle w:val="tlid-translation"/>
        </w:rPr>
        <w:t xml:space="preserve">vindt </w:t>
      </w:r>
      <w:r>
        <w:rPr>
          <w:rStyle w:val="tlid-translation"/>
        </w:rPr>
        <w:t xml:space="preserve">dat uw kind </w:t>
      </w:r>
      <w:r w:rsidR="007D181F">
        <w:rPr>
          <w:rStyle w:val="tlid-translation"/>
        </w:rPr>
        <w:t xml:space="preserve">beter </w:t>
      </w:r>
      <w:r>
        <w:rPr>
          <w:rStyle w:val="tlid-translation"/>
        </w:rPr>
        <w:t xml:space="preserve">niet aan </w:t>
      </w:r>
      <w:r w:rsidR="007D181F">
        <w:rPr>
          <w:rStyle w:val="tlid-translation"/>
        </w:rPr>
        <w:t xml:space="preserve">het onderzoek of aan de leerlingenworkshop kan </w:t>
      </w:r>
      <w:r>
        <w:rPr>
          <w:rStyle w:val="tlid-translation"/>
        </w:rPr>
        <w:t>deelnemen, kunt u besluiten he</w:t>
      </w:r>
      <w:r w:rsidR="007D181F">
        <w:rPr>
          <w:rStyle w:val="tlid-translation"/>
        </w:rPr>
        <w:t>n</w:t>
      </w:r>
      <w:r>
        <w:rPr>
          <w:rStyle w:val="tlid-translation"/>
        </w:rPr>
        <w:t xml:space="preserve"> niet mee te laten doen. Laat het ons weten, dan betrekken wij uw kind niet bij de werkzaamheden van deze procedure.</w:t>
      </w:r>
    </w:p>
    <w:p w14:paraId="7753BE06" w14:textId="10EE93D7" w:rsidR="00B51682" w:rsidRPr="008E2246" w:rsidRDefault="00704209" w:rsidP="00704209">
      <w:pPr>
        <w:pStyle w:val="Standaardtekst"/>
        <w:rPr>
          <w:lang w:val="nl-NL"/>
        </w:rPr>
      </w:pPr>
      <w:r>
        <w:br/>
      </w:r>
      <w:r>
        <w:rPr>
          <w:rStyle w:val="tlid-translation"/>
        </w:rPr>
        <w:t>Wil</w:t>
      </w:r>
      <w:r w:rsidR="00732FBD">
        <w:rPr>
          <w:rStyle w:val="tlid-translation"/>
        </w:rPr>
        <w:t>t u</w:t>
      </w:r>
      <w:r>
        <w:rPr>
          <w:rStyle w:val="tlid-translation"/>
        </w:rPr>
        <w:t xml:space="preserve"> meer weten? Neem contact op met mevrouw Ready, de coördinator van de </w:t>
      </w:r>
      <w:r w:rsidR="007D181F">
        <w:rPr>
          <w:rStyle w:val="tlid-translation"/>
        </w:rPr>
        <w:t>zelfevaluatie</w:t>
      </w:r>
      <w:r>
        <w:rPr>
          <w:rStyle w:val="tlid-translation"/>
        </w:rPr>
        <w:t>.</w:t>
      </w:r>
    </w:p>
    <w:p w14:paraId="4536F688" w14:textId="2BAA4FCF" w:rsidR="0077435F" w:rsidRPr="008E2246" w:rsidRDefault="0077435F" w:rsidP="00704209">
      <w:pPr>
        <w:pStyle w:val="Standaardtekst"/>
        <w:rPr>
          <w:rFonts w:asciiTheme="majorHAnsi" w:eastAsiaTheme="majorEastAsia" w:hAnsiTheme="majorHAnsi" w:cstheme="majorBidi"/>
          <w:b/>
          <w:bCs/>
          <w:color w:val="C0504D" w:themeColor="accent2"/>
          <w:lang w:val="nl-NL"/>
        </w:rPr>
      </w:pPr>
    </w:p>
    <w:p w14:paraId="62ADE1D1" w14:textId="57BBAB55" w:rsidR="00B51682" w:rsidRPr="008E2246" w:rsidRDefault="00704209" w:rsidP="00B51682">
      <w:pPr>
        <w:pStyle w:val="Kop3"/>
        <w:rPr>
          <w:lang w:val="nl-NL"/>
        </w:rPr>
      </w:pPr>
      <w:bookmarkStart w:id="67" w:name="_Toc37415314"/>
      <w:r>
        <w:rPr>
          <w:lang w:val="nl-NL"/>
        </w:rPr>
        <w:t>Brief naar personeel</w:t>
      </w:r>
      <w:bookmarkEnd w:id="67"/>
    </w:p>
    <w:p w14:paraId="73C381D7" w14:textId="77777777" w:rsidR="00F9455A" w:rsidRDefault="00704209" w:rsidP="00704209">
      <w:pPr>
        <w:pStyle w:val="Standaardtekst"/>
        <w:rPr>
          <w:rStyle w:val="tlid-translation"/>
        </w:rPr>
      </w:pPr>
      <w:r w:rsidRPr="00704209">
        <w:rPr>
          <w:rStyle w:val="tlid-translation"/>
        </w:rPr>
        <w:t xml:space="preserve">Na drie jaar ons huidig ​​beleid tegen pesten te hebben, vindt de school dat het tijd is om </w:t>
      </w:r>
      <w:r w:rsidR="007D181F">
        <w:rPr>
          <w:rStyle w:val="tlid-translation"/>
        </w:rPr>
        <w:t xml:space="preserve">te bekijken </w:t>
      </w:r>
      <w:r w:rsidRPr="00704209">
        <w:rPr>
          <w:rStyle w:val="tlid-translation"/>
        </w:rPr>
        <w:t>of het moet worden bijgewerkt. We hebben ervoor gekozen om dit te doen volgens de Anti</w:t>
      </w:r>
      <w:r w:rsidR="007D181F">
        <w:rPr>
          <w:rStyle w:val="tlid-translation"/>
        </w:rPr>
        <w:t>-Pest Zelfevaluatie</w:t>
      </w:r>
      <w:r w:rsidRPr="00704209">
        <w:rPr>
          <w:rStyle w:val="tlid-translation"/>
        </w:rPr>
        <w:t xml:space="preserve"> die is ontwikkeld door het European Antibullying Network (EAN). Deze procedure zorgt ervoor dat iedereen op school inspraak heeft in hoe het nieuwe beleid eruit komt te zien. In deze brief geven we enkele data die </w:t>
      </w:r>
      <w:r w:rsidR="00732FBD">
        <w:rPr>
          <w:rStyle w:val="tlid-translation"/>
        </w:rPr>
        <w:t>u</w:t>
      </w:r>
      <w:r w:rsidRPr="00704209">
        <w:rPr>
          <w:rStyle w:val="tlid-translation"/>
        </w:rPr>
        <w:t xml:space="preserve"> in </w:t>
      </w:r>
      <w:r w:rsidR="00732FBD">
        <w:rPr>
          <w:rStyle w:val="tlid-translation"/>
        </w:rPr>
        <w:t>uw</w:t>
      </w:r>
      <w:r w:rsidRPr="00704209">
        <w:rPr>
          <w:rStyle w:val="tlid-translation"/>
        </w:rPr>
        <w:t xml:space="preserve"> agenda moet noteren.</w:t>
      </w:r>
      <w:r w:rsidRPr="00704209">
        <w:br/>
      </w:r>
      <w:r w:rsidRPr="00704209">
        <w:rPr>
          <w:rStyle w:val="tlid-translation"/>
        </w:rPr>
        <w:t xml:space="preserve">In juni doen we enquêtes onder </w:t>
      </w:r>
      <w:r w:rsidR="003D2B8D">
        <w:rPr>
          <w:rStyle w:val="tlid-translation"/>
        </w:rPr>
        <w:t>leerling</w:t>
      </w:r>
      <w:r w:rsidRPr="00704209">
        <w:rPr>
          <w:rStyle w:val="tlid-translation"/>
        </w:rPr>
        <w:t xml:space="preserve">en en docenten. Pas uw lesrooster aan zodat de </w:t>
      </w:r>
      <w:r w:rsidR="003D2B8D">
        <w:rPr>
          <w:rStyle w:val="tlid-translation"/>
        </w:rPr>
        <w:t>leerling</w:t>
      </w:r>
      <w:r w:rsidRPr="00704209">
        <w:rPr>
          <w:rStyle w:val="tlid-translation"/>
        </w:rPr>
        <w:t xml:space="preserve">en de enquête kunnen invullen. Dit duurt ongeveer één lesperiode. </w:t>
      </w:r>
      <w:r w:rsidR="003D2B8D">
        <w:rPr>
          <w:rStyle w:val="tlid-translation"/>
        </w:rPr>
        <w:t>Leerling</w:t>
      </w:r>
      <w:r w:rsidRPr="00704209">
        <w:rPr>
          <w:rStyle w:val="tlid-translation"/>
        </w:rPr>
        <w:t xml:space="preserve">en mogen weigeren de enquête in te vullen. Zorg ervoor dat </w:t>
      </w:r>
      <w:r w:rsidR="00732FBD">
        <w:rPr>
          <w:rStyle w:val="tlid-translation"/>
        </w:rPr>
        <w:t xml:space="preserve">u </w:t>
      </w:r>
      <w:r w:rsidRPr="00704209">
        <w:rPr>
          <w:rStyle w:val="tlid-translation"/>
        </w:rPr>
        <w:t xml:space="preserve">een werkopdracht hebt zodat deze </w:t>
      </w:r>
      <w:r w:rsidR="003D2B8D">
        <w:rPr>
          <w:rStyle w:val="tlid-translation"/>
        </w:rPr>
        <w:t>leerling</w:t>
      </w:r>
      <w:r w:rsidRPr="00704209">
        <w:rPr>
          <w:rStyle w:val="tlid-translation"/>
        </w:rPr>
        <w:t>en iets te doen hebben</w:t>
      </w:r>
      <w:r w:rsidR="00F9455A">
        <w:rPr>
          <w:rStyle w:val="tlid-translation"/>
        </w:rPr>
        <w:t xml:space="preserve"> als ze de enquête niet invullen.</w:t>
      </w:r>
      <w:r w:rsidRPr="00704209">
        <w:br/>
      </w:r>
      <w:r w:rsidRPr="00704209">
        <w:rPr>
          <w:rStyle w:val="tlid-translation"/>
        </w:rPr>
        <w:sym w:font="Symbol" w:char="F092"/>
      </w:r>
      <w:r w:rsidRPr="00704209">
        <w:rPr>
          <w:rStyle w:val="tlid-translation"/>
        </w:rPr>
        <w:t xml:space="preserve"> Rooster: Klassen 1a, 1b, 1c op 1 juni eerste periode (etc.). De enquête wordt op papier / digitaal ingevuld, de link is {link}.</w:t>
      </w:r>
      <w:r w:rsidRPr="00704209">
        <w:br/>
      </w:r>
      <w:r w:rsidRPr="00704209">
        <w:rPr>
          <w:rStyle w:val="tlid-translation"/>
        </w:rPr>
        <w:sym w:font="Symbol" w:char="F092"/>
      </w:r>
      <w:r w:rsidRPr="00704209">
        <w:rPr>
          <w:rStyle w:val="tlid-translation"/>
        </w:rPr>
        <w:t xml:space="preserve"> Vul voor 30 juni de docentenenquête {link} in.</w:t>
      </w:r>
      <w:r w:rsidRPr="00704209">
        <w:br/>
      </w:r>
      <w:r w:rsidRPr="00704209">
        <w:br/>
      </w:r>
      <w:r w:rsidRPr="00704209">
        <w:rPr>
          <w:rStyle w:val="tlid-translation"/>
        </w:rPr>
        <w:t xml:space="preserve">In november organiseren we een evaluatie van het schoolbeleid door </w:t>
      </w:r>
      <w:r w:rsidR="003D2B8D">
        <w:rPr>
          <w:rStyle w:val="tlid-translation"/>
        </w:rPr>
        <w:t>leerling</w:t>
      </w:r>
      <w:r w:rsidRPr="00704209">
        <w:rPr>
          <w:rStyle w:val="tlid-translation"/>
        </w:rPr>
        <w:t xml:space="preserve">en. Tien </w:t>
      </w:r>
      <w:r w:rsidR="003D2B8D">
        <w:rPr>
          <w:rStyle w:val="tlid-translation"/>
        </w:rPr>
        <w:t>leerling</w:t>
      </w:r>
      <w:r w:rsidRPr="00704209">
        <w:rPr>
          <w:rStyle w:val="tlid-translation"/>
        </w:rPr>
        <w:t xml:space="preserve">en krijgen de onderzoeksresultaten, interviewen andere </w:t>
      </w:r>
      <w:r w:rsidR="003D2B8D">
        <w:rPr>
          <w:rStyle w:val="tlid-translation"/>
        </w:rPr>
        <w:t>leerling</w:t>
      </w:r>
      <w:r w:rsidRPr="00704209">
        <w:rPr>
          <w:rStyle w:val="tlid-translation"/>
        </w:rPr>
        <w:t xml:space="preserve">en en bespreken verbeteringen. Zij geven hun rapport aan de </w:t>
      </w:r>
      <w:r w:rsidR="00F9455A">
        <w:rPr>
          <w:rStyle w:val="tlid-translation"/>
        </w:rPr>
        <w:t>schoolleiding</w:t>
      </w:r>
      <w:r w:rsidRPr="00704209">
        <w:rPr>
          <w:rStyle w:val="tlid-translation"/>
        </w:rPr>
        <w:t xml:space="preserve"> en worden </w:t>
      </w:r>
      <w:r w:rsidR="00F9455A">
        <w:rPr>
          <w:rStyle w:val="tlid-translation"/>
        </w:rPr>
        <w:t xml:space="preserve">betrokken </w:t>
      </w:r>
      <w:r w:rsidRPr="00704209">
        <w:rPr>
          <w:rStyle w:val="tlid-translation"/>
        </w:rPr>
        <w:t>bij elk van de volgende stappen.</w:t>
      </w:r>
      <w:r w:rsidRPr="00704209">
        <w:br/>
      </w:r>
      <w:r w:rsidRPr="00704209">
        <w:rPr>
          <w:rStyle w:val="tlid-translation"/>
        </w:rPr>
        <w:sym w:font="Symbol" w:char="F092"/>
      </w:r>
      <w:r w:rsidRPr="00704209">
        <w:rPr>
          <w:rStyle w:val="tlid-translation"/>
        </w:rPr>
        <w:t xml:space="preserve"> De</w:t>
      </w:r>
      <w:r w:rsidR="00F9455A">
        <w:rPr>
          <w:rStyle w:val="tlid-translation"/>
        </w:rPr>
        <w:t xml:space="preserve">ze workshop voor de tien </w:t>
      </w:r>
      <w:r w:rsidR="003D2B8D">
        <w:rPr>
          <w:rStyle w:val="tlid-translation"/>
        </w:rPr>
        <w:t>leerling</w:t>
      </w:r>
      <w:r w:rsidR="00F9455A">
        <w:rPr>
          <w:rStyle w:val="tlid-translation"/>
        </w:rPr>
        <w:t>en</w:t>
      </w:r>
      <w:r w:rsidRPr="00704209">
        <w:rPr>
          <w:rStyle w:val="tlid-translation"/>
        </w:rPr>
        <w:t xml:space="preserve"> is op 15 november. Kamer 212 is de hele dag </w:t>
      </w:r>
      <w:r w:rsidRPr="00704209">
        <w:rPr>
          <w:rStyle w:val="tlid-translation"/>
        </w:rPr>
        <w:lastRenderedPageBreak/>
        <w:t xml:space="preserve">gereserveerd voor de reviewgroep. Merk op dat de evaluatiegroep die dag </w:t>
      </w:r>
      <w:r w:rsidR="00F9455A">
        <w:rPr>
          <w:rStyle w:val="tlid-translation"/>
        </w:rPr>
        <w:t xml:space="preserve">tijdens de lessen door de </w:t>
      </w:r>
      <w:r w:rsidRPr="00704209">
        <w:rPr>
          <w:rStyle w:val="tlid-translation"/>
        </w:rPr>
        <w:t xml:space="preserve">school </w:t>
      </w:r>
      <w:r w:rsidR="00F9455A">
        <w:rPr>
          <w:rStyle w:val="tlid-translation"/>
        </w:rPr>
        <w:t xml:space="preserve">mag </w:t>
      </w:r>
      <w:r w:rsidRPr="00704209">
        <w:rPr>
          <w:rStyle w:val="tlid-translation"/>
        </w:rPr>
        <w:t xml:space="preserve">lopen. Ze komen misschien in uw klas en vragen een of twee </w:t>
      </w:r>
      <w:r w:rsidR="003D2B8D">
        <w:rPr>
          <w:rStyle w:val="tlid-translation"/>
        </w:rPr>
        <w:t>leerling</w:t>
      </w:r>
      <w:r w:rsidRPr="00704209">
        <w:rPr>
          <w:rStyle w:val="tlid-translation"/>
        </w:rPr>
        <w:t xml:space="preserve">en om ongeveer 15 minuten te worden geïnterviewd, waarna ze in de klas terugkeren. Twee weken van te voren laten we </w:t>
      </w:r>
      <w:r w:rsidR="00732FBD">
        <w:rPr>
          <w:rStyle w:val="tlid-translation"/>
        </w:rPr>
        <w:t>u</w:t>
      </w:r>
      <w:r w:rsidRPr="00704209">
        <w:rPr>
          <w:rStyle w:val="tlid-translation"/>
        </w:rPr>
        <w:t xml:space="preserve"> weten of een of twee van </w:t>
      </w:r>
      <w:r w:rsidR="00732FBD">
        <w:rPr>
          <w:rStyle w:val="tlid-translation"/>
        </w:rPr>
        <w:t xml:space="preserve">uw </w:t>
      </w:r>
      <w:r w:rsidR="003D2B8D">
        <w:rPr>
          <w:rStyle w:val="tlid-translation"/>
        </w:rPr>
        <w:t>leerling</w:t>
      </w:r>
      <w:r w:rsidRPr="00704209">
        <w:rPr>
          <w:rStyle w:val="tlid-translation"/>
        </w:rPr>
        <w:t xml:space="preserve">en worden toegewezen voor deelname aan de reviewgroep, waardoor ze die dag geen lessen volgen. {Als het management ook de </w:t>
      </w:r>
      <w:r w:rsidR="003D2B8D">
        <w:rPr>
          <w:rStyle w:val="tlid-translation"/>
        </w:rPr>
        <w:t>leerling</w:t>
      </w:r>
      <w:r w:rsidRPr="00704209">
        <w:rPr>
          <w:rStyle w:val="tlid-translation"/>
        </w:rPr>
        <w:t xml:space="preserve">en kiest die zullen worden geïnterviewd:} We zullen u ook informeren over welke </w:t>
      </w:r>
      <w:r w:rsidR="003D2B8D">
        <w:rPr>
          <w:rStyle w:val="tlid-translation"/>
        </w:rPr>
        <w:t>leerling</w:t>
      </w:r>
      <w:r w:rsidRPr="00704209">
        <w:rPr>
          <w:rStyle w:val="tlid-translation"/>
        </w:rPr>
        <w:t>en zullen worden geïnterviewd en gedurende welke periode zij zullen worden uitgenodigd voor het interview.</w:t>
      </w:r>
      <w:r w:rsidRPr="00704209">
        <w:br/>
      </w:r>
      <w:r w:rsidRPr="00704209">
        <w:br/>
      </w:r>
      <w:r w:rsidRPr="00704209">
        <w:rPr>
          <w:rStyle w:val="tlid-translation"/>
        </w:rPr>
        <w:t xml:space="preserve">In januari organiseren we een lerarenworkshop om de onderzoeksresultaten te bekijken, de aanbevelingen van </w:t>
      </w:r>
      <w:r w:rsidR="003D2B8D">
        <w:rPr>
          <w:rStyle w:val="tlid-translation"/>
        </w:rPr>
        <w:t>leerling</w:t>
      </w:r>
      <w:r w:rsidRPr="00704209">
        <w:rPr>
          <w:rStyle w:val="tlid-translation"/>
        </w:rPr>
        <w:t>en te bespreken en te beslissen wat leraren nodig hebben om het beleid te helpen verbeteren.</w:t>
      </w:r>
      <w:r w:rsidRPr="00704209">
        <w:br/>
      </w:r>
      <w:r w:rsidRPr="00704209">
        <w:rPr>
          <w:rStyle w:val="tlid-translation"/>
        </w:rPr>
        <w:sym w:font="Symbol" w:char="F092"/>
      </w:r>
      <w:r w:rsidRPr="00704209">
        <w:rPr>
          <w:rStyle w:val="tlid-translation"/>
        </w:rPr>
        <w:t xml:space="preserve"> De lerarenworkshop is op 15 januari. Het managementteam selecteert welke docenten </w:t>
      </w:r>
      <w:r w:rsidR="00F9455A">
        <w:rPr>
          <w:rStyle w:val="tlid-translation"/>
        </w:rPr>
        <w:t xml:space="preserve">het best </w:t>
      </w:r>
      <w:r w:rsidRPr="00704209">
        <w:rPr>
          <w:rStyle w:val="tlid-translation"/>
        </w:rPr>
        <w:t xml:space="preserve">aan deze workshop </w:t>
      </w:r>
      <w:r w:rsidR="00F9455A">
        <w:rPr>
          <w:rStyle w:val="tlid-translation"/>
        </w:rPr>
        <w:t xml:space="preserve">zouden kunnen </w:t>
      </w:r>
      <w:r w:rsidRPr="00704209">
        <w:rPr>
          <w:rStyle w:val="tlid-translation"/>
        </w:rPr>
        <w:t xml:space="preserve">deelnemen. Dit zal op 15 december duidelijk zijn en u wordt geïnformeerd over wat er gebeurt met de lessen die u normaal gesproken die dag krijgt. Bent u niet geselecteerd, maar wilt u wel deelnemen, neem dan contact op met mevrouw Ready, de coördinator van de </w:t>
      </w:r>
      <w:r w:rsidR="00F9455A">
        <w:rPr>
          <w:rStyle w:val="tlid-translation"/>
        </w:rPr>
        <w:t>zelfevaluatie</w:t>
      </w:r>
      <w:r w:rsidRPr="00704209">
        <w:rPr>
          <w:rStyle w:val="tlid-translation"/>
        </w:rPr>
        <w:t>.</w:t>
      </w:r>
      <w:r w:rsidRPr="00704209">
        <w:br/>
      </w:r>
      <w:r w:rsidRPr="00704209">
        <w:br/>
      </w:r>
      <w:r w:rsidRPr="00704209">
        <w:rPr>
          <w:rStyle w:val="tlid-translation"/>
        </w:rPr>
        <w:t xml:space="preserve">In maart zal het managementteam alle aanbevelingen beoordelen en analyseren wat we moeten verbeteren. We hopen en denken dat we het goed doen, maar verbetering is altijd mogelijk. De directeur stelt het voorstel op om het </w:t>
      </w:r>
      <w:r w:rsidR="009E7EBB">
        <w:rPr>
          <w:rStyle w:val="tlid-translation"/>
        </w:rPr>
        <w:t>anti-pest</w:t>
      </w:r>
      <w:r w:rsidRPr="00704209">
        <w:rPr>
          <w:rStyle w:val="tlid-translation"/>
        </w:rPr>
        <w:t xml:space="preserve">beleid te actualiseren en na definitieve feedback van </w:t>
      </w:r>
      <w:r w:rsidR="003D2B8D">
        <w:rPr>
          <w:rStyle w:val="tlid-translation"/>
        </w:rPr>
        <w:t>leerling</w:t>
      </w:r>
      <w:r w:rsidRPr="00704209">
        <w:rPr>
          <w:rStyle w:val="tlid-translation"/>
        </w:rPr>
        <w:t xml:space="preserve">en, medewerkers en ouders in de </w:t>
      </w:r>
      <w:r w:rsidR="00F9455A">
        <w:rPr>
          <w:rStyle w:val="tlid-translation"/>
        </w:rPr>
        <w:t>GMR</w:t>
      </w:r>
      <w:r w:rsidRPr="00704209">
        <w:rPr>
          <w:rStyle w:val="tlid-translation"/>
        </w:rPr>
        <w:t xml:space="preserve"> beslist het managementteam. Het nieuwe beleid wordt nadien in het </w:t>
      </w:r>
      <w:r w:rsidR="00F9455A">
        <w:rPr>
          <w:rStyle w:val="tlid-translation"/>
        </w:rPr>
        <w:t>volgende schooljaar ingevoerd.</w:t>
      </w:r>
    </w:p>
    <w:p w14:paraId="27D5E901" w14:textId="2F176CDE" w:rsidR="00F9455A" w:rsidRDefault="00704209" w:rsidP="00704209">
      <w:pPr>
        <w:pStyle w:val="Standaardtekst"/>
        <w:rPr>
          <w:rStyle w:val="tlid-translation"/>
        </w:rPr>
      </w:pPr>
      <w:r w:rsidRPr="00704209">
        <w:rPr>
          <w:rStyle w:val="tlid-translation"/>
        </w:rPr>
        <w:t>Alle enquêtes en discussies zijn anoniem en iedereen kan opmerkingen maken zonder bang te hoeven zijn voor hun standpunt. Maar als u denkt niet mee te willen doen aan deze procedure, laat het ons weten, dan betrekken wij u niet.</w:t>
      </w:r>
      <w:r w:rsidRPr="00704209">
        <w:br/>
      </w:r>
    </w:p>
    <w:p w14:paraId="1A9E9890" w14:textId="5E1A395C" w:rsidR="00704209" w:rsidRPr="00704209" w:rsidRDefault="00704209" w:rsidP="00704209">
      <w:pPr>
        <w:pStyle w:val="Standaardtekst"/>
      </w:pPr>
      <w:r w:rsidRPr="00704209">
        <w:rPr>
          <w:rStyle w:val="tlid-translation"/>
        </w:rPr>
        <w:t>Wil</w:t>
      </w:r>
      <w:r w:rsidR="00732FBD">
        <w:rPr>
          <w:rStyle w:val="tlid-translation"/>
        </w:rPr>
        <w:t xml:space="preserve">t u </w:t>
      </w:r>
      <w:r w:rsidRPr="00704209">
        <w:rPr>
          <w:rStyle w:val="tlid-translation"/>
        </w:rPr>
        <w:t xml:space="preserve">meer weten? Neem contact op met mevrouw Ready, de coördinator van de </w:t>
      </w:r>
      <w:r w:rsidR="00F9455A">
        <w:rPr>
          <w:rStyle w:val="tlid-translation"/>
        </w:rPr>
        <w:t>zelfevaluatie</w:t>
      </w:r>
      <w:r w:rsidRPr="00704209">
        <w:rPr>
          <w:rStyle w:val="tlid-translation"/>
        </w:rPr>
        <w:t>.</w:t>
      </w:r>
    </w:p>
    <w:p w14:paraId="30AADD5B" w14:textId="77777777" w:rsidR="00704209" w:rsidRDefault="00704209" w:rsidP="00704209">
      <w:pPr>
        <w:pStyle w:val="Standaardtekst"/>
        <w:rPr>
          <w:lang w:val="nl-NL"/>
        </w:rPr>
      </w:pPr>
    </w:p>
    <w:p w14:paraId="4242ECFA" w14:textId="3AAAF635" w:rsidR="00B51682" w:rsidRPr="008E2246" w:rsidRDefault="00704209" w:rsidP="00B51682">
      <w:pPr>
        <w:pStyle w:val="Kop3"/>
        <w:rPr>
          <w:lang w:val="nl-NL"/>
        </w:rPr>
      </w:pPr>
      <w:bookmarkStart w:id="68" w:name="_Toc37415315"/>
      <w:r>
        <w:rPr>
          <w:lang w:val="nl-NL"/>
        </w:rPr>
        <w:t>Brief naar leerlingen</w:t>
      </w:r>
      <w:bookmarkEnd w:id="68"/>
    </w:p>
    <w:p w14:paraId="5626FB93" w14:textId="77777777" w:rsidR="00F9455A" w:rsidRDefault="00704209" w:rsidP="00704209">
      <w:pPr>
        <w:pStyle w:val="Standaardtekst"/>
        <w:rPr>
          <w:rStyle w:val="tlid-translation"/>
        </w:rPr>
      </w:pPr>
      <w:r>
        <w:rPr>
          <w:rStyle w:val="tlid-translation"/>
        </w:rPr>
        <w:t>Na drie jaar ons huidig ​​beleid tegen pesten te hebben, vindt de school dat het tijd is om te zien of het moet worden bijge</w:t>
      </w:r>
      <w:r w:rsidR="00F9455A">
        <w:rPr>
          <w:rStyle w:val="tlid-translation"/>
        </w:rPr>
        <w:t>steld</w:t>
      </w:r>
      <w:r>
        <w:rPr>
          <w:rStyle w:val="tlid-translation"/>
        </w:rPr>
        <w:t>. We hebben ervoor gekozen om dit te doen volgens de Anti</w:t>
      </w:r>
      <w:r w:rsidR="00F9455A">
        <w:rPr>
          <w:rStyle w:val="tlid-translation"/>
        </w:rPr>
        <w:t>-Pest Zelfevaluatie</w:t>
      </w:r>
      <w:r>
        <w:rPr>
          <w:rStyle w:val="tlid-translation"/>
        </w:rPr>
        <w:t xml:space="preserve"> die is ontwikkeld door het European Antibullying Network (EAN). Deze procedure zorgt ervoor dat iedereen, inclusief de </w:t>
      </w:r>
      <w:r w:rsidR="003D2B8D">
        <w:rPr>
          <w:rStyle w:val="tlid-translation"/>
        </w:rPr>
        <w:t>leerling</w:t>
      </w:r>
      <w:r>
        <w:rPr>
          <w:rStyle w:val="tlid-translation"/>
        </w:rPr>
        <w:t>en, zeggenschap heeft over hoe het nieuwe beleid eruit zal zien.</w:t>
      </w:r>
      <w:r>
        <w:br/>
      </w:r>
      <w:r>
        <w:rPr>
          <w:rStyle w:val="tlid-translation"/>
        </w:rPr>
        <w:t xml:space="preserve">In juni vragen we je om een ​​enquête over pesten in te vullen. Het is anoniem, dus niemand zal weten wat je op de vragen hebt beantwoord. Toch kun je weigeren deel te nemen. </w:t>
      </w:r>
      <w:r w:rsidR="00F9455A">
        <w:rPr>
          <w:rStyle w:val="tlid-translation"/>
        </w:rPr>
        <w:t>Als je de enquête niet wilt invullen</w:t>
      </w:r>
      <w:r>
        <w:rPr>
          <w:rStyle w:val="tlid-translation"/>
        </w:rPr>
        <w:t>, dan krijg je tijdens die lesperiode een extra opdracht.</w:t>
      </w:r>
      <w:r>
        <w:br/>
      </w:r>
      <w:r>
        <w:rPr>
          <w:rStyle w:val="tlid-translation"/>
        </w:rPr>
        <w:t xml:space="preserve">In november organiseren we een evaluatie van het schoolbeleid door </w:t>
      </w:r>
      <w:r w:rsidR="003D2B8D">
        <w:rPr>
          <w:rStyle w:val="tlid-translation"/>
        </w:rPr>
        <w:t>leerling</w:t>
      </w:r>
      <w:r>
        <w:rPr>
          <w:rStyle w:val="tlid-translation"/>
        </w:rPr>
        <w:t xml:space="preserve">en. Een groep van 10 </w:t>
      </w:r>
      <w:r w:rsidR="003D2B8D">
        <w:rPr>
          <w:rStyle w:val="tlid-translation"/>
        </w:rPr>
        <w:t>leerling</w:t>
      </w:r>
      <w:r>
        <w:rPr>
          <w:rStyle w:val="tlid-translation"/>
        </w:rPr>
        <w:t xml:space="preserve">en krijgt de enquêteresultaten, interviewt andere </w:t>
      </w:r>
      <w:r w:rsidR="003D2B8D">
        <w:rPr>
          <w:rStyle w:val="tlid-translation"/>
        </w:rPr>
        <w:t>leerling</w:t>
      </w:r>
      <w:r>
        <w:rPr>
          <w:rStyle w:val="tlid-translation"/>
        </w:rPr>
        <w:t xml:space="preserve">en en bespreekt verbeteringen. Zij geven hun rapport aan de opdrachtgever en worden gevraagd bij elk van de volgende stappen. Wil je deel uitmaken van deze </w:t>
      </w:r>
      <w:r w:rsidR="00F9455A">
        <w:rPr>
          <w:rStyle w:val="tlid-translation"/>
        </w:rPr>
        <w:t>Anti-Pest Werkgroep</w:t>
      </w:r>
      <w:r>
        <w:rPr>
          <w:rStyle w:val="tlid-translation"/>
        </w:rPr>
        <w:t xml:space="preserve">? </w:t>
      </w:r>
      <w:r w:rsidR="00F9455A">
        <w:rPr>
          <w:rStyle w:val="tlid-translation"/>
        </w:rPr>
        <w:t xml:space="preserve">Geef je interesse door aan </w:t>
      </w:r>
      <w:r>
        <w:rPr>
          <w:rStyle w:val="tlid-translation"/>
        </w:rPr>
        <w:t xml:space="preserve">mevrouw Ready, de coördinator van de </w:t>
      </w:r>
      <w:r w:rsidR="00F9455A">
        <w:rPr>
          <w:rStyle w:val="tlid-translation"/>
        </w:rPr>
        <w:t>zelfevaluatie</w:t>
      </w:r>
      <w:r>
        <w:rPr>
          <w:rStyle w:val="tlid-translation"/>
        </w:rPr>
        <w:t>.</w:t>
      </w:r>
      <w:r>
        <w:br/>
      </w:r>
      <w:r>
        <w:rPr>
          <w:rStyle w:val="tlid-translation"/>
        </w:rPr>
        <w:t xml:space="preserve">In januari organiseren we een lerarenworkshop. Ook geven zij aanbevelingen aan de </w:t>
      </w:r>
      <w:r w:rsidR="00F9455A">
        <w:rPr>
          <w:rStyle w:val="tlid-translation"/>
        </w:rPr>
        <w:t>schoolleiding</w:t>
      </w:r>
      <w:r>
        <w:rPr>
          <w:rStyle w:val="tlid-translation"/>
        </w:rPr>
        <w:t>.</w:t>
      </w:r>
      <w:r>
        <w:br/>
      </w:r>
      <w:r>
        <w:rPr>
          <w:rStyle w:val="tlid-translation"/>
        </w:rPr>
        <w:t xml:space="preserve">In maart zal het managementteam alle aanbevelingen beoordelen en analyseren wat we moeten verbeteren. De directeur stelt het voorstel op om het </w:t>
      </w:r>
      <w:r w:rsidR="009E7EBB">
        <w:rPr>
          <w:rStyle w:val="tlid-translation"/>
        </w:rPr>
        <w:t>anti-pest</w:t>
      </w:r>
      <w:r>
        <w:rPr>
          <w:rStyle w:val="tlid-translation"/>
        </w:rPr>
        <w:t xml:space="preserve">beleid </w:t>
      </w:r>
      <w:r w:rsidR="00F9455A">
        <w:rPr>
          <w:rStyle w:val="tlid-translation"/>
        </w:rPr>
        <w:t xml:space="preserve">bij te stellen. Na een laatste commentaar </w:t>
      </w:r>
      <w:r>
        <w:rPr>
          <w:rStyle w:val="tlid-translation"/>
        </w:rPr>
        <w:t xml:space="preserve">van </w:t>
      </w:r>
      <w:r w:rsidR="003D2B8D">
        <w:rPr>
          <w:rStyle w:val="tlid-translation"/>
        </w:rPr>
        <w:t>leerling</w:t>
      </w:r>
      <w:r>
        <w:rPr>
          <w:rStyle w:val="tlid-translation"/>
        </w:rPr>
        <w:t xml:space="preserve">en, medewerkers en ouders in de </w:t>
      </w:r>
      <w:r w:rsidR="00F9455A">
        <w:rPr>
          <w:rStyle w:val="tlid-translation"/>
        </w:rPr>
        <w:t>medezeggenschapsraad</w:t>
      </w:r>
      <w:r>
        <w:rPr>
          <w:rStyle w:val="tlid-translation"/>
        </w:rPr>
        <w:t xml:space="preserve"> beslist het managementteam. Het nieuwe beleid wordt </w:t>
      </w:r>
      <w:r w:rsidR="00F9455A">
        <w:rPr>
          <w:rStyle w:val="tlid-translation"/>
        </w:rPr>
        <w:t>daarna in het volgede schooljaar ingevoerd.</w:t>
      </w:r>
    </w:p>
    <w:p w14:paraId="00EB1271" w14:textId="5277AFAB" w:rsidR="00704209" w:rsidRPr="008E2246" w:rsidRDefault="00F9455A" w:rsidP="00704209">
      <w:pPr>
        <w:pStyle w:val="Standaardtekst"/>
        <w:rPr>
          <w:lang w:val="nl-NL"/>
        </w:rPr>
      </w:pPr>
      <w:r>
        <w:t xml:space="preserve"> </w:t>
      </w:r>
      <w:r w:rsidR="00704209">
        <w:br/>
      </w:r>
      <w:r w:rsidR="00704209">
        <w:rPr>
          <w:rStyle w:val="tlid-translation"/>
        </w:rPr>
        <w:t xml:space="preserve">Wil je meer weten? Neem contact op met mevrouw Ready, de coördinator van de </w:t>
      </w:r>
      <w:r>
        <w:rPr>
          <w:rStyle w:val="tlid-translation"/>
        </w:rPr>
        <w:t>zelfevaluatie</w:t>
      </w:r>
      <w:r w:rsidR="00704209">
        <w:rPr>
          <w:rStyle w:val="tlid-translation"/>
        </w:rPr>
        <w:t>.</w:t>
      </w:r>
    </w:p>
    <w:p w14:paraId="5FB306D8" w14:textId="77777777" w:rsidR="0056183B" w:rsidRPr="008E2246" w:rsidRDefault="0056183B">
      <w:pPr>
        <w:spacing w:after="0" w:line="240" w:lineRule="auto"/>
        <w:rPr>
          <w:rFonts w:ascii="Rockwell" w:eastAsiaTheme="majorEastAsia" w:hAnsi="Rockwell" w:cstheme="majorBidi"/>
          <w:b/>
          <w:bCs/>
          <w:color w:val="365F91" w:themeColor="accent1" w:themeShade="BF"/>
          <w:sz w:val="28"/>
          <w:szCs w:val="28"/>
          <w:bdr w:val="none" w:sz="0" w:space="0" w:color="auto"/>
          <w:lang w:val="nl-NL" w:eastAsia="el-GR"/>
        </w:rPr>
      </w:pPr>
      <w:r w:rsidRPr="008E2246">
        <w:rPr>
          <w:lang w:val="nl-NL"/>
        </w:rPr>
        <w:br w:type="page"/>
      </w:r>
    </w:p>
    <w:p w14:paraId="77AFBA14" w14:textId="2F92EC72" w:rsidR="00B51682" w:rsidRPr="008E2246" w:rsidRDefault="000141FA" w:rsidP="004551AC">
      <w:pPr>
        <w:pStyle w:val="Kop1"/>
        <w:rPr>
          <w:lang w:val="nl-NL"/>
        </w:rPr>
      </w:pPr>
      <w:bookmarkStart w:id="69" w:name="_Toc37415316"/>
      <w:r>
        <w:rPr>
          <w:u w:color="365F91"/>
          <w:lang w:val="nl-NL"/>
        </w:rPr>
        <w:lastRenderedPageBreak/>
        <w:t>BIJLAGE</w:t>
      </w:r>
      <w:r w:rsidR="004551AC" w:rsidRPr="008E2246">
        <w:rPr>
          <w:lang w:val="nl-NL"/>
        </w:rPr>
        <w:t xml:space="preserve"> </w:t>
      </w:r>
      <w:r w:rsidR="006C6B98" w:rsidRPr="008E2246">
        <w:rPr>
          <w:lang w:val="nl-NL"/>
        </w:rPr>
        <w:t>4</w:t>
      </w:r>
      <w:r w:rsidR="004551AC" w:rsidRPr="008E2246">
        <w:rPr>
          <w:lang w:val="nl-NL"/>
        </w:rPr>
        <w:t xml:space="preserve"> – </w:t>
      </w:r>
      <w:r>
        <w:rPr>
          <w:lang w:val="nl-NL"/>
        </w:rPr>
        <w:t>SJABLONEN OM DE ONDERZOEKEN TE RAPPORTEREN</w:t>
      </w:r>
      <w:bookmarkEnd w:id="69"/>
    </w:p>
    <w:p w14:paraId="3EB9C927" w14:textId="7866BDBF" w:rsidR="00892F9D" w:rsidRPr="008E2246" w:rsidRDefault="00892F9D" w:rsidP="00892F9D">
      <w:pPr>
        <w:rPr>
          <w:lang w:val="nl-NL" w:eastAsia="el-GR"/>
        </w:rPr>
      </w:pPr>
    </w:p>
    <w:p w14:paraId="7A7D81B4" w14:textId="78A0D146" w:rsidR="006C6B98" w:rsidRPr="008E2246" w:rsidRDefault="006C6B98" w:rsidP="006C6B98">
      <w:pPr>
        <w:pStyle w:val="Kop2"/>
        <w:rPr>
          <w:lang w:val="nl-NL" w:eastAsia="el-GR"/>
        </w:rPr>
      </w:pPr>
      <w:bookmarkStart w:id="70" w:name="_Toc37415317"/>
      <w:r w:rsidRPr="008E2246">
        <w:rPr>
          <w:lang w:val="nl-NL" w:eastAsia="el-GR"/>
        </w:rPr>
        <w:t>3.1</w:t>
      </w:r>
      <w:r w:rsidR="00704209">
        <w:rPr>
          <w:lang w:val="nl-NL" w:eastAsia="el-GR"/>
        </w:rPr>
        <w:t>.</w:t>
      </w:r>
      <w:r w:rsidRPr="008E2246">
        <w:rPr>
          <w:lang w:val="nl-NL" w:eastAsia="el-GR"/>
        </w:rPr>
        <w:t xml:space="preserve"> </w:t>
      </w:r>
      <w:r w:rsidR="00704209">
        <w:rPr>
          <w:lang w:val="nl-NL" w:eastAsia="el-GR"/>
        </w:rPr>
        <w:t>Sjabloon voor het onderzoeksrapport</w:t>
      </w:r>
      <w:bookmarkEnd w:id="70"/>
    </w:p>
    <w:p w14:paraId="37BC421F" w14:textId="670F822F" w:rsidR="00704209" w:rsidRPr="008E2246" w:rsidRDefault="00704209" w:rsidP="00704209">
      <w:pPr>
        <w:pStyle w:val="Standaardtekst"/>
        <w:rPr>
          <w:lang w:val="nl-NL"/>
        </w:rPr>
      </w:pPr>
      <w:bookmarkStart w:id="71" w:name="_Toc534814516"/>
      <w:r>
        <w:rPr>
          <w:rStyle w:val="tlid-translation"/>
        </w:rPr>
        <w:t>Deze tekst geeft een sjabloon voor hoofdstukken en voorgestelde teksten om snel een onderzoeksrapport op te stellen. Omdat elk rapport anders zal zijn, moet u natuurlijk zelf de {resultaten}, impressies en aanbevelingen invullen. Cursief geven we enkele {optionele} voorgestelde resultaten omdat we denken dat dit soort resultaten voor veel scholen vrij algemeen is.</w:t>
      </w:r>
      <w:r>
        <w:br/>
      </w:r>
      <w:r>
        <w:br/>
      </w:r>
      <w:r w:rsidRPr="00704209">
        <w:rPr>
          <w:rStyle w:val="tlid-translation"/>
          <w:b/>
          <w:bCs/>
        </w:rPr>
        <w:t>Introductie</w:t>
      </w:r>
      <w:r>
        <w:br/>
      </w:r>
      <w:r>
        <w:rPr>
          <w:rStyle w:val="tlid-translation"/>
        </w:rPr>
        <w:t>Deze enquête is bedoeld om basisgegevens te verstrekken over de veiligheid van onze school en aanbevelingen voor verbetering. Bij het opstellen van deze conclusies hebben we vermeden om waardeoordelen te geven. We hebben landelijk geen vergelijkbare cijfers en kunnen daarom niet zeggen of bepaalde percentages lager of hoger zijn dan gemiddeld.</w:t>
      </w:r>
      <w:r>
        <w:br/>
      </w:r>
      <w:r w:rsidR="00F9455A">
        <w:rPr>
          <w:rStyle w:val="tlid-translation"/>
        </w:rPr>
        <w:t xml:space="preserve">Onze </w:t>
      </w:r>
      <w:r>
        <w:rPr>
          <w:rStyle w:val="tlid-translation"/>
        </w:rPr>
        <w:t xml:space="preserve">school </w:t>
      </w:r>
      <w:r w:rsidR="00F9455A">
        <w:rPr>
          <w:rStyle w:val="tlid-translation"/>
        </w:rPr>
        <w:t xml:space="preserve">is </w:t>
      </w:r>
      <w:r>
        <w:rPr>
          <w:rStyle w:val="tlid-translation"/>
        </w:rPr>
        <w:t>{speciale kenmerken van de school}.</w:t>
      </w:r>
      <w:r>
        <w:br/>
      </w:r>
      <w:r>
        <w:br/>
      </w:r>
      <w:r w:rsidRPr="00704209">
        <w:rPr>
          <w:rStyle w:val="tlid-translation"/>
          <w:b/>
          <w:bCs/>
        </w:rPr>
        <w:t>1. Zelfvertrouwen</w:t>
      </w:r>
      <w:r>
        <w:br/>
      </w:r>
      <w:r>
        <w:rPr>
          <w:rStyle w:val="tlid-translation"/>
        </w:rPr>
        <w:t xml:space="preserve">Gemiddeld lijkt xx% van de </w:t>
      </w:r>
      <w:r w:rsidR="003D2B8D">
        <w:rPr>
          <w:rStyle w:val="tlid-translation"/>
        </w:rPr>
        <w:t>leerling</w:t>
      </w:r>
      <w:r>
        <w:rPr>
          <w:rStyle w:val="tlid-translation"/>
        </w:rPr>
        <w:t xml:space="preserve">en een positief beeld van zichzelf te hebben en gemiddeld heeft xx% een negatief beeld. Xx% van de </w:t>
      </w:r>
      <w:r w:rsidR="003D2B8D">
        <w:rPr>
          <w:rStyle w:val="tlid-translation"/>
        </w:rPr>
        <w:t>leerling</w:t>
      </w:r>
      <w:r>
        <w:rPr>
          <w:rStyle w:val="tlid-translation"/>
        </w:rPr>
        <w:t>en twijfelt of ze een positief zelfbeeld hebben.</w:t>
      </w:r>
      <w:r>
        <w:br/>
      </w:r>
      <w:r>
        <w:rPr>
          <w:rStyle w:val="tlid-translation"/>
        </w:rPr>
        <w:t>xx% is het er gemiddeld niet mee eens dat ze assertief zijn.</w:t>
      </w:r>
      <w:r>
        <w:br/>
      </w:r>
      <w:r>
        <w:rPr>
          <w:rStyle w:val="tlid-translation"/>
        </w:rPr>
        <w:t>Deze cijfers wekken de indruk dat {conclusie}. Het wordt aanbevolen om {aanbevelingen}.</w:t>
      </w:r>
      <w:r>
        <w:br/>
      </w:r>
      <w:r>
        <w:br/>
      </w:r>
      <w:r w:rsidRPr="00704209">
        <w:rPr>
          <w:rStyle w:val="tlid-translation"/>
          <w:b/>
          <w:bCs/>
        </w:rPr>
        <w:t xml:space="preserve">2. </w:t>
      </w:r>
      <w:r>
        <w:rPr>
          <w:rStyle w:val="tlid-translation"/>
          <w:b/>
          <w:bCs/>
        </w:rPr>
        <w:t>Gevoel</w:t>
      </w:r>
      <w:r w:rsidRPr="00704209">
        <w:rPr>
          <w:rStyle w:val="tlid-translation"/>
          <w:b/>
          <w:bCs/>
        </w:rPr>
        <w:t xml:space="preserve"> </w:t>
      </w:r>
      <w:r>
        <w:rPr>
          <w:rStyle w:val="tlid-translation"/>
          <w:b/>
          <w:bCs/>
        </w:rPr>
        <w:t>van</w:t>
      </w:r>
      <w:r w:rsidRPr="00704209">
        <w:rPr>
          <w:rStyle w:val="tlid-translation"/>
          <w:b/>
          <w:bCs/>
        </w:rPr>
        <w:t xml:space="preserve"> veiligheid</w:t>
      </w:r>
      <w:r>
        <w:br/>
      </w:r>
      <w:r>
        <w:rPr>
          <w:rStyle w:val="tlid-translation"/>
        </w:rPr>
        <w:t>We vroegen de leerlingen hoe ze zich op school voelen en xx% zegt dat ze {de meest genoemde emoties} voelen. De docenten denken meestal dat de leerlingen {meest genoemde emoties} voelen.</w:t>
      </w:r>
      <w:r>
        <w:br/>
      </w:r>
      <w:r>
        <w:rPr>
          <w:rStyle w:val="tlid-translation"/>
        </w:rPr>
        <w:t xml:space="preserve">Ongeveer xx% van de leerlingen is onzeker over de veiligheid op school om open te zijn en over jezelf. De leraren denken {…}. Als ze naar specifieke plekken op school kijken, blijkt dat leerlingen {ruimtes} het meest onveilig vinden. In sommige omgevingen wordt direct, ruw of gewelddadig gedrag meer geaccepteerd of </w:t>
      </w:r>
      <w:r w:rsidR="00A13577">
        <w:rPr>
          <w:rStyle w:val="tlid-translation"/>
        </w:rPr>
        <w:t>“</w:t>
      </w:r>
      <w:r>
        <w:rPr>
          <w:rStyle w:val="tlid-translation"/>
        </w:rPr>
        <w:t>normaal</w:t>
      </w:r>
      <w:r w:rsidR="00A13577">
        <w:rPr>
          <w:rStyle w:val="tlid-translation"/>
        </w:rPr>
        <w:t>”</w:t>
      </w:r>
      <w:r>
        <w:rPr>
          <w:rStyle w:val="tlid-translation"/>
        </w:rPr>
        <w:t xml:space="preserve"> dan in andere omgevingen. We vroegen </w:t>
      </w:r>
      <w:r w:rsidR="003D2B8D">
        <w:rPr>
          <w:rStyle w:val="tlid-translation"/>
        </w:rPr>
        <w:t>leerling</w:t>
      </w:r>
      <w:r>
        <w:rPr>
          <w:rStyle w:val="tlid-translation"/>
        </w:rPr>
        <w:t xml:space="preserve">en </w:t>
      </w:r>
      <w:r>
        <w:rPr>
          <w:rStyle w:val="tlid-translation"/>
        </w:rPr>
        <w:lastRenderedPageBreak/>
        <w:t>daarom of ze denken dat negatief gedrag bijdraagt ​​aan een onveilige sfeer. xx% denkt van wel, dit betekent ook dat xx% van niet. {conclusie "ruwe" schoolcultuur of niet}.</w:t>
      </w:r>
      <w:r>
        <w:br/>
      </w:r>
      <w:r>
        <w:rPr>
          <w:rStyle w:val="tlid-translation"/>
        </w:rPr>
        <w:t xml:space="preserve">We vroegen </w:t>
      </w:r>
      <w:r w:rsidR="003D2B8D">
        <w:rPr>
          <w:rStyle w:val="tlid-translation"/>
        </w:rPr>
        <w:t>leerling</w:t>
      </w:r>
      <w:r>
        <w:rPr>
          <w:rStyle w:val="tlid-translation"/>
        </w:rPr>
        <w:t xml:space="preserve">en waarom ze zich veilig voelen. Ongeveer xx% van de </w:t>
      </w:r>
      <w:r w:rsidR="003D2B8D">
        <w:rPr>
          <w:rStyle w:val="tlid-translation"/>
        </w:rPr>
        <w:t>leerling</w:t>
      </w:r>
      <w:r>
        <w:rPr>
          <w:rStyle w:val="tlid-translation"/>
        </w:rPr>
        <w:t>en scoorde {resultaten}. De acties van het schoolpersoneel scoorden {veel / vergelijkbaar / iets hoger / lager} dan die van mede</w:t>
      </w:r>
      <w:r w:rsidR="003D2B8D">
        <w:rPr>
          <w:rStyle w:val="tlid-translation"/>
        </w:rPr>
        <w:t>leerling</w:t>
      </w:r>
      <w:r>
        <w:rPr>
          <w:rStyle w:val="tlid-translation"/>
        </w:rPr>
        <w:t>en. Leraren denken {resultaten}.</w:t>
      </w:r>
      <w:r>
        <w:br/>
      </w:r>
      <w:r>
        <w:rPr>
          <w:rStyle w:val="tlid-translation"/>
        </w:rPr>
        <w:t>De algemene indruk is dat {conclusie}. Het wordt aanbevolen om {aanbevelingen}.</w:t>
      </w:r>
      <w:r>
        <w:br/>
      </w:r>
      <w:r>
        <w:br/>
      </w:r>
      <w:r w:rsidRPr="00704209">
        <w:rPr>
          <w:rStyle w:val="tlid-translation"/>
          <w:b/>
          <w:bCs/>
        </w:rPr>
        <w:t>3. Het niveau van onaangenaam gedrag op school</w:t>
      </w:r>
      <w:r>
        <w:br/>
      </w:r>
      <w:r>
        <w:rPr>
          <w:rStyle w:val="tlid-translation"/>
        </w:rPr>
        <w:t>We hebben leraren gevraagd of er een gedeeld begrip bestaat over hoe pesten op school plaatsvindt en of het personeel dezelfde taal heeft om aangenaam of onaangenaam gedrag te beschrijven. De leraren denken {resultaten}.</w:t>
      </w:r>
      <w:r>
        <w:br/>
      </w:r>
      <w:r w:rsidR="003D2B8D">
        <w:rPr>
          <w:rStyle w:val="tlid-translation"/>
        </w:rPr>
        <w:t>Leerling</w:t>
      </w:r>
      <w:r>
        <w:rPr>
          <w:rStyle w:val="tlid-translation"/>
        </w:rPr>
        <w:t xml:space="preserve">en ervaren gemiddeld xx% van het onaangename gedrag van </w:t>
      </w:r>
      <w:r w:rsidR="003D2B8D">
        <w:rPr>
          <w:rStyle w:val="tlid-translation"/>
        </w:rPr>
        <w:t>leerling</w:t>
      </w:r>
      <w:r>
        <w:rPr>
          <w:rStyle w:val="tlid-translation"/>
        </w:rPr>
        <w:t>en, xx% ervaren onaangenaam gedrag van leraren (vooral {resultaten}) en xx% ervaren onaangenaam online gedrag. We hebben specifiek gevraagd naar 29 vormen van onaangenaam gedrag. In de tabel presenteren we de gecombineerde scores op de frequenties "een paar keer per maand", "een paar keer per week" en "elke dag", zo definieert het internationale PISA-onderzoeksrapport (2015) "frequent pesten" ”.</w:t>
      </w:r>
      <w:r>
        <w:br/>
      </w:r>
      <w:r>
        <w:rPr>
          <w:rStyle w:val="tlid-translation"/>
        </w:rPr>
        <w:t>{Voeg een tabel in met resultaten op vragen over onaangenaam gedrag}</w:t>
      </w:r>
      <w:r>
        <w:br/>
      </w:r>
      <w:r>
        <w:rPr>
          <w:rStyle w:val="tlid-translation"/>
        </w:rPr>
        <w:t xml:space="preserve">De meeste </w:t>
      </w:r>
      <w:r w:rsidR="003D2B8D">
        <w:rPr>
          <w:rStyle w:val="tlid-translation"/>
        </w:rPr>
        <w:t>leerling</w:t>
      </w:r>
      <w:r>
        <w:rPr>
          <w:rStyle w:val="tlid-translation"/>
        </w:rPr>
        <w:t>en gaan ervan uit dat ze {resultaten: gebrek aan onaangenaam gedrag} hebben. Een deel zegt echter dat ze minstens maandelijks ervaren dat ze {resultaten: onaangenaam gedrag ervaren door grote minderheden}.</w:t>
      </w:r>
      <w:r>
        <w:br/>
      </w:r>
      <w:r>
        <w:rPr>
          <w:rStyle w:val="tlid-translation"/>
        </w:rPr>
        <w:t xml:space="preserve">Slechts x </w:t>
      </w:r>
      <w:r w:rsidR="003D2B8D">
        <w:rPr>
          <w:rStyle w:val="tlid-translation"/>
        </w:rPr>
        <w:t>leerling</w:t>
      </w:r>
      <w:r>
        <w:rPr>
          <w:rStyle w:val="tlid-translation"/>
        </w:rPr>
        <w:t xml:space="preserve">en (xx% van de antwoordende </w:t>
      </w:r>
      <w:r w:rsidR="003D2B8D">
        <w:rPr>
          <w:rStyle w:val="tlid-translation"/>
        </w:rPr>
        <w:t>leerling</w:t>
      </w:r>
      <w:r>
        <w:rPr>
          <w:rStyle w:val="tlid-translation"/>
        </w:rPr>
        <w:t xml:space="preserve">en) geven aan regelmatig anderen lastig te vallen. {Optioneel} maar het is opvallend dat ongeveer {fractie} (xx%) van de leerlingen de vraag niet beantwoordt over hun eigen negatief gedrag. Ook blijkt dat de </w:t>
      </w:r>
      <w:r w:rsidR="003D2B8D">
        <w:rPr>
          <w:rStyle w:val="tlid-translation"/>
        </w:rPr>
        <w:t>leerling</w:t>
      </w:r>
      <w:r>
        <w:rPr>
          <w:rStyle w:val="tlid-translation"/>
        </w:rPr>
        <w:t>en die deze vragen wel beantwoorden, geen duidelijk idee hebben waarom ze soms vervelende dingen doen.</w:t>
      </w:r>
      <w:r>
        <w:br/>
      </w:r>
      <w:r>
        <w:rPr>
          <w:rStyle w:val="tlid-translation"/>
        </w:rPr>
        <w:t>Leraren denken dat {vaak / zelden} onaangenaam gedrag voorkomt, en vooral bij leerlingen met {redenen voor pesten}.</w:t>
      </w:r>
      <w:r>
        <w:br/>
      </w:r>
      <w:r>
        <w:rPr>
          <w:rStyle w:val="tlid-translation"/>
        </w:rPr>
        <w:t>De algemene indruk is dat {conclusie}. Het wordt aanbevolen om {aanbevelingen}.</w:t>
      </w:r>
      <w:r>
        <w:br/>
      </w:r>
      <w:r>
        <w:br/>
      </w:r>
      <w:r w:rsidRPr="00704209">
        <w:rPr>
          <w:rStyle w:val="tlid-translation"/>
          <w:b/>
          <w:bCs/>
        </w:rPr>
        <w:lastRenderedPageBreak/>
        <w:t>4. Het niveau van onaangenaam gedrag online</w:t>
      </w:r>
      <w:r>
        <w:br/>
      </w:r>
      <w:r>
        <w:rPr>
          <w:rStyle w:val="tlid-translation"/>
        </w:rPr>
        <w:t xml:space="preserve">Bijna {fractie} van de leerlingen (xx%) ervaart online onaangenaam gedrag, maar xx% denkt dat dit niet uitmaakt voor de relaties tussen leerlingen op school. Ongeveer {fractie} van de leerlingen vindt dat de school hierin een preventieve rol zou moeten spelen, zeker in {hoofdresultaat} (xx%) en {hoofdresultaat 2} (xx%). Ongeveer xx% van de </w:t>
      </w:r>
      <w:r w:rsidR="003D2B8D">
        <w:rPr>
          <w:rStyle w:val="tlid-translation"/>
        </w:rPr>
        <w:t>leerling</w:t>
      </w:r>
      <w:r>
        <w:rPr>
          <w:rStyle w:val="tlid-translation"/>
        </w:rPr>
        <w:t>en is online onaangenaam (soms optioneel).</w:t>
      </w:r>
      <w:r>
        <w:br/>
      </w:r>
      <w:r>
        <w:rPr>
          <w:rStyle w:val="tlid-translation"/>
        </w:rPr>
        <w:t>Bijna alle leerkrachten vinden het belangrijk dat de school iets doet tegen onaangenaam online gedrag, maar x van xx (xx%) vindt dit moeilijk voor de school.</w:t>
      </w:r>
      <w:r>
        <w:br/>
      </w:r>
      <w:r>
        <w:rPr>
          <w:rStyle w:val="tlid-translation"/>
        </w:rPr>
        <w:t>De algemene indruk is dat {conclusie}. Het wordt aanbevolen om {aanbevelingen}.</w:t>
      </w:r>
    </w:p>
    <w:bookmarkEnd w:id="71"/>
    <w:p w14:paraId="65719ACB" w14:textId="6BE1B416" w:rsidR="005C392D" w:rsidRPr="008E2246" w:rsidRDefault="00704209" w:rsidP="00704209">
      <w:pPr>
        <w:pStyle w:val="Standaardtekst"/>
        <w:rPr>
          <w:lang w:val="nl-NL"/>
        </w:rPr>
      </w:pPr>
      <w:r w:rsidRPr="00704209">
        <w:rPr>
          <w:rStyle w:val="tlid-translation"/>
          <w:b/>
          <w:bCs/>
        </w:rPr>
        <w:t>5. Achtergronden van onaangenaam gedrag</w:t>
      </w:r>
      <w:r>
        <w:br/>
      </w:r>
      <w:r>
        <w:rPr>
          <w:rStyle w:val="tlid-translation"/>
        </w:rPr>
        <w:t>De leerlingen denken dat de belangrijkste redenen om negatief behandeld te worden, zijn: {results}.</w:t>
      </w:r>
      <w:r>
        <w:br/>
      </w:r>
      <w:r>
        <w:rPr>
          <w:rStyle w:val="tlid-translation"/>
        </w:rPr>
        <w:t xml:space="preserve">{Optioneel:} Xx% van de </w:t>
      </w:r>
      <w:r w:rsidR="003D2B8D">
        <w:rPr>
          <w:rStyle w:val="tlid-translation"/>
        </w:rPr>
        <w:t>leerling</w:t>
      </w:r>
      <w:r>
        <w:rPr>
          <w:rStyle w:val="tlid-translation"/>
        </w:rPr>
        <w:t>en vult de vragen over {result} niet in.</w:t>
      </w:r>
      <w:r>
        <w:br/>
      </w:r>
      <w:r>
        <w:rPr>
          <w:rStyle w:val="tlid-translation"/>
        </w:rPr>
        <w:t>De leraren denken dat de meeste vormen van onaangenaam gedrag {opties:} "soms" of "vaak" voorkomen, maar {optioneel:} ze denken dat vormen van discriminatie (land van herkomst, religie, LGBT) slechts "één of twee keer" voorkomen, of "nooit". Het kan zijn dat er onder onze leraren een blinde vlek zit.</w:t>
      </w:r>
      <w:r>
        <w:br/>
      </w:r>
      <w:r>
        <w:rPr>
          <w:rStyle w:val="tlid-translation"/>
        </w:rPr>
        <w:t>De algemene indruk is dat {conclusie}. Het wordt aanbevolen om {aanbevelingen}.</w:t>
      </w:r>
      <w:r>
        <w:br/>
      </w:r>
      <w:r>
        <w:br/>
      </w:r>
      <w:r w:rsidRPr="00B236D2">
        <w:rPr>
          <w:rStyle w:val="tlid-translation"/>
          <w:b/>
          <w:bCs/>
        </w:rPr>
        <w:t>6. H</w:t>
      </w:r>
      <w:r w:rsidR="00B236D2" w:rsidRPr="00B236D2">
        <w:rPr>
          <w:rStyle w:val="tlid-translation"/>
          <w:b/>
          <w:bCs/>
        </w:rPr>
        <w:t>ulp</w:t>
      </w:r>
      <w:r w:rsidRPr="00B236D2">
        <w:rPr>
          <w:rStyle w:val="tlid-translation"/>
          <w:b/>
          <w:bCs/>
        </w:rPr>
        <w:t xml:space="preserve"> </w:t>
      </w:r>
      <w:r w:rsidR="00B236D2">
        <w:rPr>
          <w:rStyle w:val="tlid-translation"/>
          <w:b/>
          <w:bCs/>
        </w:rPr>
        <w:t xml:space="preserve">tegen </w:t>
      </w:r>
      <w:r w:rsidRPr="00B236D2">
        <w:rPr>
          <w:rStyle w:val="tlid-translation"/>
          <w:b/>
          <w:bCs/>
        </w:rPr>
        <w:t>onaangenaam gedrag</w:t>
      </w:r>
      <w:r w:rsidRPr="00B236D2">
        <w:rPr>
          <w:b/>
          <w:bCs/>
        </w:rPr>
        <w:br/>
      </w:r>
      <w:r>
        <w:rPr>
          <w:rStyle w:val="tlid-translation"/>
        </w:rPr>
        <w:t>We hebben gevraagd wie helpt als je op een vervelende manier wordt benaderd. Mede</w:t>
      </w:r>
      <w:r w:rsidR="003D2B8D">
        <w:rPr>
          <w:rStyle w:val="tlid-translation"/>
        </w:rPr>
        <w:t>leerling</w:t>
      </w:r>
      <w:r>
        <w:rPr>
          <w:rStyle w:val="tlid-translation"/>
        </w:rPr>
        <w:t xml:space="preserve">en helpen {optioneel:} weinig. De meeste hulp komt volgens </w:t>
      </w:r>
      <w:r w:rsidR="003D2B8D">
        <w:rPr>
          <w:rStyle w:val="tlid-translation"/>
        </w:rPr>
        <w:t>leerling</w:t>
      </w:r>
      <w:r>
        <w:rPr>
          <w:rStyle w:val="tlid-translation"/>
        </w:rPr>
        <w:t xml:space="preserve">en van {result} {Optioneel:} maar toch, volgens 43-44% van de </w:t>
      </w:r>
      <w:r w:rsidR="003D2B8D">
        <w:rPr>
          <w:rStyle w:val="tlid-translation"/>
        </w:rPr>
        <w:t>leerling</w:t>
      </w:r>
      <w:r>
        <w:rPr>
          <w:rStyle w:val="tlid-translation"/>
        </w:rPr>
        <w:t xml:space="preserve">en, heeft een mentor of leraar </w:t>
      </w:r>
      <w:r w:rsidR="00A13577">
        <w:rPr>
          <w:rStyle w:val="tlid-translation"/>
        </w:rPr>
        <w:t>“</w:t>
      </w:r>
      <w:r>
        <w:rPr>
          <w:rStyle w:val="tlid-translation"/>
        </w:rPr>
        <w:t>zelden of nooit</w:t>
      </w:r>
      <w:r w:rsidR="00A13577">
        <w:rPr>
          <w:rStyle w:val="tlid-translation"/>
        </w:rPr>
        <w:t>”</w:t>
      </w:r>
      <w:r>
        <w:rPr>
          <w:rStyle w:val="tlid-translation"/>
        </w:rPr>
        <w:t xml:space="preserve"> geholpen.</w:t>
      </w:r>
      <w:r>
        <w:br/>
      </w:r>
      <w:r>
        <w:rPr>
          <w:rStyle w:val="tlid-translation"/>
        </w:rPr>
        <w:t xml:space="preserve">{Optioneel:} Opvallend is dat er veel </w:t>
      </w:r>
      <w:r w:rsidR="003D2B8D">
        <w:rPr>
          <w:rStyle w:val="tlid-translation"/>
        </w:rPr>
        <w:t>leerling</w:t>
      </w:r>
      <w:r>
        <w:rPr>
          <w:rStyle w:val="tlid-translation"/>
        </w:rPr>
        <w:t xml:space="preserve">en zijn (xx%) die zeggen dat het </w:t>
      </w:r>
      <w:r w:rsidR="009E7EBB">
        <w:rPr>
          <w:rStyle w:val="tlid-translation"/>
        </w:rPr>
        <w:t>anti-pest</w:t>
      </w:r>
      <w:r>
        <w:rPr>
          <w:rStyle w:val="tlid-translation"/>
        </w:rPr>
        <w:t>beleid niet wordt uitgevoerd of dat ze niet zeker weten of dat wel het geval is. Dit kan erop duiden dat het beleid niet consequent wordt toegepast door docenten. Ook de docenten zelf lijken hierover verdeeld.</w:t>
      </w:r>
      <w:r>
        <w:br/>
      </w:r>
      <w:r>
        <w:rPr>
          <w:rStyle w:val="tlid-translation"/>
        </w:rPr>
        <w:t>We vroegen docenten welke van hun competenties verbeterd konden worden. Volgens de meeste {results}.</w:t>
      </w:r>
      <w:r>
        <w:br/>
      </w:r>
      <w:r>
        <w:rPr>
          <w:rStyle w:val="tlid-translation"/>
        </w:rPr>
        <w:lastRenderedPageBreak/>
        <w:t>We vroegen de docenten naar negen soorten maatregelen die ze nemen om onaangenaam gedrag te voorkomen. Volgens hen zijn {optioneel:} de meeste maatregelen in het arsenaal vaak of zeer vaak uitgevoerd. Praten over sociale ongelijkheid, praten over identiteiten en culturen en groepsdiscussies om problemen op te lossen komen iets minder vaak voor, aldus de docenten.</w:t>
      </w:r>
      <w:r>
        <w:br/>
      </w:r>
      <w:r>
        <w:rPr>
          <w:rStyle w:val="tlid-translation"/>
        </w:rPr>
        <w:t xml:space="preserve">We vroegen ook naar de pedagogische visie van docenten op </w:t>
      </w:r>
      <w:r w:rsidR="003D2B8D">
        <w:rPr>
          <w:rStyle w:val="tlid-translation"/>
        </w:rPr>
        <w:t>leerling</w:t>
      </w:r>
      <w:r>
        <w:rPr>
          <w:rStyle w:val="tlid-translation"/>
        </w:rPr>
        <w:t xml:space="preserve">enparticipatie. De antwoorden wekken de indruk dat de leerlingen worden gecontroleerd {optioneel: tamelijk krap / heel weinig} en dat leerkrachten er {hoog / weinig} vertrouwen in hebben dat leerlingen zullen deelnemen als onafhankelijke onderwijsdeelnemers. {Optioneel:} Participatie van </w:t>
      </w:r>
      <w:r w:rsidR="003D2B8D">
        <w:rPr>
          <w:rStyle w:val="tlid-translation"/>
        </w:rPr>
        <w:t>leerling</w:t>
      </w:r>
      <w:r>
        <w:rPr>
          <w:rStyle w:val="tlid-translation"/>
        </w:rPr>
        <w:t>en bij het creëren van een prosociale omgeving is een essentieel onderdeel van een effectief sociaal veiligheidsbeleid, dus dit is een punt dat moet worden bekeken.</w:t>
      </w:r>
      <w:r>
        <w:br/>
      </w:r>
      <w:r>
        <w:rPr>
          <w:rStyle w:val="tlid-translation"/>
        </w:rPr>
        <w:t xml:space="preserve">We vroegen ook aan leerkrachten in hoeverre ze het </w:t>
      </w:r>
      <w:r w:rsidR="009E7EBB">
        <w:rPr>
          <w:rStyle w:val="tlid-translation"/>
        </w:rPr>
        <w:t>anti-pest</w:t>
      </w:r>
      <w:r>
        <w:rPr>
          <w:rStyle w:val="tlid-translation"/>
        </w:rPr>
        <w:t xml:space="preserve">beleid van de school kennen en gezamenlijk als team implementeren. {Resultaten}. {Optioneel:} De leraren steunen over het algemeen het </w:t>
      </w:r>
      <w:r w:rsidR="009E7EBB">
        <w:rPr>
          <w:rStyle w:val="tlid-translation"/>
        </w:rPr>
        <w:t>anti-pest</w:t>
      </w:r>
      <w:r>
        <w:rPr>
          <w:rStyle w:val="tlid-translation"/>
        </w:rPr>
        <w:t xml:space="preserve">beleid van de school, maar sommigen denken dat het niet altijd effectief is. Sommige leraren twijfelen aan de diepgang van het beleid en of </w:t>
      </w:r>
      <w:r w:rsidR="00A13577">
        <w:rPr>
          <w:rStyle w:val="tlid-translation"/>
        </w:rPr>
        <w:t>“</w:t>
      </w:r>
      <w:r>
        <w:rPr>
          <w:rStyle w:val="tlid-translation"/>
        </w:rPr>
        <w:t>prosocialiteit</w:t>
      </w:r>
      <w:r w:rsidR="00A13577">
        <w:rPr>
          <w:rStyle w:val="tlid-translation"/>
        </w:rPr>
        <w:t>”</w:t>
      </w:r>
      <w:r>
        <w:rPr>
          <w:rStyle w:val="tlid-translation"/>
        </w:rPr>
        <w:t xml:space="preserve"> leidt in plaats van alleen maar pesten.</w:t>
      </w:r>
      <w:r>
        <w:br/>
      </w:r>
      <w:r>
        <w:rPr>
          <w:rStyle w:val="tlid-translation"/>
        </w:rPr>
        <w:t>Volgens de leerkrachten zijn de ouders {resultaat: op een beperkte manier / soms / vaak / altijd} betrokken. {Optioneel:} op een beperkte manier in het beleid tegen schoolpesten. Als dit gebeurt, is dit voornamelijk met ondersteuning van {result}. Meer dan {fractie} van de leraren is van mening dat de ouders {niet} de acties van de school ter bestrijding van pesten ondersteunen. {Optioneel:} Zeker in situaties waar kinderen thuis niet altijd goed ondersteund worden is dit een aandachtspunt.</w:t>
      </w:r>
      <w:r>
        <w:br/>
      </w:r>
      <w:r>
        <w:rPr>
          <w:rStyle w:val="tlid-translation"/>
        </w:rPr>
        <w:t>De algemene indruk is dat {conclusie}. Het wordt aanbevolen om {aanbevelingen}.</w:t>
      </w:r>
      <w:r>
        <w:br/>
      </w:r>
      <w:r>
        <w:br/>
      </w:r>
      <w:r w:rsidRPr="00B236D2">
        <w:rPr>
          <w:rStyle w:val="tlid-translation"/>
          <w:b/>
          <w:bCs/>
        </w:rPr>
        <w:t xml:space="preserve">7. Prioriteiten van </w:t>
      </w:r>
      <w:r w:rsidR="003D2B8D">
        <w:rPr>
          <w:rStyle w:val="tlid-translation"/>
          <w:b/>
          <w:bCs/>
        </w:rPr>
        <w:t>leerling</w:t>
      </w:r>
      <w:r w:rsidRPr="00B236D2">
        <w:rPr>
          <w:rStyle w:val="tlid-translation"/>
          <w:b/>
          <w:bCs/>
        </w:rPr>
        <w:t>en en docenten voor verbetering</w:t>
      </w:r>
      <w:r>
        <w:br/>
      </w:r>
      <w:r>
        <w:rPr>
          <w:rStyle w:val="tlid-translation"/>
        </w:rPr>
        <w:t xml:space="preserve">De ondersteuning van </w:t>
      </w:r>
      <w:r w:rsidR="003D2B8D">
        <w:rPr>
          <w:rStyle w:val="tlid-translation"/>
        </w:rPr>
        <w:t>leerling</w:t>
      </w:r>
      <w:r>
        <w:rPr>
          <w:rStyle w:val="tlid-translation"/>
        </w:rPr>
        <w:t xml:space="preserve">en voor specifieke verbeteringen ligt tussen xx en xx%. Volgens hen zou het aanpakken van {soorten onaangenaam gedrag} meer aandacht moeten krijgen in een bijgewerkt beleid tegen pesten. {Optioneel:} De leerlingen denken dat het meer gewelddadige negatieve gedrag prioriteit heeft. Dit zijn zaken als {soorten onaangenaam gedrag}. {Optioneel:} Toch zijn </w:t>
      </w:r>
      <w:r w:rsidR="003D2B8D">
        <w:rPr>
          <w:rStyle w:val="tlid-translation"/>
        </w:rPr>
        <w:t>leerling</w:t>
      </w:r>
      <w:r>
        <w:rPr>
          <w:rStyle w:val="tlid-translation"/>
        </w:rPr>
        <w:t xml:space="preserve">en niet eensgezind in hun mening hierover omdat hun scores op prioriteiten niet </w:t>
      </w:r>
      <w:r>
        <w:rPr>
          <w:rStyle w:val="tlid-translation"/>
        </w:rPr>
        <w:lastRenderedPageBreak/>
        <w:t>gelijk verdeeld zijn.</w:t>
      </w:r>
      <w:r>
        <w:br/>
      </w:r>
      <w:r>
        <w:rPr>
          <w:rStyle w:val="tlid-translation"/>
        </w:rPr>
        <w:t xml:space="preserve">De docenten vinden alle vormen van onaangenaam gedrag belangrijk om aan te pakken. {Optioneel:} Het is echter opvallend dat veel leerlingen melden dat ze {soorten onaangenaam gedrag} zijn door een leraar en dat leraren dit gedrag niet </w:t>
      </w:r>
      <w:r w:rsidR="00A13577">
        <w:rPr>
          <w:rStyle w:val="tlid-translation"/>
        </w:rPr>
        <w:t>“</w:t>
      </w:r>
      <w:r>
        <w:rPr>
          <w:rStyle w:val="tlid-translation"/>
        </w:rPr>
        <w:t>erg belangrijk</w:t>
      </w:r>
      <w:r w:rsidR="00A13577">
        <w:rPr>
          <w:rStyle w:val="tlid-translation"/>
        </w:rPr>
        <w:t>”</w:t>
      </w:r>
      <w:r>
        <w:rPr>
          <w:rStyle w:val="tlid-translation"/>
        </w:rPr>
        <w:t xml:space="preserve"> vinden, maar alleen </w:t>
      </w:r>
      <w:r w:rsidR="00A13577">
        <w:rPr>
          <w:rStyle w:val="tlid-translation"/>
        </w:rPr>
        <w:t>“</w:t>
      </w:r>
      <w:r>
        <w:rPr>
          <w:rStyle w:val="tlid-translation"/>
        </w:rPr>
        <w:t>behoorlijk belangrijk</w:t>
      </w:r>
      <w:r w:rsidR="00A13577">
        <w:rPr>
          <w:rStyle w:val="tlid-translation"/>
        </w:rPr>
        <w:t>”</w:t>
      </w:r>
      <w:r>
        <w:rPr>
          <w:rStyle w:val="tlid-translation"/>
        </w:rPr>
        <w:t>.</w:t>
      </w:r>
      <w:r>
        <w:br/>
      </w:r>
      <w:r>
        <w:rPr>
          <w:rStyle w:val="tlid-translation"/>
        </w:rPr>
        <w:t>Xx% van de docenten weet zeker dat het team in lijn is met deze prioriteiten.</w:t>
      </w:r>
      <w:r>
        <w:br/>
      </w:r>
      <w:r>
        <w:rPr>
          <w:rStyle w:val="tlid-translation"/>
        </w:rPr>
        <w:t>De algemene indruk is dat {conclusie}. Het wordt aanbevolen om {aanbevelingen}.</w:t>
      </w:r>
      <w:r>
        <w:br/>
      </w:r>
      <w:r>
        <w:br/>
      </w:r>
      <w:r w:rsidRPr="00B236D2">
        <w:rPr>
          <w:rStyle w:val="tlid-translation"/>
          <w:b/>
          <w:bCs/>
        </w:rPr>
        <w:t>8. Aanbevelingen</w:t>
      </w:r>
      <w:r>
        <w:br/>
      </w:r>
      <w:r>
        <w:rPr>
          <w:rStyle w:val="tlid-translation"/>
        </w:rPr>
        <w:t>Hier bieden we een samenvatting van de aanbevelingen.</w:t>
      </w:r>
      <w:r>
        <w:br/>
      </w:r>
      <w:r>
        <w:rPr>
          <w:rStyle w:val="tlid-translation"/>
        </w:rPr>
        <w:t>{kopieer aanbevelingen in een genummerde lijst}</w:t>
      </w:r>
    </w:p>
    <w:p w14:paraId="524C3CFB" w14:textId="77777777" w:rsidR="005C392D" w:rsidRPr="008E2246" w:rsidRDefault="005C392D" w:rsidP="005C392D">
      <w:pPr>
        <w:rPr>
          <w:lang w:val="nl-NL"/>
        </w:rPr>
      </w:pPr>
    </w:p>
    <w:p w14:paraId="7CE19331" w14:textId="678ADFF2" w:rsidR="0056183B" w:rsidRPr="008E2246" w:rsidRDefault="0056183B">
      <w:pPr>
        <w:spacing w:after="0" w:line="240" w:lineRule="auto"/>
        <w:rPr>
          <w:rFonts w:ascii="Rockwell" w:eastAsiaTheme="majorEastAsia" w:hAnsi="Rockwell" w:cstheme="majorBidi"/>
          <w:b/>
          <w:bCs/>
          <w:color w:val="365F91" w:themeColor="accent1" w:themeShade="BF"/>
          <w:sz w:val="28"/>
          <w:szCs w:val="28"/>
          <w:bdr w:val="none" w:sz="0" w:space="0" w:color="auto"/>
          <w:lang w:val="nl-NL" w:eastAsia="el-GR"/>
        </w:rPr>
      </w:pPr>
      <w:r w:rsidRPr="008E2246">
        <w:rPr>
          <w:lang w:val="nl-NL"/>
        </w:rPr>
        <w:br w:type="page"/>
      </w:r>
    </w:p>
    <w:p w14:paraId="3F1DE3D1" w14:textId="04489DE6" w:rsidR="004701A8" w:rsidRPr="008E2246" w:rsidRDefault="006C6B98" w:rsidP="006C6B98">
      <w:pPr>
        <w:pStyle w:val="Kop2"/>
        <w:rPr>
          <w:lang w:val="nl-NL"/>
        </w:rPr>
      </w:pPr>
      <w:bookmarkStart w:id="72" w:name="_Toc37415318"/>
      <w:r w:rsidRPr="008E2246">
        <w:rPr>
          <w:lang w:val="nl-NL"/>
        </w:rPr>
        <w:lastRenderedPageBreak/>
        <w:t xml:space="preserve">3.2. </w:t>
      </w:r>
      <w:r w:rsidR="00704209">
        <w:rPr>
          <w:lang w:val="nl-NL"/>
        </w:rPr>
        <w:t>Sjabloon voor het rapport van de leerlingen</w:t>
      </w:r>
      <w:bookmarkEnd w:id="72"/>
      <w:r w:rsidR="00944F8D">
        <w:rPr>
          <w:lang w:val="nl-NL"/>
        </w:rPr>
        <w:t>workshop</w:t>
      </w:r>
    </w:p>
    <w:p w14:paraId="48D8C582" w14:textId="55080E33" w:rsidR="004701A8" w:rsidRPr="008E2246" w:rsidRDefault="004701A8" w:rsidP="00B51682">
      <w:pPr>
        <w:rPr>
          <w:lang w:val="nl-NL"/>
        </w:rPr>
      </w:pPr>
    </w:p>
    <w:p w14:paraId="18E5F422" w14:textId="7847F54F" w:rsidR="00B236D2" w:rsidRPr="00B236D2" w:rsidRDefault="00B236D2" w:rsidP="00B236D2">
      <w:pPr>
        <w:pStyle w:val="Standaardtekst"/>
        <w:rPr>
          <w:bdr w:val="none" w:sz="0" w:space="0" w:color="auto"/>
          <w:lang w:val="nl-NL" w:eastAsia="nl-NL"/>
        </w:rPr>
      </w:pPr>
      <w:r w:rsidRPr="00B236D2">
        <w:rPr>
          <w:b/>
          <w:bCs/>
          <w:bdr w:val="none" w:sz="0" w:space="0" w:color="auto"/>
          <w:lang w:val="nl-NL" w:eastAsia="nl-NL"/>
        </w:rPr>
        <w:t>Eerste brainstorm</w:t>
      </w:r>
      <w:r w:rsidRPr="00B236D2">
        <w:rPr>
          <w:bdr w:val="none" w:sz="0" w:space="0" w:color="auto"/>
          <w:lang w:val="nl-NL" w:eastAsia="nl-NL"/>
        </w:rPr>
        <w:br/>
        <w:t xml:space="preserve">{samenvatting opmerkingen van </w:t>
      </w:r>
      <w:r w:rsidR="003D2B8D">
        <w:rPr>
          <w:bdr w:val="none" w:sz="0" w:space="0" w:color="auto"/>
          <w:lang w:val="nl-NL" w:eastAsia="nl-NL"/>
        </w:rPr>
        <w:t>leerling</w:t>
      </w:r>
      <w:r w:rsidRPr="00B236D2">
        <w:rPr>
          <w:bdr w:val="none" w:sz="0" w:space="0" w:color="auto"/>
          <w:lang w:val="nl-NL" w:eastAsia="nl-NL"/>
        </w:rPr>
        <w:t>en na eerste uitwisseling}</w:t>
      </w:r>
      <w:r w:rsidRPr="00B236D2">
        <w:rPr>
          <w:bdr w:val="none" w:sz="0" w:space="0" w:color="auto"/>
          <w:lang w:val="nl-NL" w:eastAsia="nl-NL"/>
        </w:rPr>
        <w:br/>
      </w:r>
      <w:r w:rsidRPr="00B236D2">
        <w:rPr>
          <w:bdr w:val="none" w:sz="0" w:space="0" w:color="auto"/>
          <w:lang w:val="nl-NL" w:eastAsia="nl-NL"/>
        </w:rPr>
        <w:br/>
      </w:r>
      <w:r w:rsidRPr="00B236D2">
        <w:rPr>
          <w:b/>
          <w:bCs/>
          <w:bdr w:val="none" w:sz="0" w:space="0" w:color="auto"/>
          <w:lang w:val="nl-NL" w:eastAsia="nl-NL"/>
        </w:rPr>
        <w:t>Vragen en antwoorden over het huidige beleid</w:t>
      </w:r>
      <w:r w:rsidRPr="00B236D2">
        <w:rPr>
          <w:bdr w:val="none" w:sz="0" w:space="0" w:color="auto"/>
          <w:lang w:val="nl-NL" w:eastAsia="nl-NL"/>
        </w:rPr>
        <w:br/>
        <w:t xml:space="preserve">{Vragen en opmerkingen van </w:t>
      </w:r>
      <w:r w:rsidR="003D2B8D">
        <w:rPr>
          <w:bdr w:val="none" w:sz="0" w:space="0" w:color="auto"/>
          <w:lang w:val="nl-NL" w:eastAsia="nl-NL"/>
        </w:rPr>
        <w:t>leerling</w:t>
      </w:r>
      <w:r w:rsidRPr="00B236D2">
        <w:rPr>
          <w:bdr w:val="none" w:sz="0" w:space="0" w:color="auto"/>
          <w:lang w:val="nl-NL" w:eastAsia="nl-NL"/>
        </w:rPr>
        <w:t>en en na informatie over het huidige beleid}</w:t>
      </w:r>
      <w:r w:rsidRPr="00B236D2">
        <w:rPr>
          <w:bdr w:val="none" w:sz="0" w:space="0" w:color="auto"/>
          <w:lang w:val="nl-NL" w:eastAsia="nl-NL"/>
        </w:rPr>
        <w:br/>
      </w:r>
      <w:r w:rsidRPr="00B236D2">
        <w:rPr>
          <w:bdr w:val="none" w:sz="0" w:space="0" w:color="auto"/>
          <w:lang w:val="nl-NL" w:eastAsia="nl-NL"/>
        </w:rPr>
        <w:br/>
      </w:r>
      <w:r w:rsidRPr="00B236D2">
        <w:rPr>
          <w:b/>
          <w:bCs/>
          <w:bdr w:val="none" w:sz="0" w:space="0" w:color="auto"/>
          <w:lang w:val="nl-NL" w:eastAsia="nl-NL"/>
        </w:rPr>
        <w:t xml:space="preserve">Indrukken </w:t>
      </w:r>
      <w:r w:rsidR="003D2B8D">
        <w:rPr>
          <w:b/>
          <w:bCs/>
          <w:bdr w:val="none" w:sz="0" w:space="0" w:color="auto"/>
          <w:lang w:val="nl-NL" w:eastAsia="nl-NL"/>
        </w:rPr>
        <w:t>leerling</w:t>
      </w:r>
      <w:r w:rsidRPr="00B236D2">
        <w:rPr>
          <w:b/>
          <w:bCs/>
          <w:bdr w:val="none" w:sz="0" w:space="0" w:color="auto"/>
          <w:lang w:val="nl-NL" w:eastAsia="nl-NL"/>
        </w:rPr>
        <w:t>en uit de interviews</w:t>
      </w:r>
      <w:r w:rsidRPr="00B236D2">
        <w:rPr>
          <w:bdr w:val="none" w:sz="0" w:space="0" w:color="auto"/>
          <w:lang w:val="nl-NL" w:eastAsia="nl-NL"/>
        </w:rPr>
        <w:br/>
        <w:t>{algemene indrukken)</w:t>
      </w:r>
      <w:r w:rsidRPr="00B236D2">
        <w:rPr>
          <w:bdr w:val="none" w:sz="0" w:space="0" w:color="auto"/>
          <w:lang w:val="nl-NL" w:eastAsia="nl-NL"/>
        </w:rPr>
        <w:br/>
        <w:t>{overzicht statistieken en lijst met opmerkingen}</w:t>
      </w:r>
      <w:r w:rsidRPr="00B236D2">
        <w:rPr>
          <w:bdr w:val="none" w:sz="0" w:space="0" w:color="auto"/>
          <w:lang w:val="nl-NL" w:eastAsia="nl-NL"/>
        </w:rPr>
        <w:br/>
        <w:t>{mogelijk: vergelijking van resultaten met enquêteresultaten}</w:t>
      </w:r>
      <w:r w:rsidRPr="00B236D2">
        <w:rPr>
          <w:bdr w:val="none" w:sz="0" w:space="0" w:color="auto"/>
          <w:lang w:val="nl-NL" w:eastAsia="nl-NL"/>
        </w:rPr>
        <w:br/>
      </w:r>
      <w:r w:rsidRPr="00B236D2">
        <w:rPr>
          <w:bdr w:val="none" w:sz="0" w:space="0" w:color="auto"/>
          <w:lang w:val="nl-NL" w:eastAsia="nl-NL"/>
        </w:rPr>
        <w:br/>
      </w:r>
      <w:r w:rsidRPr="00B236D2">
        <w:rPr>
          <w:b/>
          <w:bCs/>
          <w:bdr w:val="none" w:sz="0" w:space="0" w:color="auto"/>
          <w:lang w:val="nl-NL" w:eastAsia="nl-NL"/>
        </w:rPr>
        <w:t xml:space="preserve">Discussie </w:t>
      </w:r>
      <w:r>
        <w:rPr>
          <w:b/>
          <w:bCs/>
          <w:bdr w:val="none" w:sz="0" w:space="0" w:color="auto"/>
          <w:lang w:val="nl-NL" w:eastAsia="nl-NL"/>
        </w:rPr>
        <w:t>over verbetering</w:t>
      </w:r>
      <w:r w:rsidRPr="00B236D2">
        <w:rPr>
          <w:bdr w:val="none" w:sz="0" w:space="0" w:color="auto"/>
          <w:lang w:val="nl-NL" w:eastAsia="nl-NL"/>
        </w:rPr>
        <w:br/>
        <w:t>{een korte samenvatting van hoe de discussie verliep:</w:t>
      </w:r>
      <w:r w:rsidRPr="00B236D2">
        <w:rPr>
          <w:bdr w:val="none" w:sz="0" w:space="0" w:color="auto"/>
          <w:lang w:val="nl-NL" w:eastAsia="nl-NL"/>
        </w:rPr>
        <w:br/>
        <w:t>- Brainstorm over positieve en negatieve punten</w:t>
      </w:r>
      <w:r w:rsidRPr="00B236D2">
        <w:rPr>
          <w:bdr w:val="none" w:sz="0" w:space="0" w:color="auto"/>
          <w:lang w:val="nl-NL" w:eastAsia="nl-NL"/>
        </w:rPr>
        <w:br/>
        <w:t>- Prioriteiten en waarom prioriteiten zijn gesteld</w:t>
      </w:r>
      <w:r w:rsidRPr="00B236D2">
        <w:rPr>
          <w:bdr w:val="none" w:sz="0" w:space="0" w:color="auto"/>
          <w:lang w:val="nl-NL" w:eastAsia="nl-NL"/>
        </w:rPr>
        <w:br/>
        <w:t>- Discussie over aanbevelingen}</w:t>
      </w:r>
      <w:r w:rsidRPr="00B236D2">
        <w:rPr>
          <w:bdr w:val="none" w:sz="0" w:space="0" w:color="auto"/>
          <w:lang w:val="nl-NL" w:eastAsia="nl-NL"/>
        </w:rPr>
        <w:br/>
      </w:r>
      <w:r w:rsidRPr="00B236D2">
        <w:rPr>
          <w:bdr w:val="none" w:sz="0" w:space="0" w:color="auto"/>
          <w:lang w:val="nl-NL" w:eastAsia="nl-NL"/>
        </w:rPr>
        <w:br/>
      </w:r>
      <w:r w:rsidRPr="00B236D2">
        <w:rPr>
          <w:b/>
          <w:bCs/>
          <w:bdr w:val="none" w:sz="0" w:space="0" w:color="auto"/>
          <w:lang w:val="nl-NL" w:eastAsia="nl-NL"/>
        </w:rPr>
        <w:t>Aanbevelingen</w:t>
      </w:r>
      <w:r w:rsidRPr="00B236D2">
        <w:rPr>
          <w:bdr w:val="none" w:sz="0" w:space="0" w:color="auto"/>
          <w:lang w:val="nl-NL" w:eastAsia="nl-NL"/>
        </w:rPr>
        <w:br/>
        <w:t>{lijst met aanbevelingen, waar nodig met uitleg over hoe deze te implementeren}</w:t>
      </w:r>
    </w:p>
    <w:p w14:paraId="09074518" w14:textId="77777777" w:rsidR="003E4481" w:rsidRPr="008E2246" w:rsidRDefault="003E4481" w:rsidP="00B236D2">
      <w:pPr>
        <w:pStyle w:val="Standaardtekst"/>
        <w:rPr>
          <w:lang w:val="nl-NL"/>
        </w:rPr>
      </w:pPr>
    </w:p>
    <w:p w14:paraId="47075F80" w14:textId="77777777" w:rsidR="00AE2E6F" w:rsidRPr="008E2246" w:rsidRDefault="00AE2E6F" w:rsidP="00B236D2">
      <w:pPr>
        <w:pStyle w:val="Standaardtekst"/>
        <w:rPr>
          <w:lang w:val="nl-NL"/>
        </w:rPr>
      </w:pPr>
    </w:p>
    <w:p w14:paraId="38D6EA1D" w14:textId="314F3740" w:rsidR="0056183B" w:rsidRPr="008E2246" w:rsidRDefault="0056183B" w:rsidP="00B236D2">
      <w:pPr>
        <w:pStyle w:val="Standaardtekst"/>
        <w:rPr>
          <w:rFonts w:ascii="Rockwell" w:eastAsiaTheme="majorEastAsia" w:hAnsi="Rockwell" w:cstheme="majorBidi"/>
          <w:b/>
          <w:bCs/>
          <w:color w:val="365F91" w:themeColor="accent1" w:themeShade="BF"/>
          <w:bdr w:val="none" w:sz="0" w:space="0" w:color="auto"/>
          <w:lang w:val="nl-NL" w:eastAsia="el-GR"/>
        </w:rPr>
      </w:pPr>
      <w:r w:rsidRPr="008E2246">
        <w:rPr>
          <w:lang w:val="nl-NL"/>
        </w:rPr>
        <w:br w:type="page"/>
      </w:r>
    </w:p>
    <w:p w14:paraId="6BCB8516" w14:textId="163B35FD" w:rsidR="00830DC4" w:rsidRPr="008E2246" w:rsidRDefault="006C6B98" w:rsidP="006C6B98">
      <w:pPr>
        <w:pStyle w:val="Kop2"/>
        <w:rPr>
          <w:lang w:val="nl-NL" w:eastAsia="el-GR"/>
        </w:rPr>
      </w:pPr>
      <w:bookmarkStart w:id="73" w:name="_Toc37415319"/>
      <w:r w:rsidRPr="008E2246">
        <w:rPr>
          <w:lang w:val="nl-NL" w:eastAsia="el-GR"/>
        </w:rPr>
        <w:lastRenderedPageBreak/>
        <w:t>3.3</w:t>
      </w:r>
      <w:r w:rsidR="00704209">
        <w:rPr>
          <w:lang w:val="nl-NL" w:eastAsia="el-GR"/>
        </w:rPr>
        <w:t xml:space="preserve">. </w:t>
      </w:r>
      <w:r w:rsidR="00704209">
        <w:rPr>
          <w:lang w:val="nl-NL"/>
        </w:rPr>
        <w:t>Sjabloon voor het rapport van de docentenworkshop</w:t>
      </w:r>
      <w:bookmarkEnd w:id="73"/>
    </w:p>
    <w:p w14:paraId="052F5E9F" w14:textId="77777777" w:rsidR="00E23EEB" w:rsidRPr="008E2246" w:rsidRDefault="00E23EEB" w:rsidP="00E23EEB">
      <w:pPr>
        <w:spacing w:after="0" w:line="240" w:lineRule="auto"/>
        <w:rPr>
          <w:lang w:val="nl-NL"/>
        </w:rPr>
      </w:pPr>
    </w:p>
    <w:p w14:paraId="1D341DD6" w14:textId="0008B745" w:rsidR="003E4481" w:rsidRPr="008E2246" w:rsidRDefault="00B236D2" w:rsidP="00B236D2">
      <w:pPr>
        <w:pStyle w:val="Standaardtekst"/>
        <w:rPr>
          <w:lang w:val="nl-NL"/>
        </w:rPr>
      </w:pPr>
      <w:r w:rsidRPr="00B236D2">
        <w:rPr>
          <w:rStyle w:val="tlid-translation"/>
          <w:b/>
          <w:bCs/>
        </w:rPr>
        <w:t>Opmerkingen over pesten</w:t>
      </w:r>
      <w:r>
        <w:br/>
      </w:r>
      <w:r>
        <w:rPr>
          <w:rStyle w:val="tlid-translation"/>
        </w:rPr>
        <w:t>{opmerkingen en vragen na een algemene triggervideo over pesten}</w:t>
      </w:r>
      <w:r>
        <w:br/>
      </w:r>
      <w:r>
        <w:br/>
      </w:r>
      <w:r w:rsidRPr="00B236D2">
        <w:rPr>
          <w:rStyle w:val="tlid-translation"/>
          <w:b/>
          <w:bCs/>
        </w:rPr>
        <w:t>Eerste reacties op aanbevelingen</w:t>
      </w:r>
      <w:r>
        <w:br/>
      </w:r>
      <w:r>
        <w:rPr>
          <w:rStyle w:val="tlid-translation"/>
        </w:rPr>
        <w:t xml:space="preserve">{beknopte opmerkingen van personeel na eerste presentatie van de enquêteresultaten en aanbevelingen van </w:t>
      </w:r>
      <w:r w:rsidR="003D2B8D">
        <w:rPr>
          <w:rStyle w:val="tlid-translation"/>
        </w:rPr>
        <w:t>leerling</w:t>
      </w:r>
      <w:r>
        <w:rPr>
          <w:rStyle w:val="tlid-translation"/>
        </w:rPr>
        <w:t>en}</w:t>
      </w:r>
      <w:r>
        <w:br/>
      </w:r>
      <w:r>
        <w:br/>
      </w:r>
      <w:r w:rsidRPr="00B236D2">
        <w:rPr>
          <w:rStyle w:val="tlid-translation"/>
          <w:b/>
          <w:bCs/>
        </w:rPr>
        <w:t xml:space="preserve">Resultaten van </w:t>
      </w:r>
      <w:r>
        <w:rPr>
          <w:rStyle w:val="tlid-translation"/>
          <w:b/>
          <w:bCs/>
        </w:rPr>
        <w:t>de subgroepen</w:t>
      </w:r>
      <w:r>
        <w:br/>
      </w:r>
      <w:r>
        <w:rPr>
          <w:rStyle w:val="tlid-translation"/>
        </w:rPr>
        <w:t>{algemene indrukken)</w:t>
      </w:r>
      <w:r>
        <w:br/>
      </w:r>
      <w:r>
        <w:rPr>
          <w:rStyle w:val="tlid-translation"/>
        </w:rPr>
        <w:t>{overzicht specifieke opmerkingen en aanbevelingen}</w:t>
      </w:r>
      <w:r>
        <w:br/>
      </w:r>
      <w:r>
        <w:rPr>
          <w:rStyle w:val="tlid-translation"/>
        </w:rPr>
        <w:t>Sjabloon:</w:t>
      </w:r>
    </w:p>
    <w:tbl>
      <w:tblPr>
        <w:tblStyle w:val="Tabelraster"/>
        <w:tblW w:w="0" w:type="auto"/>
        <w:tblLook w:val="04A0" w:firstRow="1" w:lastRow="0" w:firstColumn="1" w:lastColumn="0" w:noHBand="0" w:noVBand="1"/>
      </w:tblPr>
      <w:tblGrid>
        <w:gridCol w:w="2093"/>
        <w:gridCol w:w="1701"/>
        <w:gridCol w:w="2188"/>
        <w:gridCol w:w="1843"/>
        <w:gridCol w:w="1808"/>
      </w:tblGrid>
      <w:tr w:rsidR="003E043D" w:rsidRPr="008E2246" w14:paraId="3B18917C" w14:textId="77777777" w:rsidTr="00177642">
        <w:tc>
          <w:tcPr>
            <w:tcW w:w="2093" w:type="dxa"/>
          </w:tcPr>
          <w:p w14:paraId="2FCCEA28" w14:textId="2471F60B" w:rsidR="003E043D" w:rsidRPr="00B236D2" w:rsidRDefault="00B236D2" w:rsidP="00433887">
            <w:pPr>
              <w:spacing w:after="0"/>
              <w:rPr>
                <w:rFonts w:ascii="Arial Unicode MS" w:eastAsia="Arial Unicode MS" w:hAnsi="Arial Unicode MS" w:cs="Arial Unicode MS"/>
                <w:lang w:val="nl-NL"/>
              </w:rPr>
            </w:pPr>
            <w:r w:rsidRPr="00B236D2">
              <w:rPr>
                <w:rFonts w:ascii="Arial Unicode MS" w:eastAsia="Arial Unicode MS" w:hAnsi="Arial Unicode MS" w:cs="Arial Unicode MS"/>
                <w:b/>
                <w:lang w:val="nl-NL"/>
              </w:rPr>
              <w:t>Thema’s</w:t>
            </w:r>
            <w:r w:rsidR="00A83FF6" w:rsidRPr="00B236D2">
              <w:rPr>
                <w:rFonts w:ascii="Arial Unicode MS" w:eastAsia="Arial Unicode MS" w:hAnsi="Arial Unicode MS" w:cs="Arial Unicode MS"/>
                <w:b/>
                <w:lang w:val="nl-NL"/>
              </w:rPr>
              <w:t xml:space="preserve"> </w:t>
            </w:r>
            <w:r w:rsidR="00177642" w:rsidRPr="00B236D2">
              <w:rPr>
                <w:rFonts w:ascii="Arial Unicode MS" w:eastAsia="Arial Unicode MS" w:hAnsi="Arial Unicode MS" w:cs="Arial Unicode MS"/>
                <w:b/>
                <w:lang w:val="nl-NL"/>
              </w:rPr>
              <w:t>→</w:t>
            </w:r>
            <w:r w:rsidR="0041440F" w:rsidRPr="00B236D2">
              <w:rPr>
                <w:rFonts w:ascii="Arial Unicode MS" w:eastAsia="Arial Unicode MS" w:hAnsi="Arial Unicode MS" w:cs="Arial Unicode MS"/>
                <w:lang w:val="nl-NL"/>
              </w:rPr>
              <w:t xml:space="preserve"> acti</w:t>
            </w:r>
            <w:r w:rsidRPr="00B236D2">
              <w:rPr>
                <w:rFonts w:ascii="Arial Unicode MS" w:eastAsia="Arial Unicode MS" w:hAnsi="Arial Unicode MS" w:cs="Arial Unicode MS"/>
                <w:lang w:val="nl-NL"/>
              </w:rPr>
              <w:t>e</w:t>
            </w:r>
            <w:r w:rsidR="0041440F" w:rsidRPr="00B236D2">
              <w:rPr>
                <w:rFonts w:ascii="Arial Unicode MS" w:eastAsia="Arial Unicode MS" w:hAnsi="Arial Unicode MS" w:cs="Arial Unicode MS"/>
                <w:lang w:val="nl-NL"/>
              </w:rPr>
              <w:t xml:space="preserve"> </w:t>
            </w:r>
            <w:r w:rsidRPr="00B236D2">
              <w:rPr>
                <w:rFonts w:ascii="Arial Unicode MS" w:eastAsia="Arial Unicode MS" w:hAnsi="Arial Unicode MS" w:cs="Arial Unicode MS"/>
                <w:lang w:val="nl-NL"/>
              </w:rPr>
              <w:t>door</w:t>
            </w:r>
            <w:r w:rsidR="00177642" w:rsidRPr="00B236D2">
              <w:rPr>
                <w:rFonts w:ascii="Arial Unicode MS" w:eastAsia="Arial Unicode MS" w:hAnsi="Arial Unicode MS" w:cs="Arial Unicode MS"/>
                <w:lang w:val="nl-NL"/>
              </w:rPr>
              <w:t>:</w:t>
            </w:r>
          </w:p>
          <w:p w14:paraId="5A04D50D" w14:textId="12033985" w:rsidR="0041440F" w:rsidRPr="00B236D2" w:rsidRDefault="00A83FF6" w:rsidP="00433887">
            <w:pPr>
              <w:spacing w:after="0"/>
              <w:rPr>
                <w:rFonts w:ascii="Arial Unicode MS" w:eastAsia="Arial Unicode MS" w:hAnsi="Arial Unicode MS" w:cs="Arial Unicode MS"/>
                <w:lang w:val="nl-NL"/>
              </w:rPr>
            </w:pPr>
            <w:r w:rsidRPr="00B236D2">
              <w:rPr>
                <w:rFonts w:ascii="Arial Unicode MS" w:eastAsia="Arial Unicode MS" w:hAnsi="Arial Unicode MS" w:cs="Arial Unicode MS"/>
                <w:b/>
                <w:lang w:val="nl-NL"/>
              </w:rPr>
              <w:t xml:space="preserve">     </w:t>
            </w:r>
            <w:r w:rsidR="00177642" w:rsidRPr="00B236D2">
              <w:rPr>
                <w:rFonts w:ascii="Arial Unicode MS" w:eastAsia="Arial Unicode MS" w:hAnsi="Arial Unicode MS" w:cs="Arial Unicode MS"/>
                <w:b/>
                <w:lang w:val="nl-NL"/>
              </w:rPr>
              <w:t>↓</w:t>
            </w:r>
          </w:p>
          <w:p w14:paraId="0DE46480" w14:textId="6D1E705C" w:rsidR="00433887" w:rsidRPr="00B236D2" w:rsidRDefault="00B236D2" w:rsidP="00433887">
            <w:pPr>
              <w:spacing w:after="0"/>
              <w:rPr>
                <w:rFonts w:ascii="Arial Unicode MS" w:eastAsia="Arial Unicode MS" w:hAnsi="Arial Unicode MS" w:cs="Arial Unicode MS"/>
                <w:lang w:val="nl-NL"/>
              </w:rPr>
            </w:pPr>
            <w:r w:rsidRPr="00B236D2">
              <w:rPr>
                <w:rFonts w:ascii="Arial Unicode MS" w:eastAsia="Arial Unicode MS" w:hAnsi="Arial Unicode MS" w:cs="Arial Unicode MS"/>
                <w:lang w:val="nl-NL"/>
              </w:rPr>
              <w:t>Thema’s voor verbetering</w:t>
            </w:r>
          </w:p>
        </w:tc>
        <w:tc>
          <w:tcPr>
            <w:tcW w:w="1701" w:type="dxa"/>
          </w:tcPr>
          <w:p w14:paraId="0DF04B69" w14:textId="77777777" w:rsidR="003E043D" w:rsidRPr="00B236D2" w:rsidRDefault="003E043D" w:rsidP="00052F19">
            <w:pPr>
              <w:rPr>
                <w:rFonts w:ascii="Arial Unicode MS" w:eastAsia="Arial Unicode MS" w:hAnsi="Arial Unicode MS" w:cs="Arial Unicode MS"/>
                <w:b/>
                <w:lang w:val="nl-NL"/>
              </w:rPr>
            </w:pPr>
            <w:r w:rsidRPr="00B236D2">
              <w:rPr>
                <w:rFonts w:ascii="Arial Unicode MS" w:eastAsia="Arial Unicode MS" w:hAnsi="Arial Unicode MS" w:cs="Arial Unicode MS"/>
                <w:b/>
                <w:lang w:val="nl-NL"/>
              </w:rPr>
              <w:t>Managers</w:t>
            </w:r>
          </w:p>
        </w:tc>
        <w:tc>
          <w:tcPr>
            <w:tcW w:w="1701" w:type="dxa"/>
          </w:tcPr>
          <w:p w14:paraId="5689A481" w14:textId="4D5B5740" w:rsidR="003E043D" w:rsidRPr="00B236D2" w:rsidRDefault="00B236D2" w:rsidP="00052F19">
            <w:pPr>
              <w:rPr>
                <w:rFonts w:ascii="Arial Unicode MS" w:eastAsia="Arial Unicode MS" w:hAnsi="Arial Unicode MS" w:cs="Arial Unicode MS"/>
                <w:b/>
                <w:lang w:val="nl-NL"/>
              </w:rPr>
            </w:pPr>
            <w:r w:rsidRPr="00B236D2">
              <w:rPr>
                <w:rFonts w:ascii="Arial Unicode MS" w:eastAsia="Arial Unicode MS" w:hAnsi="Arial Unicode MS" w:cs="Arial Unicode MS"/>
                <w:b/>
                <w:lang w:val="nl-NL"/>
              </w:rPr>
              <w:t>Docenten/personeel</w:t>
            </w:r>
          </w:p>
        </w:tc>
        <w:tc>
          <w:tcPr>
            <w:tcW w:w="1843" w:type="dxa"/>
          </w:tcPr>
          <w:p w14:paraId="7978CCE4" w14:textId="2401A686" w:rsidR="003E043D" w:rsidRPr="00B236D2" w:rsidRDefault="00B236D2" w:rsidP="00052F19">
            <w:pPr>
              <w:rPr>
                <w:rFonts w:ascii="Arial Unicode MS" w:eastAsia="Arial Unicode MS" w:hAnsi="Arial Unicode MS" w:cs="Arial Unicode MS"/>
                <w:b/>
                <w:lang w:val="nl-NL"/>
              </w:rPr>
            </w:pPr>
            <w:r w:rsidRPr="00B236D2">
              <w:rPr>
                <w:rFonts w:ascii="Arial Unicode MS" w:eastAsia="Arial Unicode MS" w:hAnsi="Arial Unicode MS" w:cs="Arial Unicode MS"/>
                <w:b/>
                <w:lang w:val="nl-NL"/>
              </w:rPr>
              <w:t>Leerlingen</w:t>
            </w:r>
          </w:p>
        </w:tc>
        <w:tc>
          <w:tcPr>
            <w:tcW w:w="1678" w:type="dxa"/>
          </w:tcPr>
          <w:p w14:paraId="2A59337A" w14:textId="5380D45B" w:rsidR="003E043D" w:rsidRPr="00B236D2" w:rsidRDefault="00B236D2" w:rsidP="00052F19">
            <w:pPr>
              <w:rPr>
                <w:rFonts w:ascii="Arial Unicode MS" w:eastAsia="Arial Unicode MS" w:hAnsi="Arial Unicode MS" w:cs="Arial Unicode MS"/>
                <w:b/>
                <w:lang w:val="nl-NL"/>
              </w:rPr>
            </w:pPr>
            <w:r w:rsidRPr="00B236D2">
              <w:rPr>
                <w:rFonts w:ascii="Arial Unicode MS" w:eastAsia="Arial Unicode MS" w:hAnsi="Arial Unicode MS" w:cs="Arial Unicode MS"/>
                <w:b/>
                <w:lang w:val="nl-NL"/>
              </w:rPr>
              <w:t>Ouders/anderen</w:t>
            </w:r>
          </w:p>
        </w:tc>
      </w:tr>
      <w:tr w:rsidR="003E043D" w:rsidRPr="008E2246" w14:paraId="1B5CAC72" w14:textId="77777777" w:rsidTr="00177642">
        <w:tc>
          <w:tcPr>
            <w:tcW w:w="2093" w:type="dxa"/>
          </w:tcPr>
          <w:p w14:paraId="3892046F" w14:textId="1B6C32D8" w:rsidR="003E043D" w:rsidRPr="00B236D2" w:rsidRDefault="003E043D" w:rsidP="00052F19">
            <w:pPr>
              <w:rPr>
                <w:rFonts w:ascii="Arial Unicode MS" w:eastAsia="Arial Unicode MS" w:hAnsi="Arial Unicode MS" w:cs="Arial Unicode MS"/>
                <w:lang w:val="nl-NL"/>
              </w:rPr>
            </w:pPr>
            <w:r w:rsidRPr="00B236D2">
              <w:rPr>
                <w:rFonts w:ascii="Arial Unicode MS" w:eastAsia="Arial Unicode MS" w:hAnsi="Arial Unicode MS" w:cs="Arial Unicode MS"/>
                <w:lang w:val="nl-NL"/>
              </w:rPr>
              <w:t>T</w:t>
            </w:r>
            <w:r w:rsidR="00B236D2" w:rsidRPr="00B236D2">
              <w:rPr>
                <w:rFonts w:ascii="Arial Unicode MS" w:eastAsia="Arial Unicode MS" w:hAnsi="Arial Unicode MS" w:cs="Arial Unicode MS"/>
                <w:lang w:val="nl-NL"/>
              </w:rPr>
              <w:t>hema</w:t>
            </w:r>
            <w:r w:rsidRPr="00B236D2">
              <w:rPr>
                <w:rFonts w:ascii="Arial Unicode MS" w:eastAsia="Arial Unicode MS" w:hAnsi="Arial Unicode MS" w:cs="Arial Unicode MS"/>
                <w:lang w:val="nl-NL"/>
              </w:rPr>
              <w:t xml:space="preserve"> 1</w:t>
            </w:r>
          </w:p>
        </w:tc>
        <w:tc>
          <w:tcPr>
            <w:tcW w:w="1701" w:type="dxa"/>
          </w:tcPr>
          <w:p w14:paraId="54C0ED9D" w14:textId="77777777" w:rsidR="003E043D" w:rsidRPr="00B236D2" w:rsidRDefault="003E043D" w:rsidP="00052F19">
            <w:pPr>
              <w:rPr>
                <w:rFonts w:ascii="Arial Unicode MS" w:eastAsia="Arial Unicode MS" w:hAnsi="Arial Unicode MS" w:cs="Arial Unicode MS"/>
                <w:lang w:val="nl-NL"/>
              </w:rPr>
            </w:pPr>
          </w:p>
        </w:tc>
        <w:tc>
          <w:tcPr>
            <w:tcW w:w="1701" w:type="dxa"/>
          </w:tcPr>
          <w:p w14:paraId="08689155" w14:textId="77777777" w:rsidR="003E043D" w:rsidRPr="00B236D2" w:rsidRDefault="003E043D" w:rsidP="00052F19">
            <w:pPr>
              <w:rPr>
                <w:rFonts w:ascii="Arial Unicode MS" w:eastAsia="Arial Unicode MS" w:hAnsi="Arial Unicode MS" w:cs="Arial Unicode MS"/>
                <w:lang w:val="nl-NL"/>
              </w:rPr>
            </w:pPr>
          </w:p>
        </w:tc>
        <w:tc>
          <w:tcPr>
            <w:tcW w:w="1843" w:type="dxa"/>
          </w:tcPr>
          <w:p w14:paraId="2E9C0F92" w14:textId="77777777" w:rsidR="003E043D" w:rsidRPr="00B236D2" w:rsidRDefault="003E043D" w:rsidP="00052F19">
            <w:pPr>
              <w:rPr>
                <w:rFonts w:ascii="Arial Unicode MS" w:eastAsia="Arial Unicode MS" w:hAnsi="Arial Unicode MS" w:cs="Arial Unicode MS"/>
                <w:lang w:val="nl-NL"/>
              </w:rPr>
            </w:pPr>
          </w:p>
        </w:tc>
        <w:tc>
          <w:tcPr>
            <w:tcW w:w="1678" w:type="dxa"/>
          </w:tcPr>
          <w:p w14:paraId="340E1587" w14:textId="77777777" w:rsidR="003E043D" w:rsidRPr="00B236D2" w:rsidRDefault="003E043D" w:rsidP="00052F19">
            <w:pPr>
              <w:rPr>
                <w:rFonts w:ascii="Arial Unicode MS" w:eastAsia="Arial Unicode MS" w:hAnsi="Arial Unicode MS" w:cs="Arial Unicode MS"/>
                <w:lang w:val="nl-NL"/>
              </w:rPr>
            </w:pPr>
          </w:p>
        </w:tc>
      </w:tr>
      <w:tr w:rsidR="003E043D" w:rsidRPr="008E2246" w14:paraId="2DDBD7DB" w14:textId="77777777" w:rsidTr="00177642">
        <w:tc>
          <w:tcPr>
            <w:tcW w:w="2093" w:type="dxa"/>
          </w:tcPr>
          <w:p w14:paraId="4D504111" w14:textId="36C0390C" w:rsidR="003E043D" w:rsidRPr="00B236D2" w:rsidRDefault="00B236D2" w:rsidP="00052F19">
            <w:pPr>
              <w:rPr>
                <w:rFonts w:ascii="Arial Unicode MS" w:eastAsia="Arial Unicode MS" w:hAnsi="Arial Unicode MS" w:cs="Arial Unicode MS"/>
                <w:lang w:val="nl-NL"/>
              </w:rPr>
            </w:pPr>
            <w:r w:rsidRPr="00B236D2">
              <w:rPr>
                <w:rFonts w:ascii="Arial Unicode MS" w:eastAsia="Arial Unicode MS" w:hAnsi="Arial Unicode MS" w:cs="Arial Unicode MS"/>
                <w:lang w:val="nl-NL"/>
              </w:rPr>
              <w:t xml:space="preserve">Thema </w:t>
            </w:r>
            <w:r w:rsidR="003E043D" w:rsidRPr="00B236D2">
              <w:rPr>
                <w:rFonts w:ascii="Arial Unicode MS" w:eastAsia="Arial Unicode MS" w:hAnsi="Arial Unicode MS" w:cs="Arial Unicode MS"/>
                <w:lang w:val="nl-NL"/>
              </w:rPr>
              <w:t>2</w:t>
            </w:r>
          </w:p>
        </w:tc>
        <w:tc>
          <w:tcPr>
            <w:tcW w:w="1701" w:type="dxa"/>
          </w:tcPr>
          <w:p w14:paraId="1ADD1719" w14:textId="77777777" w:rsidR="003E043D" w:rsidRPr="00B236D2" w:rsidRDefault="003E043D" w:rsidP="00052F19">
            <w:pPr>
              <w:rPr>
                <w:rFonts w:ascii="Arial Unicode MS" w:eastAsia="Arial Unicode MS" w:hAnsi="Arial Unicode MS" w:cs="Arial Unicode MS"/>
                <w:lang w:val="nl-NL"/>
              </w:rPr>
            </w:pPr>
          </w:p>
        </w:tc>
        <w:tc>
          <w:tcPr>
            <w:tcW w:w="1701" w:type="dxa"/>
          </w:tcPr>
          <w:p w14:paraId="2ECBDF78" w14:textId="77777777" w:rsidR="003E043D" w:rsidRPr="00B236D2" w:rsidRDefault="003E043D" w:rsidP="00052F19">
            <w:pPr>
              <w:rPr>
                <w:rFonts w:ascii="Arial Unicode MS" w:eastAsia="Arial Unicode MS" w:hAnsi="Arial Unicode MS" w:cs="Arial Unicode MS"/>
                <w:lang w:val="nl-NL"/>
              </w:rPr>
            </w:pPr>
          </w:p>
        </w:tc>
        <w:tc>
          <w:tcPr>
            <w:tcW w:w="1843" w:type="dxa"/>
          </w:tcPr>
          <w:p w14:paraId="5E48B9B6" w14:textId="77777777" w:rsidR="003E043D" w:rsidRPr="00B236D2" w:rsidRDefault="003E043D" w:rsidP="00052F19">
            <w:pPr>
              <w:rPr>
                <w:rFonts w:ascii="Arial Unicode MS" w:eastAsia="Arial Unicode MS" w:hAnsi="Arial Unicode MS" w:cs="Arial Unicode MS"/>
                <w:lang w:val="nl-NL"/>
              </w:rPr>
            </w:pPr>
          </w:p>
        </w:tc>
        <w:tc>
          <w:tcPr>
            <w:tcW w:w="1678" w:type="dxa"/>
          </w:tcPr>
          <w:p w14:paraId="27096106" w14:textId="77777777" w:rsidR="003E043D" w:rsidRPr="00B236D2" w:rsidRDefault="003E043D" w:rsidP="00052F19">
            <w:pPr>
              <w:rPr>
                <w:rFonts w:ascii="Arial Unicode MS" w:eastAsia="Arial Unicode MS" w:hAnsi="Arial Unicode MS" w:cs="Arial Unicode MS"/>
                <w:lang w:val="nl-NL"/>
              </w:rPr>
            </w:pPr>
          </w:p>
        </w:tc>
      </w:tr>
      <w:tr w:rsidR="003E043D" w:rsidRPr="008E2246" w14:paraId="5B4A60FE" w14:textId="77777777" w:rsidTr="00177642">
        <w:tc>
          <w:tcPr>
            <w:tcW w:w="2093" w:type="dxa"/>
          </w:tcPr>
          <w:p w14:paraId="65F4BAA2" w14:textId="6011EE3C" w:rsidR="003E043D" w:rsidRPr="00B236D2" w:rsidRDefault="00B236D2" w:rsidP="00052F19">
            <w:pPr>
              <w:rPr>
                <w:rFonts w:ascii="Arial Unicode MS" w:eastAsia="Arial Unicode MS" w:hAnsi="Arial Unicode MS" w:cs="Arial Unicode MS"/>
                <w:lang w:val="nl-NL"/>
              </w:rPr>
            </w:pPr>
            <w:r w:rsidRPr="00B236D2">
              <w:rPr>
                <w:rFonts w:ascii="Arial Unicode MS" w:eastAsia="Arial Unicode MS" w:hAnsi="Arial Unicode MS" w:cs="Arial Unicode MS"/>
                <w:lang w:val="nl-NL"/>
              </w:rPr>
              <w:t>Thema</w:t>
            </w:r>
            <w:r w:rsidR="003E043D" w:rsidRPr="00B236D2">
              <w:rPr>
                <w:rFonts w:ascii="Arial Unicode MS" w:eastAsia="Arial Unicode MS" w:hAnsi="Arial Unicode MS" w:cs="Arial Unicode MS"/>
                <w:lang w:val="nl-NL"/>
              </w:rPr>
              <w:t xml:space="preserve"> 3</w:t>
            </w:r>
          </w:p>
        </w:tc>
        <w:tc>
          <w:tcPr>
            <w:tcW w:w="1701" w:type="dxa"/>
          </w:tcPr>
          <w:p w14:paraId="78A8BD07" w14:textId="77777777" w:rsidR="003E043D" w:rsidRPr="00B236D2" w:rsidRDefault="003E043D" w:rsidP="00052F19">
            <w:pPr>
              <w:rPr>
                <w:rFonts w:ascii="Arial Unicode MS" w:eastAsia="Arial Unicode MS" w:hAnsi="Arial Unicode MS" w:cs="Arial Unicode MS"/>
                <w:lang w:val="nl-NL"/>
              </w:rPr>
            </w:pPr>
          </w:p>
        </w:tc>
        <w:tc>
          <w:tcPr>
            <w:tcW w:w="1701" w:type="dxa"/>
          </w:tcPr>
          <w:p w14:paraId="7C68B01F" w14:textId="77777777" w:rsidR="003E043D" w:rsidRPr="00B236D2" w:rsidRDefault="003E043D" w:rsidP="00052F19">
            <w:pPr>
              <w:rPr>
                <w:rFonts w:ascii="Arial Unicode MS" w:eastAsia="Arial Unicode MS" w:hAnsi="Arial Unicode MS" w:cs="Arial Unicode MS"/>
                <w:lang w:val="nl-NL"/>
              </w:rPr>
            </w:pPr>
          </w:p>
        </w:tc>
        <w:tc>
          <w:tcPr>
            <w:tcW w:w="1843" w:type="dxa"/>
          </w:tcPr>
          <w:p w14:paraId="57399BC2" w14:textId="77777777" w:rsidR="003E043D" w:rsidRPr="00B236D2" w:rsidRDefault="003E043D" w:rsidP="00052F19">
            <w:pPr>
              <w:rPr>
                <w:rFonts w:ascii="Arial Unicode MS" w:eastAsia="Arial Unicode MS" w:hAnsi="Arial Unicode MS" w:cs="Arial Unicode MS"/>
                <w:lang w:val="nl-NL"/>
              </w:rPr>
            </w:pPr>
          </w:p>
        </w:tc>
        <w:tc>
          <w:tcPr>
            <w:tcW w:w="1678" w:type="dxa"/>
          </w:tcPr>
          <w:p w14:paraId="58193D1D" w14:textId="77777777" w:rsidR="003E043D" w:rsidRPr="00B236D2" w:rsidRDefault="003E043D" w:rsidP="00052F19">
            <w:pPr>
              <w:rPr>
                <w:rFonts w:ascii="Arial Unicode MS" w:eastAsia="Arial Unicode MS" w:hAnsi="Arial Unicode MS" w:cs="Arial Unicode MS"/>
                <w:lang w:val="nl-NL"/>
              </w:rPr>
            </w:pPr>
          </w:p>
        </w:tc>
      </w:tr>
    </w:tbl>
    <w:p w14:paraId="5E50563F" w14:textId="77777777" w:rsidR="00CE548D" w:rsidRPr="008E2246" w:rsidRDefault="00CE548D" w:rsidP="00817D93">
      <w:pPr>
        <w:spacing w:after="0"/>
        <w:rPr>
          <w:b/>
          <w:lang w:val="nl-NL"/>
        </w:rPr>
      </w:pPr>
    </w:p>
    <w:p w14:paraId="1BD53A6F" w14:textId="66043D13" w:rsidR="0056183B" w:rsidRPr="008E2246" w:rsidRDefault="00B236D2" w:rsidP="00B236D2">
      <w:pPr>
        <w:pStyle w:val="Standaardtekst"/>
        <w:rPr>
          <w:lang w:val="nl-NL" w:eastAsia="el-GR"/>
        </w:rPr>
      </w:pPr>
      <w:r w:rsidRPr="00B236D2">
        <w:rPr>
          <w:rStyle w:val="tlid-translation"/>
          <w:b/>
          <w:bCs/>
        </w:rPr>
        <w:t>Samenvatting belangrijkste aanbevelingen voor management</w:t>
      </w:r>
      <w:r>
        <w:br/>
      </w:r>
      <w:r>
        <w:rPr>
          <w:rStyle w:val="tlid-translation"/>
        </w:rPr>
        <w:t>{lijst met de belangrijkste aanbevelingen, waar nodig met uitleg over hoe deze te implementeren}</w:t>
      </w:r>
    </w:p>
    <w:p w14:paraId="5D29B0DC" w14:textId="77777777" w:rsidR="0056183B" w:rsidRPr="008E2246" w:rsidRDefault="0056183B">
      <w:pPr>
        <w:spacing w:after="0" w:line="240" w:lineRule="auto"/>
        <w:rPr>
          <w:rFonts w:ascii="Rockwell" w:eastAsiaTheme="majorEastAsia" w:hAnsi="Rockwell" w:cstheme="majorBidi"/>
          <w:b/>
          <w:bCs/>
          <w:color w:val="365F91" w:themeColor="accent1" w:themeShade="BF"/>
          <w:sz w:val="28"/>
          <w:szCs w:val="28"/>
          <w:bdr w:val="none" w:sz="0" w:space="0" w:color="auto"/>
          <w:lang w:val="nl-NL" w:eastAsia="el-GR"/>
        </w:rPr>
      </w:pPr>
      <w:r w:rsidRPr="008E2246">
        <w:rPr>
          <w:lang w:val="nl-NL"/>
        </w:rPr>
        <w:br w:type="page"/>
      </w:r>
    </w:p>
    <w:p w14:paraId="4CDB2802" w14:textId="744F75E6" w:rsidR="00302BD0" w:rsidRPr="008E2246" w:rsidRDefault="00302BD0" w:rsidP="00302BD0">
      <w:pPr>
        <w:pStyle w:val="Kop2"/>
        <w:rPr>
          <w:lang w:val="nl-NL"/>
        </w:rPr>
      </w:pPr>
      <w:bookmarkStart w:id="74" w:name="_Toc37415320"/>
      <w:r w:rsidRPr="008E2246">
        <w:rPr>
          <w:lang w:val="nl-NL"/>
        </w:rPr>
        <w:lastRenderedPageBreak/>
        <w:t>3.4</w:t>
      </w:r>
      <w:r w:rsidR="00704209">
        <w:rPr>
          <w:lang w:val="nl-NL"/>
        </w:rPr>
        <w:t>.</w:t>
      </w:r>
      <w:r w:rsidRPr="008E2246">
        <w:rPr>
          <w:lang w:val="nl-NL"/>
        </w:rPr>
        <w:t xml:space="preserve"> </w:t>
      </w:r>
      <w:r w:rsidR="00704209">
        <w:rPr>
          <w:lang w:val="nl-NL"/>
        </w:rPr>
        <w:t>Sjabloon voor de samenvattende resultaten voor het management</w:t>
      </w:r>
      <w:bookmarkEnd w:id="74"/>
      <w:r w:rsidR="00704209">
        <w:rPr>
          <w:lang w:val="nl-NL"/>
        </w:rPr>
        <w:t xml:space="preserve"> </w:t>
      </w:r>
    </w:p>
    <w:p w14:paraId="5BBE552E" w14:textId="2FD69BCE" w:rsidR="00830DC4" w:rsidRPr="008E2246" w:rsidRDefault="00830DC4" w:rsidP="00830DC4">
      <w:pPr>
        <w:rPr>
          <w:lang w:val="nl-NL" w:eastAsia="el-GR"/>
        </w:rPr>
      </w:pPr>
    </w:p>
    <w:tbl>
      <w:tblPr>
        <w:tblpPr w:leftFromText="141" w:rightFromText="141" w:vertAnchor="text" w:horzAnchor="margin" w:tblpY="-52"/>
        <w:tblW w:w="10135" w:type="dxa"/>
        <w:tblCellMar>
          <w:left w:w="70" w:type="dxa"/>
          <w:right w:w="70" w:type="dxa"/>
        </w:tblCellMar>
        <w:tblLook w:val="04A0" w:firstRow="1" w:lastRow="0" w:firstColumn="1" w:lastColumn="0" w:noHBand="0" w:noVBand="1"/>
      </w:tblPr>
      <w:tblGrid>
        <w:gridCol w:w="3898"/>
        <w:gridCol w:w="2126"/>
        <w:gridCol w:w="2164"/>
        <w:gridCol w:w="1947"/>
      </w:tblGrid>
      <w:tr w:rsidR="00B236D2" w:rsidRPr="008E2246" w14:paraId="12916490" w14:textId="77777777" w:rsidTr="000B3205">
        <w:trPr>
          <w:trHeight w:val="300"/>
        </w:trPr>
        <w:tc>
          <w:tcPr>
            <w:tcW w:w="3898" w:type="dxa"/>
            <w:tcBorders>
              <w:top w:val="nil"/>
              <w:left w:val="nil"/>
              <w:bottom w:val="nil"/>
              <w:right w:val="nil"/>
            </w:tcBorders>
            <w:shd w:val="clear" w:color="auto" w:fill="auto"/>
            <w:vAlign w:val="center"/>
          </w:tcPr>
          <w:p w14:paraId="59FF4F81"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nl-NL" w:eastAsia="nl-NL"/>
              </w:rPr>
            </w:pPr>
          </w:p>
        </w:tc>
        <w:tc>
          <w:tcPr>
            <w:tcW w:w="2126" w:type="dxa"/>
            <w:tcBorders>
              <w:top w:val="nil"/>
              <w:left w:val="nil"/>
              <w:bottom w:val="nil"/>
              <w:right w:val="nil"/>
            </w:tcBorders>
            <w:shd w:val="clear" w:color="auto" w:fill="auto"/>
            <w:noWrap/>
            <w:vAlign w:val="bottom"/>
          </w:tcPr>
          <w:p w14:paraId="3299EDB1" w14:textId="1D4FB57D"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nl-NL" w:eastAsia="nl-NL"/>
              </w:rPr>
            </w:pPr>
            <w:r>
              <w:rPr>
                <w:rFonts w:eastAsia="Times New Roman"/>
                <w:b/>
                <w:bCs/>
                <w:color w:val="FF0000"/>
                <w:sz w:val="20"/>
                <w:szCs w:val="20"/>
                <w:bdr w:val="none" w:sz="0" w:space="0" w:color="auto"/>
                <w:lang w:val="nl-NL" w:eastAsia="nl-NL"/>
              </w:rPr>
              <w:t>Aanbevelingen op basis van statistische resultaten</w:t>
            </w:r>
          </w:p>
        </w:tc>
        <w:tc>
          <w:tcPr>
            <w:tcW w:w="2164" w:type="dxa"/>
            <w:tcBorders>
              <w:top w:val="nil"/>
              <w:left w:val="nil"/>
              <w:bottom w:val="nil"/>
              <w:right w:val="nil"/>
            </w:tcBorders>
            <w:shd w:val="clear" w:color="auto" w:fill="auto"/>
            <w:noWrap/>
            <w:vAlign w:val="bottom"/>
          </w:tcPr>
          <w:p w14:paraId="5640735F" w14:textId="05EC6B96"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lang w:val="nl-NL" w:eastAsia="nl-NL"/>
              </w:rPr>
            </w:pPr>
            <w:r>
              <w:rPr>
                <w:rFonts w:eastAsia="Times New Roman"/>
                <w:b/>
                <w:bCs/>
                <w:color w:val="FF0000"/>
                <w:sz w:val="20"/>
                <w:szCs w:val="20"/>
                <w:bdr w:val="none" w:sz="0" w:space="0" w:color="auto"/>
                <w:lang w:val="nl-NL" w:eastAsia="nl-NL"/>
              </w:rPr>
              <w:t>Aanbevelingen door leerlingen</w:t>
            </w:r>
          </w:p>
        </w:tc>
        <w:tc>
          <w:tcPr>
            <w:tcW w:w="1947" w:type="dxa"/>
            <w:tcBorders>
              <w:top w:val="nil"/>
              <w:left w:val="nil"/>
              <w:bottom w:val="nil"/>
              <w:right w:val="nil"/>
            </w:tcBorders>
            <w:shd w:val="clear" w:color="auto" w:fill="auto"/>
            <w:noWrap/>
          </w:tcPr>
          <w:p w14:paraId="0196D5B6" w14:textId="51EB9A18"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lang w:val="nl-NL" w:eastAsia="nl-NL"/>
              </w:rPr>
            </w:pPr>
            <w:r w:rsidRPr="00EA3ED5">
              <w:rPr>
                <w:rFonts w:eastAsia="Times New Roman"/>
                <w:b/>
                <w:bCs/>
                <w:color w:val="FF0000"/>
                <w:sz w:val="20"/>
                <w:szCs w:val="20"/>
                <w:bdr w:val="none" w:sz="0" w:space="0" w:color="auto"/>
                <w:lang w:val="nl-NL" w:eastAsia="nl-NL"/>
              </w:rPr>
              <w:t xml:space="preserve">Aanbevelingen door </w:t>
            </w:r>
            <w:r>
              <w:rPr>
                <w:rFonts w:eastAsia="Times New Roman"/>
                <w:b/>
                <w:bCs/>
                <w:color w:val="FF0000"/>
                <w:sz w:val="20"/>
                <w:szCs w:val="20"/>
                <w:bdr w:val="none" w:sz="0" w:space="0" w:color="auto"/>
                <w:lang w:val="nl-NL" w:eastAsia="nl-NL"/>
              </w:rPr>
              <w:t>docentren/personeel</w:t>
            </w:r>
          </w:p>
        </w:tc>
      </w:tr>
      <w:tr w:rsidR="00B236D2" w:rsidRPr="008E2246" w14:paraId="199C3505" w14:textId="77777777" w:rsidTr="000B3205">
        <w:trPr>
          <w:trHeight w:val="300"/>
        </w:trPr>
        <w:tc>
          <w:tcPr>
            <w:tcW w:w="3898" w:type="dxa"/>
            <w:tcBorders>
              <w:top w:val="nil"/>
              <w:left w:val="nil"/>
              <w:bottom w:val="nil"/>
              <w:right w:val="nil"/>
            </w:tcBorders>
            <w:shd w:val="clear" w:color="auto" w:fill="auto"/>
            <w:vAlign w:val="center"/>
            <w:hideMark/>
          </w:tcPr>
          <w:p w14:paraId="75388E0C" w14:textId="1D5D250F"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nl-NL" w:eastAsia="nl-NL"/>
              </w:rPr>
            </w:pPr>
            <w:r>
              <w:rPr>
                <w:rFonts w:ascii="Arial Unicode MS" w:eastAsia="Arial Unicode MS" w:hAnsi="Arial Unicode MS" w:cs="Arial Unicode MS"/>
                <w:b/>
                <w:bCs/>
                <w:color w:val="FF0000"/>
                <w:sz w:val="20"/>
                <w:szCs w:val="20"/>
                <w:bdr w:val="none" w:sz="0" w:space="0" w:color="auto"/>
                <w:lang w:val="nl-NL" w:eastAsia="nl-NL"/>
              </w:rPr>
              <w:t>Pedagogische cultuur</w:t>
            </w:r>
          </w:p>
        </w:tc>
        <w:tc>
          <w:tcPr>
            <w:tcW w:w="2126" w:type="dxa"/>
            <w:tcBorders>
              <w:top w:val="nil"/>
              <w:left w:val="nil"/>
              <w:bottom w:val="nil"/>
              <w:right w:val="nil"/>
            </w:tcBorders>
            <w:shd w:val="clear" w:color="auto" w:fill="auto"/>
            <w:noWrap/>
            <w:vAlign w:val="bottom"/>
            <w:hideMark/>
          </w:tcPr>
          <w:p w14:paraId="15AE517B"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nl-NL" w:eastAsia="nl-NL"/>
              </w:rPr>
            </w:pPr>
          </w:p>
        </w:tc>
        <w:tc>
          <w:tcPr>
            <w:tcW w:w="2164" w:type="dxa"/>
            <w:tcBorders>
              <w:top w:val="nil"/>
              <w:left w:val="nil"/>
              <w:bottom w:val="nil"/>
              <w:right w:val="nil"/>
            </w:tcBorders>
            <w:shd w:val="clear" w:color="auto" w:fill="auto"/>
            <w:noWrap/>
            <w:vAlign w:val="bottom"/>
            <w:hideMark/>
          </w:tcPr>
          <w:p w14:paraId="5B789D8B" w14:textId="0D119D31"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lang w:val="nl-NL" w:eastAsia="nl-NL"/>
              </w:rPr>
            </w:pPr>
          </w:p>
        </w:tc>
        <w:tc>
          <w:tcPr>
            <w:tcW w:w="1947" w:type="dxa"/>
            <w:tcBorders>
              <w:top w:val="nil"/>
              <w:left w:val="nil"/>
              <w:bottom w:val="nil"/>
              <w:right w:val="nil"/>
            </w:tcBorders>
            <w:shd w:val="clear" w:color="auto" w:fill="auto"/>
            <w:noWrap/>
            <w:hideMark/>
          </w:tcPr>
          <w:p w14:paraId="3D40D0BC" w14:textId="3C4D067E"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lang w:val="nl-NL" w:eastAsia="nl-NL"/>
              </w:rPr>
            </w:pPr>
          </w:p>
        </w:tc>
      </w:tr>
      <w:tr w:rsidR="00B236D2" w:rsidRPr="008E2246" w14:paraId="2A6BE370" w14:textId="77777777" w:rsidTr="00F358F5">
        <w:trPr>
          <w:trHeight w:val="585"/>
        </w:trPr>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AC800" w14:textId="19869886"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nl-NL" w:eastAsia="nl-NL"/>
              </w:rPr>
            </w:pPr>
            <w:r w:rsidRPr="000141FA">
              <w:rPr>
                <w:rFonts w:ascii="Arial Unicode MS" w:eastAsia="Arial Unicode MS" w:hAnsi="Arial Unicode MS" w:cs="Arial Unicode MS"/>
                <w:sz w:val="18"/>
                <w:szCs w:val="18"/>
                <w:bdr w:val="none" w:sz="0" w:space="0" w:color="auto"/>
                <w:lang w:val="nl-NL" w:eastAsia="nl-NL"/>
              </w:rPr>
              <w:t>1. In hoeverre is iedereen in de school zich bewust van schoolveiligheid en de motivatie van leerlingen om te leren?</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AC770E7" w14:textId="25C63FD6"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p>
        </w:tc>
        <w:tc>
          <w:tcPr>
            <w:tcW w:w="2164" w:type="dxa"/>
            <w:tcBorders>
              <w:top w:val="single" w:sz="4" w:space="0" w:color="auto"/>
              <w:left w:val="nil"/>
              <w:bottom w:val="single" w:sz="4" w:space="0" w:color="auto"/>
              <w:right w:val="single" w:sz="4" w:space="0" w:color="auto"/>
            </w:tcBorders>
            <w:shd w:val="clear" w:color="auto" w:fill="auto"/>
            <w:noWrap/>
            <w:vAlign w:val="center"/>
            <w:hideMark/>
          </w:tcPr>
          <w:p w14:paraId="00434402"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 </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14:paraId="2F94BE65"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 </w:t>
            </w:r>
          </w:p>
        </w:tc>
      </w:tr>
      <w:tr w:rsidR="00B236D2" w:rsidRPr="008E2246" w14:paraId="1691DF1C" w14:textId="77777777" w:rsidTr="00F358F5">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08010E37" w14:textId="27F4E926"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nl-NL" w:eastAsia="nl-NL"/>
              </w:rPr>
            </w:pPr>
            <w:r w:rsidRPr="000141FA">
              <w:rPr>
                <w:rFonts w:ascii="Arial Unicode MS" w:eastAsia="Arial Unicode MS" w:hAnsi="Arial Unicode MS" w:cs="Arial Unicode MS"/>
                <w:sz w:val="18"/>
                <w:szCs w:val="18"/>
                <w:bdr w:val="none" w:sz="0" w:space="0" w:color="auto"/>
                <w:lang w:val="nl-NL" w:eastAsia="nl-NL"/>
              </w:rPr>
              <w:t>2. In hoeverre heeft de school een gemeenschappelijke op schoolveiligheid en motivatie van leerlingen om te leren?</w:t>
            </w:r>
          </w:p>
        </w:tc>
        <w:tc>
          <w:tcPr>
            <w:tcW w:w="2126" w:type="dxa"/>
            <w:tcBorders>
              <w:top w:val="nil"/>
              <w:left w:val="nil"/>
              <w:bottom w:val="single" w:sz="4" w:space="0" w:color="auto"/>
              <w:right w:val="single" w:sz="4" w:space="0" w:color="auto"/>
            </w:tcBorders>
            <w:shd w:val="clear" w:color="auto" w:fill="auto"/>
            <w:noWrap/>
            <w:vAlign w:val="center"/>
            <w:hideMark/>
          </w:tcPr>
          <w:p w14:paraId="2B8B153F"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 </w:t>
            </w:r>
          </w:p>
        </w:tc>
        <w:tc>
          <w:tcPr>
            <w:tcW w:w="2164" w:type="dxa"/>
            <w:tcBorders>
              <w:top w:val="nil"/>
              <w:left w:val="nil"/>
              <w:bottom w:val="single" w:sz="4" w:space="0" w:color="auto"/>
              <w:right w:val="single" w:sz="4" w:space="0" w:color="auto"/>
            </w:tcBorders>
            <w:shd w:val="clear" w:color="auto" w:fill="auto"/>
            <w:noWrap/>
            <w:vAlign w:val="center"/>
            <w:hideMark/>
          </w:tcPr>
          <w:p w14:paraId="11BACD62"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 </w:t>
            </w:r>
          </w:p>
        </w:tc>
        <w:tc>
          <w:tcPr>
            <w:tcW w:w="1947" w:type="dxa"/>
            <w:tcBorders>
              <w:top w:val="nil"/>
              <w:left w:val="nil"/>
              <w:bottom w:val="single" w:sz="4" w:space="0" w:color="auto"/>
              <w:right w:val="single" w:sz="4" w:space="0" w:color="auto"/>
            </w:tcBorders>
            <w:shd w:val="clear" w:color="auto" w:fill="auto"/>
            <w:noWrap/>
            <w:vAlign w:val="center"/>
            <w:hideMark/>
          </w:tcPr>
          <w:p w14:paraId="4665E49E"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 </w:t>
            </w:r>
          </w:p>
        </w:tc>
      </w:tr>
      <w:tr w:rsidR="00B236D2" w:rsidRPr="008E2246" w14:paraId="45B0B790" w14:textId="77777777" w:rsidTr="00F358F5">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7528EF17" w14:textId="3539199E"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nl-NL" w:eastAsia="nl-NL"/>
              </w:rPr>
            </w:pPr>
            <w:r w:rsidRPr="000141FA">
              <w:rPr>
                <w:rFonts w:ascii="Arial Unicode MS" w:eastAsia="Arial Unicode MS" w:hAnsi="Arial Unicode MS" w:cs="Arial Unicode MS"/>
                <w:sz w:val="18"/>
                <w:szCs w:val="18"/>
                <w:bdr w:val="none" w:sz="0" w:space="0" w:color="auto"/>
                <w:lang w:val="nl-NL" w:eastAsia="nl-NL"/>
              </w:rPr>
              <w:t>3. In hoeverre heeft de school een gemeenschappelijke strategie onveiligheid en de motivatie van leerlingen om te leren te bevorderen?</w:t>
            </w:r>
          </w:p>
        </w:tc>
        <w:tc>
          <w:tcPr>
            <w:tcW w:w="2126" w:type="dxa"/>
            <w:tcBorders>
              <w:top w:val="nil"/>
              <w:left w:val="nil"/>
              <w:bottom w:val="single" w:sz="4" w:space="0" w:color="auto"/>
              <w:right w:val="single" w:sz="4" w:space="0" w:color="auto"/>
            </w:tcBorders>
            <w:shd w:val="clear" w:color="auto" w:fill="auto"/>
            <w:noWrap/>
            <w:vAlign w:val="center"/>
            <w:hideMark/>
          </w:tcPr>
          <w:p w14:paraId="3E693A5B"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 </w:t>
            </w:r>
          </w:p>
        </w:tc>
        <w:tc>
          <w:tcPr>
            <w:tcW w:w="2164" w:type="dxa"/>
            <w:tcBorders>
              <w:top w:val="nil"/>
              <w:left w:val="nil"/>
              <w:bottom w:val="single" w:sz="4" w:space="0" w:color="auto"/>
              <w:right w:val="single" w:sz="4" w:space="0" w:color="auto"/>
            </w:tcBorders>
            <w:shd w:val="clear" w:color="auto" w:fill="auto"/>
            <w:noWrap/>
            <w:vAlign w:val="center"/>
            <w:hideMark/>
          </w:tcPr>
          <w:p w14:paraId="65F093FE"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 </w:t>
            </w:r>
          </w:p>
        </w:tc>
        <w:tc>
          <w:tcPr>
            <w:tcW w:w="1947" w:type="dxa"/>
            <w:tcBorders>
              <w:top w:val="nil"/>
              <w:left w:val="nil"/>
              <w:bottom w:val="single" w:sz="4" w:space="0" w:color="auto"/>
              <w:right w:val="single" w:sz="4" w:space="0" w:color="auto"/>
            </w:tcBorders>
            <w:shd w:val="clear" w:color="auto" w:fill="auto"/>
            <w:noWrap/>
            <w:vAlign w:val="center"/>
            <w:hideMark/>
          </w:tcPr>
          <w:p w14:paraId="596A566E"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 </w:t>
            </w:r>
          </w:p>
        </w:tc>
      </w:tr>
      <w:tr w:rsidR="00B236D2" w:rsidRPr="008E2246" w14:paraId="37B2C62B" w14:textId="77777777" w:rsidTr="00F358F5">
        <w:trPr>
          <w:trHeight w:val="585"/>
        </w:trPr>
        <w:tc>
          <w:tcPr>
            <w:tcW w:w="3898" w:type="dxa"/>
            <w:tcBorders>
              <w:top w:val="nil"/>
              <w:left w:val="nil"/>
              <w:bottom w:val="nil"/>
              <w:right w:val="nil"/>
            </w:tcBorders>
            <w:shd w:val="clear" w:color="auto" w:fill="auto"/>
            <w:vAlign w:val="center"/>
            <w:hideMark/>
          </w:tcPr>
          <w:p w14:paraId="277EED93" w14:textId="7B302785"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nl-NL" w:eastAsia="nl-NL"/>
              </w:rPr>
            </w:pPr>
            <w:r w:rsidRPr="007E6011">
              <w:rPr>
                <w:rFonts w:ascii="Arial Unicode MS" w:eastAsia="Arial Unicode MS" w:hAnsi="Arial Unicode MS" w:cs="Arial Unicode MS"/>
                <w:b/>
                <w:bCs/>
                <w:color w:val="FF0000"/>
                <w:sz w:val="20"/>
                <w:szCs w:val="20"/>
                <w:bdr w:val="none" w:sz="0" w:space="0" w:color="auto"/>
                <w:lang w:val="nl-NL" w:eastAsia="nl-NL"/>
              </w:rPr>
              <w:t>Preventi</w:t>
            </w:r>
            <w:r>
              <w:rPr>
                <w:rFonts w:ascii="Arial Unicode MS" w:eastAsia="Arial Unicode MS" w:hAnsi="Arial Unicode MS" w:cs="Arial Unicode MS"/>
                <w:b/>
                <w:bCs/>
                <w:color w:val="FF0000"/>
                <w:sz w:val="20"/>
                <w:szCs w:val="20"/>
                <w:bdr w:val="none" w:sz="0" w:space="0" w:color="auto"/>
                <w:lang w:val="nl-NL" w:eastAsia="nl-NL"/>
              </w:rPr>
              <w:t>e</w:t>
            </w:r>
          </w:p>
        </w:tc>
        <w:tc>
          <w:tcPr>
            <w:tcW w:w="2126" w:type="dxa"/>
            <w:tcBorders>
              <w:top w:val="nil"/>
              <w:left w:val="nil"/>
              <w:bottom w:val="nil"/>
              <w:right w:val="nil"/>
            </w:tcBorders>
            <w:shd w:val="clear" w:color="auto" w:fill="auto"/>
            <w:noWrap/>
            <w:vAlign w:val="center"/>
            <w:hideMark/>
          </w:tcPr>
          <w:p w14:paraId="4B6CE736"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16"/>
                <w:szCs w:val="16"/>
                <w:bdr w:val="none" w:sz="0" w:space="0" w:color="auto"/>
                <w:lang w:val="nl-NL" w:eastAsia="nl-NL"/>
              </w:rPr>
            </w:pPr>
          </w:p>
        </w:tc>
        <w:tc>
          <w:tcPr>
            <w:tcW w:w="2164" w:type="dxa"/>
            <w:tcBorders>
              <w:top w:val="nil"/>
              <w:left w:val="nil"/>
              <w:bottom w:val="nil"/>
              <w:right w:val="nil"/>
            </w:tcBorders>
            <w:shd w:val="clear" w:color="auto" w:fill="auto"/>
            <w:noWrap/>
            <w:vAlign w:val="center"/>
            <w:hideMark/>
          </w:tcPr>
          <w:p w14:paraId="2BEECF0C"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16"/>
                <w:szCs w:val="16"/>
                <w:bdr w:val="none" w:sz="0" w:space="0" w:color="auto"/>
                <w:lang w:val="nl-NL" w:eastAsia="nl-NL"/>
              </w:rPr>
            </w:pPr>
          </w:p>
        </w:tc>
        <w:tc>
          <w:tcPr>
            <w:tcW w:w="1947" w:type="dxa"/>
            <w:tcBorders>
              <w:top w:val="nil"/>
              <w:left w:val="nil"/>
              <w:bottom w:val="nil"/>
              <w:right w:val="nil"/>
            </w:tcBorders>
            <w:shd w:val="clear" w:color="auto" w:fill="auto"/>
            <w:noWrap/>
            <w:vAlign w:val="center"/>
            <w:hideMark/>
          </w:tcPr>
          <w:p w14:paraId="0389BD54"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16"/>
                <w:szCs w:val="16"/>
                <w:bdr w:val="none" w:sz="0" w:space="0" w:color="auto"/>
                <w:lang w:val="nl-NL" w:eastAsia="nl-NL"/>
              </w:rPr>
            </w:pPr>
          </w:p>
        </w:tc>
      </w:tr>
      <w:tr w:rsidR="00B236D2" w:rsidRPr="008E2246" w14:paraId="1E037379" w14:textId="77777777" w:rsidTr="00F358F5">
        <w:trPr>
          <w:trHeight w:val="585"/>
        </w:trPr>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3111" w14:textId="366127F2"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nl-NL" w:eastAsia="nl-NL"/>
              </w:rPr>
            </w:pPr>
            <w:r w:rsidRPr="000141FA">
              <w:rPr>
                <w:rFonts w:ascii="Arial Unicode MS" w:eastAsia="Arial Unicode MS" w:hAnsi="Arial Unicode MS" w:cs="Arial Unicode MS"/>
                <w:sz w:val="18"/>
                <w:szCs w:val="18"/>
                <w:bdr w:val="none" w:sz="0" w:space="0" w:color="auto"/>
                <w:lang w:val="nl-NL" w:eastAsia="nl-NL"/>
              </w:rPr>
              <w:t>4. In hoeverre zijn allen in de school het eens met de regels voor omgangsvormen?</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E8C4406"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 </w:t>
            </w:r>
          </w:p>
        </w:tc>
        <w:tc>
          <w:tcPr>
            <w:tcW w:w="2164" w:type="dxa"/>
            <w:tcBorders>
              <w:top w:val="single" w:sz="4" w:space="0" w:color="auto"/>
              <w:left w:val="nil"/>
              <w:bottom w:val="single" w:sz="4" w:space="0" w:color="auto"/>
              <w:right w:val="single" w:sz="4" w:space="0" w:color="auto"/>
            </w:tcBorders>
            <w:shd w:val="clear" w:color="auto" w:fill="auto"/>
            <w:noWrap/>
            <w:vAlign w:val="center"/>
            <w:hideMark/>
          </w:tcPr>
          <w:p w14:paraId="261A74C5"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 </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14:paraId="5FFE7432"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 </w:t>
            </w:r>
          </w:p>
        </w:tc>
      </w:tr>
      <w:tr w:rsidR="00B236D2" w:rsidRPr="008E2246" w14:paraId="2163F4A8" w14:textId="77777777" w:rsidTr="00F358F5">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0571A6B4" w14:textId="6E8ADB60"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nl-NL" w:eastAsia="nl-NL"/>
              </w:rPr>
            </w:pPr>
            <w:r w:rsidRPr="000141FA">
              <w:rPr>
                <w:rFonts w:ascii="Arial Unicode MS" w:eastAsia="Arial Unicode MS" w:hAnsi="Arial Unicode MS" w:cs="Arial Unicode MS"/>
                <w:sz w:val="18"/>
                <w:szCs w:val="18"/>
                <w:bdr w:val="none" w:sz="0" w:space="0" w:color="auto"/>
                <w:lang w:val="nl-NL" w:eastAsia="nl-NL"/>
              </w:rPr>
              <w:t xml:space="preserve">5. In hoeverre bespreekt de school hoe </w:t>
            </w:r>
            <w:r w:rsidR="00732FBD">
              <w:rPr>
                <w:rFonts w:ascii="Arial Unicode MS" w:eastAsia="Arial Unicode MS" w:hAnsi="Arial Unicode MS" w:cs="Arial Unicode MS"/>
                <w:sz w:val="18"/>
                <w:szCs w:val="18"/>
                <w:bdr w:val="none" w:sz="0" w:space="0" w:color="auto"/>
                <w:lang w:val="nl-NL" w:eastAsia="nl-NL"/>
              </w:rPr>
              <w:t xml:space="preserve">u </w:t>
            </w:r>
            <w:r w:rsidRPr="000141FA">
              <w:rPr>
                <w:rFonts w:ascii="Arial Unicode MS" w:eastAsia="Arial Unicode MS" w:hAnsi="Arial Unicode MS" w:cs="Arial Unicode MS"/>
                <w:sz w:val="18"/>
                <w:szCs w:val="18"/>
                <w:bdr w:val="none" w:sz="0" w:space="0" w:color="auto"/>
                <w:lang w:val="nl-NL" w:eastAsia="nl-NL"/>
              </w:rPr>
              <w:t>pesten en intimidatie kunt voorkomen?</w:t>
            </w:r>
          </w:p>
        </w:tc>
        <w:tc>
          <w:tcPr>
            <w:tcW w:w="2126" w:type="dxa"/>
            <w:tcBorders>
              <w:top w:val="nil"/>
              <w:left w:val="nil"/>
              <w:bottom w:val="single" w:sz="4" w:space="0" w:color="auto"/>
              <w:right w:val="single" w:sz="4" w:space="0" w:color="auto"/>
            </w:tcBorders>
            <w:shd w:val="clear" w:color="auto" w:fill="auto"/>
            <w:noWrap/>
            <w:vAlign w:val="center"/>
            <w:hideMark/>
          </w:tcPr>
          <w:p w14:paraId="7414EE47"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 </w:t>
            </w:r>
          </w:p>
        </w:tc>
        <w:tc>
          <w:tcPr>
            <w:tcW w:w="2164" w:type="dxa"/>
            <w:tcBorders>
              <w:top w:val="nil"/>
              <w:left w:val="nil"/>
              <w:bottom w:val="single" w:sz="4" w:space="0" w:color="auto"/>
              <w:right w:val="single" w:sz="4" w:space="0" w:color="auto"/>
            </w:tcBorders>
            <w:shd w:val="clear" w:color="auto" w:fill="auto"/>
            <w:noWrap/>
            <w:vAlign w:val="center"/>
            <w:hideMark/>
          </w:tcPr>
          <w:p w14:paraId="6205FE0C"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 </w:t>
            </w:r>
          </w:p>
        </w:tc>
        <w:tc>
          <w:tcPr>
            <w:tcW w:w="1947" w:type="dxa"/>
            <w:tcBorders>
              <w:top w:val="nil"/>
              <w:left w:val="nil"/>
              <w:bottom w:val="single" w:sz="4" w:space="0" w:color="auto"/>
              <w:right w:val="single" w:sz="4" w:space="0" w:color="auto"/>
            </w:tcBorders>
            <w:shd w:val="clear" w:color="auto" w:fill="auto"/>
            <w:noWrap/>
            <w:vAlign w:val="center"/>
            <w:hideMark/>
          </w:tcPr>
          <w:p w14:paraId="1AEFEDB3"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 </w:t>
            </w:r>
          </w:p>
        </w:tc>
      </w:tr>
      <w:tr w:rsidR="00B236D2" w:rsidRPr="008E2246" w14:paraId="740620A9" w14:textId="77777777" w:rsidTr="00F358F5">
        <w:trPr>
          <w:trHeight w:val="585"/>
        </w:trPr>
        <w:tc>
          <w:tcPr>
            <w:tcW w:w="3898" w:type="dxa"/>
            <w:tcBorders>
              <w:top w:val="nil"/>
              <w:left w:val="nil"/>
              <w:bottom w:val="nil"/>
              <w:right w:val="nil"/>
            </w:tcBorders>
            <w:shd w:val="clear" w:color="auto" w:fill="auto"/>
            <w:vAlign w:val="center"/>
            <w:hideMark/>
          </w:tcPr>
          <w:p w14:paraId="12AD8842" w14:textId="1C303970"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nl-NL" w:eastAsia="nl-NL"/>
              </w:rPr>
            </w:pPr>
            <w:r>
              <w:rPr>
                <w:rFonts w:ascii="Arial Unicode MS" w:eastAsia="Arial Unicode MS" w:hAnsi="Arial Unicode MS" w:cs="Arial Unicode MS"/>
                <w:b/>
                <w:bCs/>
                <w:color w:val="FF0000"/>
                <w:sz w:val="20"/>
                <w:szCs w:val="20"/>
                <w:bdr w:val="none" w:sz="0" w:space="0" w:color="auto"/>
                <w:lang w:val="nl-NL" w:eastAsia="nl-NL"/>
              </w:rPr>
              <w:t>Omgaan met incidenten</w:t>
            </w:r>
          </w:p>
        </w:tc>
        <w:tc>
          <w:tcPr>
            <w:tcW w:w="2126" w:type="dxa"/>
            <w:tcBorders>
              <w:top w:val="nil"/>
              <w:left w:val="nil"/>
              <w:bottom w:val="nil"/>
              <w:right w:val="nil"/>
            </w:tcBorders>
            <w:shd w:val="clear" w:color="auto" w:fill="auto"/>
            <w:noWrap/>
            <w:vAlign w:val="center"/>
            <w:hideMark/>
          </w:tcPr>
          <w:p w14:paraId="2650FA6F"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16"/>
                <w:szCs w:val="16"/>
                <w:bdr w:val="none" w:sz="0" w:space="0" w:color="auto"/>
                <w:lang w:val="nl-NL" w:eastAsia="nl-NL"/>
              </w:rPr>
            </w:pPr>
          </w:p>
        </w:tc>
        <w:tc>
          <w:tcPr>
            <w:tcW w:w="2164" w:type="dxa"/>
            <w:tcBorders>
              <w:top w:val="nil"/>
              <w:left w:val="nil"/>
              <w:bottom w:val="nil"/>
              <w:right w:val="nil"/>
            </w:tcBorders>
            <w:shd w:val="clear" w:color="auto" w:fill="auto"/>
            <w:noWrap/>
            <w:vAlign w:val="center"/>
            <w:hideMark/>
          </w:tcPr>
          <w:p w14:paraId="0BA43F7B"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16"/>
                <w:szCs w:val="16"/>
                <w:bdr w:val="none" w:sz="0" w:space="0" w:color="auto"/>
                <w:lang w:val="nl-NL" w:eastAsia="nl-NL"/>
              </w:rPr>
            </w:pPr>
          </w:p>
        </w:tc>
        <w:tc>
          <w:tcPr>
            <w:tcW w:w="1947" w:type="dxa"/>
            <w:tcBorders>
              <w:top w:val="nil"/>
              <w:left w:val="nil"/>
              <w:bottom w:val="nil"/>
              <w:right w:val="nil"/>
            </w:tcBorders>
            <w:shd w:val="clear" w:color="auto" w:fill="auto"/>
            <w:noWrap/>
            <w:vAlign w:val="center"/>
            <w:hideMark/>
          </w:tcPr>
          <w:p w14:paraId="37240C47"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16"/>
                <w:szCs w:val="16"/>
                <w:bdr w:val="none" w:sz="0" w:space="0" w:color="auto"/>
                <w:lang w:val="nl-NL" w:eastAsia="nl-NL"/>
              </w:rPr>
            </w:pPr>
          </w:p>
        </w:tc>
      </w:tr>
      <w:tr w:rsidR="00B236D2" w:rsidRPr="008E2246" w14:paraId="2781E10D" w14:textId="77777777" w:rsidTr="00F358F5">
        <w:trPr>
          <w:trHeight w:val="585"/>
        </w:trPr>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FF03A" w14:textId="18342928"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nl-NL" w:eastAsia="nl-NL"/>
              </w:rPr>
            </w:pPr>
            <w:r w:rsidRPr="000141FA">
              <w:rPr>
                <w:rFonts w:ascii="Arial Unicode MS" w:eastAsia="Arial Unicode MS" w:hAnsi="Arial Unicode MS" w:cs="Arial Unicode MS"/>
                <w:sz w:val="18"/>
                <w:szCs w:val="18"/>
                <w:bdr w:val="none" w:sz="0" w:space="0" w:color="auto"/>
                <w:lang w:val="nl-NL" w:eastAsia="nl-NL"/>
              </w:rPr>
              <w:t>6. In hoeverre begrijpt de schoolbevolking de risico’s van straf en ondersteunt min meer effectieve alternatieven?</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64FAC3A"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 </w:t>
            </w:r>
          </w:p>
        </w:tc>
        <w:tc>
          <w:tcPr>
            <w:tcW w:w="2164" w:type="dxa"/>
            <w:tcBorders>
              <w:top w:val="single" w:sz="4" w:space="0" w:color="auto"/>
              <w:left w:val="nil"/>
              <w:bottom w:val="single" w:sz="4" w:space="0" w:color="auto"/>
              <w:right w:val="single" w:sz="4" w:space="0" w:color="auto"/>
            </w:tcBorders>
            <w:shd w:val="clear" w:color="auto" w:fill="auto"/>
            <w:noWrap/>
            <w:vAlign w:val="center"/>
            <w:hideMark/>
          </w:tcPr>
          <w:p w14:paraId="598EE7AA"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 </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14:paraId="5A5A403E"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 </w:t>
            </w:r>
          </w:p>
        </w:tc>
      </w:tr>
      <w:tr w:rsidR="00B236D2" w:rsidRPr="008E2246" w14:paraId="7D53D8B9" w14:textId="77777777" w:rsidTr="00F358F5">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3CA37ABA" w14:textId="5376EE23"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nl-NL" w:eastAsia="nl-NL"/>
              </w:rPr>
            </w:pPr>
            <w:r w:rsidRPr="000141FA">
              <w:rPr>
                <w:rFonts w:ascii="Arial Unicode MS" w:eastAsia="Arial Unicode MS" w:hAnsi="Arial Unicode MS" w:cs="Arial Unicode MS"/>
                <w:sz w:val="18"/>
                <w:szCs w:val="18"/>
                <w:bdr w:val="none" w:sz="0" w:space="0" w:color="auto"/>
                <w:lang w:val="nl-NL" w:eastAsia="nl-NL"/>
              </w:rPr>
              <w:t xml:space="preserve">7. In hoeverre ondersteunt de school en herstellende aanpak? </w:t>
            </w:r>
          </w:p>
        </w:tc>
        <w:tc>
          <w:tcPr>
            <w:tcW w:w="2126" w:type="dxa"/>
            <w:tcBorders>
              <w:top w:val="nil"/>
              <w:left w:val="nil"/>
              <w:bottom w:val="single" w:sz="4" w:space="0" w:color="auto"/>
              <w:right w:val="single" w:sz="4" w:space="0" w:color="auto"/>
            </w:tcBorders>
            <w:shd w:val="clear" w:color="auto" w:fill="auto"/>
            <w:noWrap/>
            <w:vAlign w:val="center"/>
            <w:hideMark/>
          </w:tcPr>
          <w:p w14:paraId="66A80497"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 </w:t>
            </w:r>
          </w:p>
        </w:tc>
        <w:tc>
          <w:tcPr>
            <w:tcW w:w="2164" w:type="dxa"/>
            <w:tcBorders>
              <w:top w:val="nil"/>
              <w:left w:val="nil"/>
              <w:bottom w:val="single" w:sz="4" w:space="0" w:color="auto"/>
              <w:right w:val="single" w:sz="4" w:space="0" w:color="auto"/>
            </w:tcBorders>
            <w:shd w:val="clear" w:color="auto" w:fill="auto"/>
            <w:noWrap/>
            <w:vAlign w:val="center"/>
            <w:hideMark/>
          </w:tcPr>
          <w:p w14:paraId="56C4F895"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 </w:t>
            </w:r>
          </w:p>
        </w:tc>
        <w:tc>
          <w:tcPr>
            <w:tcW w:w="1947" w:type="dxa"/>
            <w:tcBorders>
              <w:top w:val="nil"/>
              <w:left w:val="nil"/>
              <w:bottom w:val="single" w:sz="4" w:space="0" w:color="auto"/>
              <w:right w:val="single" w:sz="4" w:space="0" w:color="auto"/>
            </w:tcBorders>
            <w:shd w:val="clear" w:color="auto" w:fill="auto"/>
            <w:noWrap/>
            <w:vAlign w:val="center"/>
            <w:hideMark/>
          </w:tcPr>
          <w:p w14:paraId="5D816343"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 </w:t>
            </w:r>
          </w:p>
        </w:tc>
      </w:tr>
      <w:tr w:rsidR="00B236D2" w:rsidRPr="008E2246" w14:paraId="36257D2D" w14:textId="77777777" w:rsidTr="00F358F5">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14AE2772" w14:textId="0B066095"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nl-NL" w:eastAsia="nl-NL"/>
              </w:rPr>
            </w:pPr>
            <w:r w:rsidRPr="000141FA">
              <w:rPr>
                <w:rFonts w:ascii="Arial Unicode MS" w:eastAsia="Arial Unicode MS" w:hAnsi="Arial Unicode MS" w:cs="Arial Unicode MS"/>
                <w:sz w:val="18"/>
                <w:szCs w:val="18"/>
                <w:bdr w:val="none" w:sz="0" w:space="0" w:color="auto"/>
                <w:lang w:val="nl-NL" w:eastAsia="nl-NL"/>
              </w:rPr>
              <w:t>8. In hoeverre heeft de school een duidelijke procedure om met incidenten om te gaan?</w:t>
            </w:r>
          </w:p>
        </w:tc>
        <w:tc>
          <w:tcPr>
            <w:tcW w:w="2126" w:type="dxa"/>
            <w:tcBorders>
              <w:top w:val="nil"/>
              <w:left w:val="nil"/>
              <w:bottom w:val="single" w:sz="4" w:space="0" w:color="auto"/>
              <w:right w:val="single" w:sz="4" w:space="0" w:color="auto"/>
            </w:tcBorders>
            <w:shd w:val="clear" w:color="auto" w:fill="auto"/>
            <w:noWrap/>
            <w:vAlign w:val="center"/>
            <w:hideMark/>
          </w:tcPr>
          <w:p w14:paraId="782C0C2A"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 </w:t>
            </w:r>
          </w:p>
        </w:tc>
        <w:tc>
          <w:tcPr>
            <w:tcW w:w="2164" w:type="dxa"/>
            <w:tcBorders>
              <w:top w:val="nil"/>
              <w:left w:val="nil"/>
              <w:bottom w:val="single" w:sz="4" w:space="0" w:color="auto"/>
              <w:right w:val="single" w:sz="4" w:space="0" w:color="auto"/>
            </w:tcBorders>
            <w:shd w:val="clear" w:color="auto" w:fill="auto"/>
            <w:noWrap/>
            <w:vAlign w:val="center"/>
            <w:hideMark/>
          </w:tcPr>
          <w:p w14:paraId="4CDB9999"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 </w:t>
            </w:r>
          </w:p>
        </w:tc>
        <w:tc>
          <w:tcPr>
            <w:tcW w:w="1947" w:type="dxa"/>
            <w:tcBorders>
              <w:top w:val="nil"/>
              <w:left w:val="nil"/>
              <w:bottom w:val="single" w:sz="4" w:space="0" w:color="auto"/>
              <w:right w:val="single" w:sz="4" w:space="0" w:color="auto"/>
            </w:tcBorders>
            <w:shd w:val="clear" w:color="auto" w:fill="auto"/>
            <w:noWrap/>
            <w:vAlign w:val="center"/>
            <w:hideMark/>
          </w:tcPr>
          <w:p w14:paraId="1FA0639E"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 </w:t>
            </w:r>
          </w:p>
        </w:tc>
      </w:tr>
      <w:tr w:rsidR="00B236D2" w:rsidRPr="008E2246" w14:paraId="548517DF" w14:textId="77777777" w:rsidTr="00F358F5">
        <w:trPr>
          <w:trHeight w:val="585"/>
        </w:trPr>
        <w:tc>
          <w:tcPr>
            <w:tcW w:w="3898" w:type="dxa"/>
            <w:tcBorders>
              <w:top w:val="nil"/>
              <w:left w:val="nil"/>
              <w:bottom w:val="nil"/>
              <w:right w:val="nil"/>
            </w:tcBorders>
            <w:shd w:val="clear" w:color="auto" w:fill="auto"/>
            <w:vAlign w:val="center"/>
            <w:hideMark/>
          </w:tcPr>
          <w:p w14:paraId="573FFA4B" w14:textId="2A0A917A"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nl-NL" w:eastAsia="nl-NL"/>
              </w:rPr>
            </w:pPr>
            <w:r>
              <w:rPr>
                <w:rFonts w:ascii="Arial Unicode MS" w:eastAsia="Arial Unicode MS" w:hAnsi="Arial Unicode MS" w:cs="Arial Unicode MS"/>
                <w:b/>
                <w:bCs/>
                <w:color w:val="FF0000"/>
                <w:sz w:val="20"/>
                <w:szCs w:val="20"/>
                <w:bdr w:val="none" w:sz="0" w:space="0" w:color="auto"/>
                <w:lang w:val="nl-NL" w:eastAsia="nl-NL"/>
              </w:rPr>
              <w:t>Maatwerkinterventies</w:t>
            </w:r>
          </w:p>
        </w:tc>
        <w:tc>
          <w:tcPr>
            <w:tcW w:w="2126" w:type="dxa"/>
            <w:tcBorders>
              <w:top w:val="nil"/>
              <w:left w:val="nil"/>
              <w:bottom w:val="nil"/>
              <w:right w:val="nil"/>
            </w:tcBorders>
            <w:shd w:val="clear" w:color="auto" w:fill="auto"/>
            <w:noWrap/>
            <w:vAlign w:val="center"/>
            <w:hideMark/>
          </w:tcPr>
          <w:p w14:paraId="4C71EC02"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16"/>
                <w:szCs w:val="16"/>
                <w:bdr w:val="none" w:sz="0" w:space="0" w:color="auto"/>
                <w:lang w:val="nl-NL" w:eastAsia="nl-NL"/>
              </w:rPr>
            </w:pPr>
          </w:p>
        </w:tc>
        <w:tc>
          <w:tcPr>
            <w:tcW w:w="2164" w:type="dxa"/>
            <w:tcBorders>
              <w:top w:val="nil"/>
              <w:left w:val="nil"/>
              <w:bottom w:val="nil"/>
              <w:right w:val="nil"/>
            </w:tcBorders>
            <w:shd w:val="clear" w:color="auto" w:fill="auto"/>
            <w:noWrap/>
            <w:vAlign w:val="center"/>
            <w:hideMark/>
          </w:tcPr>
          <w:p w14:paraId="4977DD9F"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16"/>
                <w:szCs w:val="16"/>
                <w:bdr w:val="none" w:sz="0" w:space="0" w:color="auto"/>
                <w:lang w:val="nl-NL" w:eastAsia="nl-NL"/>
              </w:rPr>
            </w:pPr>
          </w:p>
        </w:tc>
        <w:tc>
          <w:tcPr>
            <w:tcW w:w="1947" w:type="dxa"/>
            <w:tcBorders>
              <w:top w:val="nil"/>
              <w:left w:val="nil"/>
              <w:bottom w:val="nil"/>
              <w:right w:val="nil"/>
            </w:tcBorders>
            <w:shd w:val="clear" w:color="auto" w:fill="auto"/>
            <w:noWrap/>
            <w:vAlign w:val="center"/>
            <w:hideMark/>
          </w:tcPr>
          <w:p w14:paraId="167DEEE3"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16"/>
                <w:szCs w:val="16"/>
                <w:bdr w:val="none" w:sz="0" w:space="0" w:color="auto"/>
                <w:lang w:val="nl-NL" w:eastAsia="nl-NL"/>
              </w:rPr>
            </w:pPr>
          </w:p>
        </w:tc>
      </w:tr>
      <w:tr w:rsidR="00B236D2" w:rsidRPr="008E2246" w14:paraId="79482836" w14:textId="77777777" w:rsidTr="00F358F5">
        <w:trPr>
          <w:trHeight w:val="585"/>
        </w:trPr>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1B12A" w14:textId="11D5B46F"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nl-NL" w:eastAsia="nl-NL"/>
              </w:rPr>
            </w:pPr>
            <w:r w:rsidRPr="000141FA">
              <w:rPr>
                <w:rFonts w:ascii="Arial Unicode MS" w:eastAsia="Arial Unicode MS" w:hAnsi="Arial Unicode MS" w:cs="Arial Unicode MS"/>
                <w:sz w:val="18"/>
                <w:szCs w:val="18"/>
                <w:bdr w:val="none" w:sz="0" w:space="0" w:color="auto"/>
                <w:lang w:val="nl-NL" w:eastAsia="nl-NL"/>
              </w:rPr>
              <w:t>9. In hoeverre heeft de school een gemeenschappelijke aanpak van het omgaan met herhaaldelijk incidenten?</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32641FF"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 </w:t>
            </w:r>
          </w:p>
        </w:tc>
        <w:tc>
          <w:tcPr>
            <w:tcW w:w="2164" w:type="dxa"/>
            <w:tcBorders>
              <w:top w:val="single" w:sz="4" w:space="0" w:color="auto"/>
              <w:left w:val="nil"/>
              <w:bottom w:val="single" w:sz="4" w:space="0" w:color="auto"/>
              <w:right w:val="single" w:sz="4" w:space="0" w:color="auto"/>
            </w:tcBorders>
            <w:shd w:val="clear" w:color="auto" w:fill="auto"/>
            <w:noWrap/>
            <w:vAlign w:val="center"/>
            <w:hideMark/>
          </w:tcPr>
          <w:p w14:paraId="0DBE8DC9"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 </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14:paraId="625209B2"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 </w:t>
            </w:r>
          </w:p>
        </w:tc>
      </w:tr>
      <w:tr w:rsidR="00B236D2" w:rsidRPr="008E2246" w14:paraId="1F5A37C0" w14:textId="77777777" w:rsidTr="00F358F5">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603BA7E9" w14:textId="6236BE1C"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nl-NL" w:eastAsia="nl-NL"/>
              </w:rPr>
            </w:pPr>
            <w:r w:rsidRPr="000141FA">
              <w:rPr>
                <w:rFonts w:ascii="Arial Unicode MS" w:eastAsia="Arial Unicode MS" w:hAnsi="Arial Unicode MS" w:cs="Arial Unicode MS"/>
                <w:sz w:val="18"/>
                <w:szCs w:val="18"/>
                <w:bdr w:val="none" w:sz="0" w:space="0" w:color="auto"/>
                <w:lang w:val="nl-NL" w:eastAsia="nl-NL"/>
              </w:rPr>
              <w:t>10. In hoeverre heeft de school een gedragen strategie om sociale uitsluiting discriminatie tegen te gaan?</w:t>
            </w:r>
          </w:p>
        </w:tc>
        <w:tc>
          <w:tcPr>
            <w:tcW w:w="2126" w:type="dxa"/>
            <w:tcBorders>
              <w:top w:val="nil"/>
              <w:left w:val="nil"/>
              <w:bottom w:val="single" w:sz="4" w:space="0" w:color="auto"/>
              <w:right w:val="single" w:sz="4" w:space="0" w:color="auto"/>
            </w:tcBorders>
            <w:shd w:val="clear" w:color="auto" w:fill="auto"/>
            <w:noWrap/>
            <w:vAlign w:val="center"/>
            <w:hideMark/>
          </w:tcPr>
          <w:p w14:paraId="6BA57F11"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 </w:t>
            </w:r>
          </w:p>
        </w:tc>
        <w:tc>
          <w:tcPr>
            <w:tcW w:w="2164" w:type="dxa"/>
            <w:tcBorders>
              <w:top w:val="nil"/>
              <w:left w:val="nil"/>
              <w:bottom w:val="single" w:sz="4" w:space="0" w:color="auto"/>
              <w:right w:val="single" w:sz="4" w:space="0" w:color="auto"/>
            </w:tcBorders>
            <w:shd w:val="clear" w:color="auto" w:fill="auto"/>
            <w:noWrap/>
            <w:vAlign w:val="center"/>
            <w:hideMark/>
          </w:tcPr>
          <w:p w14:paraId="47089ED2"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 </w:t>
            </w:r>
          </w:p>
        </w:tc>
        <w:tc>
          <w:tcPr>
            <w:tcW w:w="1947" w:type="dxa"/>
            <w:tcBorders>
              <w:top w:val="nil"/>
              <w:left w:val="nil"/>
              <w:bottom w:val="single" w:sz="4" w:space="0" w:color="auto"/>
              <w:right w:val="single" w:sz="4" w:space="0" w:color="auto"/>
            </w:tcBorders>
            <w:shd w:val="clear" w:color="auto" w:fill="auto"/>
            <w:noWrap/>
            <w:vAlign w:val="center"/>
            <w:hideMark/>
          </w:tcPr>
          <w:p w14:paraId="30C1AAA4"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 </w:t>
            </w:r>
          </w:p>
        </w:tc>
      </w:tr>
    </w:tbl>
    <w:p w14:paraId="5723FC5C" w14:textId="1A953D0D" w:rsidR="00830DC4" w:rsidRPr="008E2246" w:rsidRDefault="00830DC4" w:rsidP="00830DC4">
      <w:pPr>
        <w:rPr>
          <w:lang w:val="nl-NL" w:eastAsia="el-GR"/>
        </w:rPr>
      </w:pPr>
    </w:p>
    <w:p w14:paraId="3A6B6843" w14:textId="35320BF8" w:rsidR="004F2FE6" w:rsidRDefault="00302BD0" w:rsidP="00302BD0">
      <w:pPr>
        <w:pStyle w:val="Kop2"/>
        <w:rPr>
          <w:lang w:val="nl-NL"/>
        </w:rPr>
      </w:pPr>
      <w:bookmarkStart w:id="75" w:name="_Toc37415321"/>
      <w:r w:rsidRPr="008E2246">
        <w:rPr>
          <w:lang w:val="nl-NL"/>
        </w:rPr>
        <w:lastRenderedPageBreak/>
        <w:t xml:space="preserve">3.5 </w:t>
      </w:r>
      <w:r w:rsidR="00704209">
        <w:rPr>
          <w:lang w:val="nl-NL"/>
        </w:rPr>
        <w:t>Sjabloon voor voorstellen van het management</w:t>
      </w:r>
      <w:bookmarkEnd w:id="75"/>
      <w:r w:rsidR="00704209">
        <w:rPr>
          <w:lang w:val="nl-NL"/>
        </w:rPr>
        <w:t xml:space="preserve"> </w:t>
      </w:r>
    </w:p>
    <w:p w14:paraId="5C0205C7" w14:textId="77777777" w:rsidR="00DE4CF4" w:rsidRPr="00DE4CF4" w:rsidRDefault="00DE4CF4" w:rsidP="00DE4CF4">
      <w:pPr>
        <w:rPr>
          <w:lang w:val="nl-NL"/>
        </w:rPr>
      </w:pPr>
    </w:p>
    <w:p w14:paraId="1679E3E5" w14:textId="7B4B3573" w:rsidR="004F2FE6" w:rsidRPr="00DE4CF4" w:rsidRDefault="004F2FE6" w:rsidP="00DE4CF4">
      <w:pPr>
        <w:pStyle w:val="Standaardtekst"/>
        <w:spacing w:after="0"/>
        <w:rPr>
          <w:b/>
          <w:bCs/>
          <w:color w:val="auto"/>
          <w:bdr w:val="none" w:sz="0" w:space="0" w:color="auto"/>
          <w:lang w:val="nl-NL" w:eastAsia="nl-NL"/>
        </w:rPr>
      </w:pPr>
      <w:r w:rsidRPr="00DE4CF4">
        <w:rPr>
          <w:b/>
          <w:bCs/>
          <w:bdr w:val="none" w:sz="0" w:space="0" w:color="auto"/>
          <w:lang w:val="nl-NL" w:eastAsia="nl-NL"/>
        </w:rPr>
        <w:t>Introduct</w:t>
      </w:r>
      <w:r w:rsidR="00DE4CF4" w:rsidRPr="00DE4CF4">
        <w:rPr>
          <w:b/>
          <w:bCs/>
          <w:bdr w:val="none" w:sz="0" w:space="0" w:color="auto"/>
          <w:lang w:val="nl-NL" w:eastAsia="nl-NL"/>
        </w:rPr>
        <w:t>ie</w:t>
      </w:r>
    </w:p>
    <w:p w14:paraId="4666D4D7" w14:textId="77777777" w:rsidR="00DE4CF4" w:rsidRDefault="00DE4CF4" w:rsidP="00DE4CF4">
      <w:pPr>
        <w:pStyle w:val="Standaardtekst"/>
      </w:pPr>
      <w:r w:rsidRPr="00DE4CF4">
        <w:t>{Samenvatting resultaten van zelfbeoordeling}</w:t>
      </w:r>
    </w:p>
    <w:p w14:paraId="11AC40ED" w14:textId="77777777" w:rsidR="00DE4CF4" w:rsidRDefault="00DE4CF4" w:rsidP="00DE4CF4">
      <w:pPr>
        <w:pStyle w:val="Standaardtekst"/>
      </w:pPr>
      <w:r w:rsidRPr="00DE4CF4">
        <w:t>{Score na zelfbeoordeling}</w:t>
      </w:r>
    </w:p>
    <w:p w14:paraId="0C47F33F" w14:textId="77777777" w:rsidR="00DE4CF4" w:rsidRDefault="00DE4CF4" w:rsidP="00DE4CF4">
      <w:pPr>
        <w:pStyle w:val="Standaardtekst"/>
      </w:pPr>
      <w:r w:rsidRPr="00DE4CF4">
        <w:t>{Hoofdstrategieverschuiving en doelen}</w:t>
      </w:r>
    </w:p>
    <w:p w14:paraId="4781B985" w14:textId="65807651" w:rsidR="00DE4CF4" w:rsidRPr="00DE4CF4" w:rsidRDefault="00DE4CF4" w:rsidP="00DE4CF4">
      <w:pPr>
        <w:pStyle w:val="Standaardtekst"/>
      </w:pPr>
      <w:r w:rsidRPr="00DE4CF4">
        <w:t>{Rationale achter keuze van methoden}</w:t>
      </w:r>
    </w:p>
    <w:p w14:paraId="094731DB" w14:textId="77777777" w:rsidR="00830DC4" w:rsidRPr="00DE4CF4" w:rsidRDefault="00830DC4" w:rsidP="00DE4CF4">
      <w:pPr>
        <w:pStyle w:val="Standaardtekst"/>
      </w:pPr>
    </w:p>
    <w:tbl>
      <w:tblPr>
        <w:tblpPr w:leftFromText="141" w:rightFromText="141" w:vertAnchor="text" w:horzAnchor="margin" w:tblpY="-52"/>
        <w:tblW w:w="9851" w:type="dxa"/>
        <w:tblCellMar>
          <w:left w:w="70" w:type="dxa"/>
          <w:right w:w="70" w:type="dxa"/>
        </w:tblCellMar>
        <w:tblLook w:val="04A0" w:firstRow="1" w:lastRow="0" w:firstColumn="1" w:lastColumn="0" w:noHBand="0" w:noVBand="1"/>
      </w:tblPr>
      <w:tblGrid>
        <w:gridCol w:w="3898"/>
        <w:gridCol w:w="5953"/>
      </w:tblGrid>
      <w:tr w:rsidR="00B236D2" w:rsidRPr="008E2246" w14:paraId="3E85FE3B" w14:textId="77777777" w:rsidTr="00767FE7">
        <w:trPr>
          <w:trHeight w:val="976"/>
        </w:trPr>
        <w:tc>
          <w:tcPr>
            <w:tcW w:w="3898" w:type="dxa"/>
            <w:tcBorders>
              <w:top w:val="nil"/>
              <w:left w:val="nil"/>
              <w:bottom w:val="nil"/>
              <w:right w:val="nil"/>
            </w:tcBorders>
            <w:shd w:val="clear" w:color="auto" w:fill="auto"/>
            <w:vAlign w:val="center"/>
            <w:hideMark/>
          </w:tcPr>
          <w:p w14:paraId="4AE14647" w14:textId="7B9EF449" w:rsidR="00DE4CF4" w:rsidRPr="00DE4CF4" w:rsidRDefault="00DE4CF4" w:rsidP="00DE4CF4">
            <w:pPr>
              <w:pStyle w:val="Standaardtekst"/>
              <w:spacing w:after="0"/>
              <w:rPr>
                <w:b/>
                <w:bCs/>
                <w:color w:val="auto"/>
                <w:bdr w:val="none" w:sz="0" w:space="0" w:color="auto"/>
                <w:lang w:val="nl-NL" w:eastAsia="nl-NL"/>
              </w:rPr>
            </w:pPr>
            <w:r>
              <w:rPr>
                <w:b/>
                <w:bCs/>
                <w:bdr w:val="none" w:sz="0" w:space="0" w:color="auto"/>
                <w:lang w:val="nl-NL" w:eastAsia="nl-NL"/>
              </w:rPr>
              <w:lastRenderedPageBreak/>
              <w:t xml:space="preserve">Voorstellen voor verbetering van het prosociale en </w:t>
            </w:r>
            <w:r w:rsidR="009E7EBB">
              <w:rPr>
                <w:b/>
                <w:bCs/>
                <w:bdr w:val="none" w:sz="0" w:space="0" w:color="auto"/>
                <w:lang w:val="nl-NL" w:eastAsia="nl-NL"/>
              </w:rPr>
              <w:t>anti-pest</w:t>
            </w:r>
            <w:r>
              <w:rPr>
                <w:b/>
                <w:bCs/>
                <w:bdr w:val="none" w:sz="0" w:space="0" w:color="auto"/>
                <w:lang w:val="nl-NL" w:eastAsia="nl-NL"/>
              </w:rPr>
              <w:t>beleid</w:t>
            </w:r>
          </w:p>
          <w:p w14:paraId="07CB42B5" w14:textId="7A47C4BB"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nl-NL" w:eastAsia="nl-NL"/>
              </w:rPr>
            </w:pPr>
            <w:r>
              <w:rPr>
                <w:rFonts w:ascii="Arial Unicode MS" w:eastAsia="Arial Unicode MS" w:hAnsi="Arial Unicode MS" w:cs="Arial Unicode MS"/>
                <w:b/>
                <w:bCs/>
                <w:color w:val="FF0000"/>
                <w:sz w:val="20"/>
                <w:szCs w:val="20"/>
                <w:bdr w:val="none" w:sz="0" w:space="0" w:color="auto"/>
                <w:lang w:val="nl-NL" w:eastAsia="nl-NL"/>
              </w:rPr>
              <w:t>Pedagogische cultuur</w:t>
            </w:r>
          </w:p>
        </w:tc>
        <w:tc>
          <w:tcPr>
            <w:tcW w:w="5953" w:type="dxa"/>
            <w:tcBorders>
              <w:top w:val="nil"/>
              <w:left w:val="nil"/>
              <w:bottom w:val="nil"/>
              <w:right w:val="nil"/>
            </w:tcBorders>
            <w:shd w:val="clear" w:color="auto" w:fill="auto"/>
            <w:noWrap/>
            <w:vAlign w:val="bottom"/>
            <w:hideMark/>
          </w:tcPr>
          <w:p w14:paraId="1BCAC48A" w14:textId="11DFEA9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nl-NL" w:eastAsia="nl-NL"/>
              </w:rPr>
            </w:pPr>
            <w:r>
              <w:rPr>
                <w:rFonts w:eastAsia="Times New Roman"/>
                <w:b/>
                <w:bCs/>
                <w:color w:val="FF0000"/>
                <w:sz w:val="20"/>
                <w:szCs w:val="20"/>
                <w:bdr w:val="none" w:sz="0" w:space="0" w:color="auto"/>
                <w:lang w:val="nl-NL" w:eastAsia="nl-NL"/>
              </w:rPr>
              <w:t>Aanbevelingen</w:t>
            </w:r>
          </w:p>
        </w:tc>
      </w:tr>
      <w:tr w:rsidR="00B236D2" w:rsidRPr="008E2246" w14:paraId="7A2A7DFA" w14:textId="77777777" w:rsidTr="00767FE7">
        <w:trPr>
          <w:trHeight w:val="585"/>
        </w:trPr>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70210" w14:textId="476EDF1E"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nl-NL" w:eastAsia="nl-NL"/>
              </w:rPr>
            </w:pPr>
            <w:r w:rsidRPr="000141FA">
              <w:rPr>
                <w:rFonts w:ascii="Arial Unicode MS" w:eastAsia="Arial Unicode MS" w:hAnsi="Arial Unicode MS" w:cs="Arial Unicode MS"/>
                <w:sz w:val="18"/>
                <w:szCs w:val="18"/>
                <w:bdr w:val="none" w:sz="0" w:space="0" w:color="auto"/>
                <w:lang w:val="nl-NL" w:eastAsia="nl-NL"/>
              </w:rPr>
              <w:t>1. In hoeverre is iedereen in de school zich bewust van schoolveiligheid en de motivatie van leerlingen om te leren?</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196C1248" w14:textId="03629BF0"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w:t>
            </w:r>
            <w:r>
              <w:rPr>
                <w:rFonts w:eastAsia="Times New Roman"/>
                <w:sz w:val="16"/>
                <w:szCs w:val="16"/>
                <w:bdr w:val="none" w:sz="0" w:space="0" w:color="auto"/>
                <w:lang w:val="nl-NL" w:eastAsia="nl-NL"/>
              </w:rPr>
              <w:t>Wat, Hoe, Wie, Wanneer</w:t>
            </w:r>
            <w:r w:rsidRPr="008E2246">
              <w:rPr>
                <w:rFonts w:eastAsia="Times New Roman"/>
                <w:sz w:val="16"/>
                <w:szCs w:val="16"/>
                <w:bdr w:val="none" w:sz="0" w:space="0" w:color="auto"/>
                <w:lang w:val="nl-NL" w:eastAsia="nl-NL"/>
              </w:rPr>
              <w:t xml:space="preserve"> }</w:t>
            </w:r>
          </w:p>
          <w:p w14:paraId="3196F77B" w14:textId="1A81A7B5"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w:t>
            </w:r>
            <w:r>
              <w:rPr>
                <w:rFonts w:eastAsia="Times New Roman"/>
                <w:sz w:val="16"/>
                <w:szCs w:val="16"/>
                <w:bdr w:val="none" w:sz="0" w:space="0" w:color="auto"/>
                <w:lang w:val="nl-NL" w:eastAsia="nl-NL"/>
              </w:rPr>
              <w:t>Hoe diversiteit mee te nemen}</w:t>
            </w:r>
          </w:p>
        </w:tc>
      </w:tr>
      <w:tr w:rsidR="00B236D2" w:rsidRPr="008E2246" w14:paraId="48C446B8" w14:textId="77777777" w:rsidTr="00767FE7">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4B2FEB56" w14:textId="55BD4D41"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nl-NL" w:eastAsia="nl-NL"/>
              </w:rPr>
            </w:pPr>
            <w:r w:rsidRPr="000141FA">
              <w:rPr>
                <w:rFonts w:ascii="Arial Unicode MS" w:eastAsia="Arial Unicode MS" w:hAnsi="Arial Unicode MS" w:cs="Arial Unicode MS"/>
                <w:sz w:val="18"/>
                <w:szCs w:val="18"/>
                <w:bdr w:val="none" w:sz="0" w:space="0" w:color="auto"/>
                <w:lang w:val="nl-NL" w:eastAsia="nl-NL"/>
              </w:rPr>
              <w:t>2. In hoeverre heeft de school een gemeenschappelijke op schoolveiligheid en motivatie van leerlingen om te leren?</w:t>
            </w:r>
          </w:p>
        </w:tc>
        <w:tc>
          <w:tcPr>
            <w:tcW w:w="5953" w:type="dxa"/>
            <w:tcBorders>
              <w:top w:val="nil"/>
              <w:left w:val="nil"/>
              <w:bottom w:val="single" w:sz="4" w:space="0" w:color="auto"/>
              <w:right w:val="single" w:sz="4" w:space="0" w:color="auto"/>
            </w:tcBorders>
            <w:shd w:val="clear" w:color="auto" w:fill="auto"/>
            <w:noWrap/>
            <w:vAlign w:val="center"/>
            <w:hideMark/>
          </w:tcPr>
          <w:p w14:paraId="546766E1" w14:textId="1D525CEF"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w:t>
            </w:r>
            <w:r>
              <w:rPr>
                <w:rFonts w:eastAsia="Times New Roman"/>
                <w:sz w:val="16"/>
                <w:szCs w:val="16"/>
                <w:bdr w:val="none" w:sz="0" w:space="0" w:color="auto"/>
                <w:lang w:val="nl-NL" w:eastAsia="nl-NL"/>
              </w:rPr>
              <w:t>Wat, Hoe, Wie, Wanneer</w:t>
            </w:r>
            <w:r w:rsidRPr="008E2246">
              <w:rPr>
                <w:rFonts w:eastAsia="Times New Roman"/>
                <w:sz w:val="16"/>
                <w:szCs w:val="16"/>
                <w:bdr w:val="none" w:sz="0" w:space="0" w:color="auto"/>
                <w:lang w:val="nl-NL" w:eastAsia="nl-NL"/>
              </w:rPr>
              <w:t xml:space="preserve"> }</w:t>
            </w:r>
          </w:p>
          <w:p w14:paraId="0864247A" w14:textId="1DE2B54F"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w:t>
            </w:r>
            <w:r>
              <w:rPr>
                <w:rFonts w:eastAsia="Times New Roman"/>
                <w:sz w:val="16"/>
                <w:szCs w:val="16"/>
                <w:bdr w:val="none" w:sz="0" w:space="0" w:color="auto"/>
                <w:lang w:val="nl-NL" w:eastAsia="nl-NL"/>
              </w:rPr>
              <w:t>Hoe diversiteit mee te nemen}</w:t>
            </w:r>
          </w:p>
        </w:tc>
      </w:tr>
      <w:tr w:rsidR="00B236D2" w:rsidRPr="008E2246" w14:paraId="23A3AEFE" w14:textId="77777777" w:rsidTr="00767FE7">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2CD9E82C" w14:textId="52DE67D2"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nl-NL" w:eastAsia="nl-NL"/>
              </w:rPr>
            </w:pPr>
            <w:r w:rsidRPr="000141FA">
              <w:rPr>
                <w:rFonts w:ascii="Arial Unicode MS" w:eastAsia="Arial Unicode MS" w:hAnsi="Arial Unicode MS" w:cs="Arial Unicode MS"/>
                <w:sz w:val="18"/>
                <w:szCs w:val="18"/>
                <w:bdr w:val="none" w:sz="0" w:space="0" w:color="auto"/>
                <w:lang w:val="nl-NL" w:eastAsia="nl-NL"/>
              </w:rPr>
              <w:t>3. In hoeverre heeft de school een gemeenschappelijke strategie onveiligheid en de motivatie van leerlingen om te leren te bevorderen?</w:t>
            </w:r>
          </w:p>
        </w:tc>
        <w:tc>
          <w:tcPr>
            <w:tcW w:w="5953" w:type="dxa"/>
            <w:tcBorders>
              <w:top w:val="nil"/>
              <w:left w:val="nil"/>
              <w:bottom w:val="single" w:sz="4" w:space="0" w:color="auto"/>
              <w:right w:val="single" w:sz="4" w:space="0" w:color="auto"/>
            </w:tcBorders>
            <w:shd w:val="clear" w:color="auto" w:fill="auto"/>
            <w:noWrap/>
            <w:vAlign w:val="center"/>
            <w:hideMark/>
          </w:tcPr>
          <w:p w14:paraId="6CF1766D"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w:t>
            </w:r>
            <w:r>
              <w:rPr>
                <w:rFonts w:eastAsia="Times New Roman"/>
                <w:sz w:val="16"/>
                <w:szCs w:val="16"/>
                <w:bdr w:val="none" w:sz="0" w:space="0" w:color="auto"/>
                <w:lang w:val="nl-NL" w:eastAsia="nl-NL"/>
              </w:rPr>
              <w:t>Wat, Hoe, Wie, Wanneer</w:t>
            </w:r>
            <w:r w:rsidRPr="008E2246">
              <w:rPr>
                <w:rFonts w:eastAsia="Times New Roman"/>
                <w:sz w:val="16"/>
                <w:szCs w:val="16"/>
                <w:bdr w:val="none" w:sz="0" w:space="0" w:color="auto"/>
                <w:lang w:val="nl-NL" w:eastAsia="nl-NL"/>
              </w:rPr>
              <w:t xml:space="preserve"> }</w:t>
            </w:r>
          </w:p>
          <w:p w14:paraId="3EACA5F8" w14:textId="06591AED"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w:t>
            </w:r>
            <w:r>
              <w:rPr>
                <w:rFonts w:eastAsia="Times New Roman"/>
                <w:sz w:val="16"/>
                <w:szCs w:val="16"/>
                <w:bdr w:val="none" w:sz="0" w:space="0" w:color="auto"/>
                <w:lang w:val="nl-NL" w:eastAsia="nl-NL"/>
              </w:rPr>
              <w:t>Hoe diversiteit mee te nemen}</w:t>
            </w:r>
          </w:p>
        </w:tc>
      </w:tr>
      <w:tr w:rsidR="00B236D2" w:rsidRPr="008E2246" w14:paraId="7D48508B" w14:textId="77777777" w:rsidTr="00767FE7">
        <w:trPr>
          <w:trHeight w:val="585"/>
        </w:trPr>
        <w:tc>
          <w:tcPr>
            <w:tcW w:w="3898" w:type="dxa"/>
            <w:tcBorders>
              <w:top w:val="nil"/>
              <w:left w:val="nil"/>
              <w:bottom w:val="nil"/>
              <w:right w:val="nil"/>
            </w:tcBorders>
            <w:shd w:val="clear" w:color="auto" w:fill="auto"/>
            <w:vAlign w:val="center"/>
            <w:hideMark/>
          </w:tcPr>
          <w:p w14:paraId="597D0690" w14:textId="2BD5F795"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nl-NL" w:eastAsia="nl-NL"/>
              </w:rPr>
            </w:pPr>
            <w:r w:rsidRPr="007E6011">
              <w:rPr>
                <w:rFonts w:ascii="Arial Unicode MS" w:eastAsia="Arial Unicode MS" w:hAnsi="Arial Unicode MS" w:cs="Arial Unicode MS"/>
                <w:b/>
                <w:bCs/>
                <w:color w:val="FF0000"/>
                <w:sz w:val="20"/>
                <w:szCs w:val="20"/>
                <w:bdr w:val="none" w:sz="0" w:space="0" w:color="auto"/>
                <w:lang w:val="nl-NL" w:eastAsia="nl-NL"/>
              </w:rPr>
              <w:t>Preventi</w:t>
            </w:r>
            <w:r>
              <w:rPr>
                <w:rFonts w:ascii="Arial Unicode MS" w:eastAsia="Arial Unicode MS" w:hAnsi="Arial Unicode MS" w:cs="Arial Unicode MS"/>
                <w:b/>
                <w:bCs/>
                <w:color w:val="FF0000"/>
                <w:sz w:val="20"/>
                <w:szCs w:val="20"/>
                <w:bdr w:val="none" w:sz="0" w:space="0" w:color="auto"/>
                <w:lang w:val="nl-NL" w:eastAsia="nl-NL"/>
              </w:rPr>
              <w:t>e</w:t>
            </w:r>
          </w:p>
        </w:tc>
        <w:tc>
          <w:tcPr>
            <w:tcW w:w="5953" w:type="dxa"/>
            <w:tcBorders>
              <w:top w:val="nil"/>
              <w:left w:val="nil"/>
              <w:bottom w:val="nil"/>
              <w:right w:val="nil"/>
            </w:tcBorders>
            <w:shd w:val="clear" w:color="auto" w:fill="auto"/>
            <w:noWrap/>
            <w:vAlign w:val="center"/>
            <w:hideMark/>
          </w:tcPr>
          <w:p w14:paraId="2C71964F"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16"/>
                <w:szCs w:val="16"/>
                <w:bdr w:val="none" w:sz="0" w:space="0" w:color="auto"/>
                <w:lang w:val="nl-NL" w:eastAsia="nl-NL"/>
              </w:rPr>
            </w:pPr>
          </w:p>
        </w:tc>
      </w:tr>
      <w:tr w:rsidR="00B236D2" w:rsidRPr="008E2246" w14:paraId="56CC2CEC" w14:textId="77777777" w:rsidTr="00767FE7">
        <w:trPr>
          <w:trHeight w:val="585"/>
        </w:trPr>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6DCC1" w14:textId="5801C64B"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nl-NL" w:eastAsia="nl-NL"/>
              </w:rPr>
            </w:pPr>
            <w:r w:rsidRPr="000141FA">
              <w:rPr>
                <w:rFonts w:ascii="Arial Unicode MS" w:eastAsia="Arial Unicode MS" w:hAnsi="Arial Unicode MS" w:cs="Arial Unicode MS"/>
                <w:sz w:val="18"/>
                <w:szCs w:val="18"/>
                <w:bdr w:val="none" w:sz="0" w:space="0" w:color="auto"/>
                <w:lang w:val="nl-NL" w:eastAsia="nl-NL"/>
              </w:rPr>
              <w:t>4. In hoeverre zijn allen in de school het eens met de regels voor omgangsvormen?</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339DB6E5"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w:t>
            </w:r>
            <w:r>
              <w:rPr>
                <w:rFonts w:eastAsia="Times New Roman"/>
                <w:sz w:val="16"/>
                <w:szCs w:val="16"/>
                <w:bdr w:val="none" w:sz="0" w:space="0" w:color="auto"/>
                <w:lang w:val="nl-NL" w:eastAsia="nl-NL"/>
              </w:rPr>
              <w:t>Wat, Hoe, Wie, Wanneer</w:t>
            </w:r>
            <w:r w:rsidRPr="008E2246">
              <w:rPr>
                <w:rFonts w:eastAsia="Times New Roman"/>
                <w:sz w:val="16"/>
                <w:szCs w:val="16"/>
                <w:bdr w:val="none" w:sz="0" w:space="0" w:color="auto"/>
                <w:lang w:val="nl-NL" w:eastAsia="nl-NL"/>
              </w:rPr>
              <w:t xml:space="preserve"> }</w:t>
            </w:r>
          </w:p>
          <w:p w14:paraId="6B8FC67B" w14:textId="447E2DE8"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w:t>
            </w:r>
            <w:r>
              <w:rPr>
                <w:rFonts w:eastAsia="Times New Roman"/>
                <w:sz w:val="16"/>
                <w:szCs w:val="16"/>
                <w:bdr w:val="none" w:sz="0" w:space="0" w:color="auto"/>
                <w:lang w:val="nl-NL" w:eastAsia="nl-NL"/>
              </w:rPr>
              <w:t>Hoe diversiteit mee te nemen}</w:t>
            </w:r>
          </w:p>
        </w:tc>
      </w:tr>
      <w:tr w:rsidR="00B236D2" w:rsidRPr="008E2246" w14:paraId="38A00601" w14:textId="77777777" w:rsidTr="00767FE7">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71E44627" w14:textId="6AF9E3C6"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nl-NL" w:eastAsia="nl-NL"/>
              </w:rPr>
            </w:pPr>
            <w:r w:rsidRPr="000141FA">
              <w:rPr>
                <w:rFonts w:ascii="Arial Unicode MS" w:eastAsia="Arial Unicode MS" w:hAnsi="Arial Unicode MS" w:cs="Arial Unicode MS"/>
                <w:sz w:val="18"/>
                <w:szCs w:val="18"/>
                <w:bdr w:val="none" w:sz="0" w:space="0" w:color="auto"/>
                <w:lang w:val="nl-NL" w:eastAsia="nl-NL"/>
              </w:rPr>
              <w:t xml:space="preserve">5. In hoeverre bespreekt de school hoe </w:t>
            </w:r>
            <w:r w:rsidR="00732FBD">
              <w:rPr>
                <w:rFonts w:ascii="Arial Unicode MS" w:eastAsia="Arial Unicode MS" w:hAnsi="Arial Unicode MS" w:cs="Arial Unicode MS"/>
                <w:sz w:val="18"/>
                <w:szCs w:val="18"/>
                <w:bdr w:val="none" w:sz="0" w:space="0" w:color="auto"/>
                <w:lang w:val="nl-NL" w:eastAsia="nl-NL"/>
              </w:rPr>
              <w:t xml:space="preserve">u </w:t>
            </w:r>
            <w:r w:rsidRPr="000141FA">
              <w:rPr>
                <w:rFonts w:ascii="Arial Unicode MS" w:eastAsia="Arial Unicode MS" w:hAnsi="Arial Unicode MS" w:cs="Arial Unicode MS"/>
                <w:sz w:val="18"/>
                <w:szCs w:val="18"/>
                <w:bdr w:val="none" w:sz="0" w:space="0" w:color="auto"/>
                <w:lang w:val="nl-NL" w:eastAsia="nl-NL"/>
              </w:rPr>
              <w:t>pesten en intimidatie kunt voorkomen?</w:t>
            </w:r>
          </w:p>
        </w:tc>
        <w:tc>
          <w:tcPr>
            <w:tcW w:w="5953" w:type="dxa"/>
            <w:tcBorders>
              <w:top w:val="nil"/>
              <w:left w:val="nil"/>
              <w:bottom w:val="single" w:sz="4" w:space="0" w:color="auto"/>
              <w:right w:val="single" w:sz="4" w:space="0" w:color="auto"/>
            </w:tcBorders>
            <w:shd w:val="clear" w:color="auto" w:fill="auto"/>
            <w:noWrap/>
            <w:vAlign w:val="center"/>
            <w:hideMark/>
          </w:tcPr>
          <w:p w14:paraId="3D4EF21D"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w:t>
            </w:r>
            <w:r>
              <w:rPr>
                <w:rFonts w:eastAsia="Times New Roman"/>
                <w:sz w:val="16"/>
                <w:szCs w:val="16"/>
                <w:bdr w:val="none" w:sz="0" w:space="0" w:color="auto"/>
                <w:lang w:val="nl-NL" w:eastAsia="nl-NL"/>
              </w:rPr>
              <w:t>Wat, Hoe, Wie, Wanneer</w:t>
            </w:r>
            <w:r w:rsidRPr="008E2246">
              <w:rPr>
                <w:rFonts w:eastAsia="Times New Roman"/>
                <w:sz w:val="16"/>
                <w:szCs w:val="16"/>
                <w:bdr w:val="none" w:sz="0" w:space="0" w:color="auto"/>
                <w:lang w:val="nl-NL" w:eastAsia="nl-NL"/>
              </w:rPr>
              <w:t xml:space="preserve"> }</w:t>
            </w:r>
          </w:p>
          <w:p w14:paraId="5D644000" w14:textId="18AB1CE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w:t>
            </w:r>
            <w:r>
              <w:rPr>
                <w:rFonts w:eastAsia="Times New Roman"/>
                <w:sz w:val="16"/>
                <w:szCs w:val="16"/>
                <w:bdr w:val="none" w:sz="0" w:space="0" w:color="auto"/>
                <w:lang w:val="nl-NL" w:eastAsia="nl-NL"/>
              </w:rPr>
              <w:t>Hoe diversiteit mee te nemen}</w:t>
            </w:r>
          </w:p>
        </w:tc>
      </w:tr>
      <w:tr w:rsidR="00B236D2" w:rsidRPr="008E2246" w14:paraId="436CF271" w14:textId="77777777" w:rsidTr="00767FE7">
        <w:trPr>
          <w:trHeight w:val="585"/>
        </w:trPr>
        <w:tc>
          <w:tcPr>
            <w:tcW w:w="3898" w:type="dxa"/>
            <w:tcBorders>
              <w:top w:val="nil"/>
              <w:left w:val="nil"/>
              <w:bottom w:val="nil"/>
              <w:right w:val="nil"/>
            </w:tcBorders>
            <w:shd w:val="clear" w:color="auto" w:fill="auto"/>
            <w:vAlign w:val="center"/>
            <w:hideMark/>
          </w:tcPr>
          <w:p w14:paraId="6E13195F" w14:textId="7A2CFA93"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nl-NL" w:eastAsia="nl-NL"/>
              </w:rPr>
            </w:pPr>
            <w:r>
              <w:rPr>
                <w:rFonts w:ascii="Arial Unicode MS" w:eastAsia="Arial Unicode MS" w:hAnsi="Arial Unicode MS" w:cs="Arial Unicode MS"/>
                <w:b/>
                <w:bCs/>
                <w:color w:val="FF0000"/>
                <w:sz w:val="20"/>
                <w:szCs w:val="20"/>
                <w:bdr w:val="none" w:sz="0" w:space="0" w:color="auto"/>
                <w:lang w:val="nl-NL" w:eastAsia="nl-NL"/>
              </w:rPr>
              <w:t>Omgaan met incidenten</w:t>
            </w:r>
          </w:p>
        </w:tc>
        <w:tc>
          <w:tcPr>
            <w:tcW w:w="5953" w:type="dxa"/>
            <w:tcBorders>
              <w:top w:val="nil"/>
              <w:left w:val="nil"/>
              <w:bottom w:val="nil"/>
              <w:right w:val="nil"/>
            </w:tcBorders>
            <w:shd w:val="clear" w:color="auto" w:fill="auto"/>
            <w:noWrap/>
            <w:vAlign w:val="center"/>
            <w:hideMark/>
          </w:tcPr>
          <w:p w14:paraId="6DC13683"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16"/>
                <w:szCs w:val="16"/>
                <w:bdr w:val="none" w:sz="0" w:space="0" w:color="auto"/>
                <w:lang w:val="nl-NL" w:eastAsia="nl-NL"/>
              </w:rPr>
            </w:pPr>
          </w:p>
        </w:tc>
      </w:tr>
      <w:tr w:rsidR="00B236D2" w:rsidRPr="008E2246" w14:paraId="128B780F" w14:textId="77777777" w:rsidTr="00767FE7">
        <w:trPr>
          <w:trHeight w:val="585"/>
        </w:trPr>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DAD0C" w14:textId="52A1776E"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nl-NL" w:eastAsia="nl-NL"/>
              </w:rPr>
            </w:pPr>
            <w:r w:rsidRPr="000141FA">
              <w:rPr>
                <w:rFonts w:ascii="Arial Unicode MS" w:eastAsia="Arial Unicode MS" w:hAnsi="Arial Unicode MS" w:cs="Arial Unicode MS"/>
                <w:sz w:val="18"/>
                <w:szCs w:val="18"/>
                <w:bdr w:val="none" w:sz="0" w:space="0" w:color="auto"/>
                <w:lang w:val="nl-NL" w:eastAsia="nl-NL"/>
              </w:rPr>
              <w:t>6. In hoeverre begrijpt de schoolbevolking de risico’s van straf en ondersteunt min meer effectieve alternatieven?</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370DCE72"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w:t>
            </w:r>
            <w:r>
              <w:rPr>
                <w:rFonts w:eastAsia="Times New Roman"/>
                <w:sz w:val="16"/>
                <w:szCs w:val="16"/>
                <w:bdr w:val="none" w:sz="0" w:space="0" w:color="auto"/>
                <w:lang w:val="nl-NL" w:eastAsia="nl-NL"/>
              </w:rPr>
              <w:t>Wat, Hoe, Wie, Wanneer</w:t>
            </w:r>
            <w:r w:rsidRPr="008E2246">
              <w:rPr>
                <w:rFonts w:eastAsia="Times New Roman"/>
                <w:sz w:val="16"/>
                <w:szCs w:val="16"/>
                <w:bdr w:val="none" w:sz="0" w:space="0" w:color="auto"/>
                <w:lang w:val="nl-NL" w:eastAsia="nl-NL"/>
              </w:rPr>
              <w:t xml:space="preserve"> }</w:t>
            </w:r>
          </w:p>
          <w:p w14:paraId="4D047096" w14:textId="27B5AF8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w:t>
            </w:r>
            <w:r>
              <w:rPr>
                <w:rFonts w:eastAsia="Times New Roman"/>
                <w:sz w:val="16"/>
                <w:szCs w:val="16"/>
                <w:bdr w:val="none" w:sz="0" w:space="0" w:color="auto"/>
                <w:lang w:val="nl-NL" w:eastAsia="nl-NL"/>
              </w:rPr>
              <w:t>Hoe diversiteit mee te nemen}</w:t>
            </w:r>
          </w:p>
        </w:tc>
      </w:tr>
      <w:tr w:rsidR="00B236D2" w:rsidRPr="008E2246" w14:paraId="0029C0ED" w14:textId="77777777" w:rsidTr="00767FE7">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0B899F62" w14:textId="2FC4E69E"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nl-NL" w:eastAsia="nl-NL"/>
              </w:rPr>
            </w:pPr>
            <w:r w:rsidRPr="000141FA">
              <w:rPr>
                <w:rFonts w:ascii="Arial Unicode MS" w:eastAsia="Arial Unicode MS" w:hAnsi="Arial Unicode MS" w:cs="Arial Unicode MS"/>
                <w:sz w:val="18"/>
                <w:szCs w:val="18"/>
                <w:bdr w:val="none" w:sz="0" w:space="0" w:color="auto"/>
                <w:lang w:val="nl-NL" w:eastAsia="nl-NL"/>
              </w:rPr>
              <w:t xml:space="preserve">7. In hoeverre ondersteunt de school en herstellende aanpak? </w:t>
            </w:r>
          </w:p>
        </w:tc>
        <w:tc>
          <w:tcPr>
            <w:tcW w:w="5953" w:type="dxa"/>
            <w:tcBorders>
              <w:top w:val="nil"/>
              <w:left w:val="nil"/>
              <w:bottom w:val="single" w:sz="4" w:space="0" w:color="auto"/>
              <w:right w:val="single" w:sz="4" w:space="0" w:color="auto"/>
            </w:tcBorders>
            <w:shd w:val="clear" w:color="auto" w:fill="auto"/>
            <w:noWrap/>
            <w:vAlign w:val="center"/>
            <w:hideMark/>
          </w:tcPr>
          <w:p w14:paraId="100E963D"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w:t>
            </w:r>
            <w:r>
              <w:rPr>
                <w:rFonts w:eastAsia="Times New Roman"/>
                <w:sz w:val="16"/>
                <w:szCs w:val="16"/>
                <w:bdr w:val="none" w:sz="0" w:space="0" w:color="auto"/>
                <w:lang w:val="nl-NL" w:eastAsia="nl-NL"/>
              </w:rPr>
              <w:t>Wat, Hoe, Wie, Wanneer</w:t>
            </w:r>
            <w:r w:rsidRPr="008E2246">
              <w:rPr>
                <w:rFonts w:eastAsia="Times New Roman"/>
                <w:sz w:val="16"/>
                <w:szCs w:val="16"/>
                <w:bdr w:val="none" w:sz="0" w:space="0" w:color="auto"/>
                <w:lang w:val="nl-NL" w:eastAsia="nl-NL"/>
              </w:rPr>
              <w:t xml:space="preserve"> }</w:t>
            </w:r>
          </w:p>
          <w:p w14:paraId="39B43477" w14:textId="1AA65963"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w:t>
            </w:r>
            <w:r>
              <w:rPr>
                <w:rFonts w:eastAsia="Times New Roman"/>
                <w:sz w:val="16"/>
                <w:szCs w:val="16"/>
                <w:bdr w:val="none" w:sz="0" w:space="0" w:color="auto"/>
                <w:lang w:val="nl-NL" w:eastAsia="nl-NL"/>
              </w:rPr>
              <w:t>Hoe diversiteit mee te nemen}</w:t>
            </w:r>
          </w:p>
        </w:tc>
      </w:tr>
      <w:tr w:rsidR="00B236D2" w:rsidRPr="008E2246" w14:paraId="5BE75B31" w14:textId="77777777" w:rsidTr="00767FE7">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5CDAF7DF" w14:textId="5B758638"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nl-NL" w:eastAsia="nl-NL"/>
              </w:rPr>
            </w:pPr>
            <w:r w:rsidRPr="000141FA">
              <w:rPr>
                <w:rFonts w:ascii="Arial Unicode MS" w:eastAsia="Arial Unicode MS" w:hAnsi="Arial Unicode MS" w:cs="Arial Unicode MS"/>
                <w:sz w:val="18"/>
                <w:szCs w:val="18"/>
                <w:bdr w:val="none" w:sz="0" w:space="0" w:color="auto"/>
                <w:lang w:val="nl-NL" w:eastAsia="nl-NL"/>
              </w:rPr>
              <w:t>8. In hoeverre heeft de school een duidelijke procedure om met incidenten om te gaan?</w:t>
            </w:r>
          </w:p>
        </w:tc>
        <w:tc>
          <w:tcPr>
            <w:tcW w:w="5953" w:type="dxa"/>
            <w:tcBorders>
              <w:top w:val="nil"/>
              <w:left w:val="nil"/>
              <w:bottom w:val="single" w:sz="4" w:space="0" w:color="auto"/>
              <w:right w:val="single" w:sz="4" w:space="0" w:color="auto"/>
            </w:tcBorders>
            <w:shd w:val="clear" w:color="auto" w:fill="auto"/>
            <w:noWrap/>
            <w:vAlign w:val="center"/>
            <w:hideMark/>
          </w:tcPr>
          <w:p w14:paraId="5AAEAD16"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w:t>
            </w:r>
            <w:r>
              <w:rPr>
                <w:rFonts w:eastAsia="Times New Roman"/>
                <w:sz w:val="16"/>
                <w:szCs w:val="16"/>
                <w:bdr w:val="none" w:sz="0" w:space="0" w:color="auto"/>
                <w:lang w:val="nl-NL" w:eastAsia="nl-NL"/>
              </w:rPr>
              <w:t>Wat, Hoe, Wie, Wanneer</w:t>
            </w:r>
            <w:r w:rsidRPr="008E2246">
              <w:rPr>
                <w:rFonts w:eastAsia="Times New Roman"/>
                <w:sz w:val="16"/>
                <w:szCs w:val="16"/>
                <w:bdr w:val="none" w:sz="0" w:space="0" w:color="auto"/>
                <w:lang w:val="nl-NL" w:eastAsia="nl-NL"/>
              </w:rPr>
              <w:t xml:space="preserve"> }</w:t>
            </w:r>
          </w:p>
          <w:p w14:paraId="5764138F" w14:textId="7A331E4C"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w:t>
            </w:r>
            <w:r>
              <w:rPr>
                <w:rFonts w:eastAsia="Times New Roman"/>
                <w:sz w:val="16"/>
                <w:szCs w:val="16"/>
                <w:bdr w:val="none" w:sz="0" w:space="0" w:color="auto"/>
                <w:lang w:val="nl-NL" w:eastAsia="nl-NL"/>
              </w:rPr>
              <w:t>Hoe diversiteit mee te nemen}</w:t>
            </w:r>
          </w:p>
        </w:tc>
      </w:tr>
      <w:tr w:rsidR="00B236D2" w:rsidRPr="008E2246" w14:paraId="6FCA6297" w14:textId="77777777" w:rsidTr="00767FE7">
        <w:trPr>
          <w:trHeight w:val="585"/>
        </w:trPr>
        <w:tc>
          <w:tcPr>
            <w:tcW w:w="3898" w:type="dxa"/>
            <w:tcBorders>
              <w:top w:val="nil"/>
              <w:left w:val="nil"/>
              <w:bottom w:val="nil"/>
              <w:right w:val="nil"/>
            </w:tcBorders>
            <w:shd w:val="clear" w:color="auto" w:fill="auto"/>
            <w:vAlign w:val="center"/>
            <w:hideMark/>
          </w:tcPr>
          <w:p w14:paraId="55A24EA7" w14:textId="2AA305AA"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nl-NL" w:eastAsia="nl-NL"/>
              </w:rPr>
            </w:pPr>
            <w:r>
              <w:rPr>
                <w:rFonts w:ascii="Arial Unicode MS" w:eastAsia="Arial Unicode MS" w:hAnsi="Arial Unicode MS" w:cs="Arial Unicode MS"/>
                <w:b/>
                <w:bCs/>
                <w:color w:val="FF0000"/>
                <w:sz w:val="20"/>
                <w:szCs w:val="20"/>
                <w:bdr w:val="none" w:sz="0" w:space="0" w:color="auto"/>
                <w:lang w:val="nl-NL" w:eastAsia="nl-NL"/>
              </w:rPr>
              <w:t>Maatwerkinterventies</w:t>
            </w:r>
          </w:p>
        </w:tc>
        <w:tc>
          <w:tcPr>
            <w:tcW w:w="5953" w:type="dxa"/>
            <w:tcBorders>
              <w:top w:val="nil"/>
              <w:left w:val="nil"/>
              <w:bottom w:val="nil"/>
              <w:right w:val="nil"/>
            </w:tcBorders>
            <w:shd w:val="clear" w:color="auto" w:fill="auto"/>
            <w:noWrap/>
            <w:vAlign w:val="center"/>
            <w:hideMark/>
          </w:tcPr>
          <w:p w14:paraId="4EB02D11"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16"/>
                <w:szCs w:val="16"/>
                <w:bdr w:val="none" w:sz="0" w:space="0" w:color="auto"/>
                <w:lang w:val="nl-NL" w:eastAsia="nl-NL"/>
              </w:rPr>
            </w:pPr>
          </w:p>
        </w:tc>
      </w:tr>
      <w:tr w:rsidR="00B236D2" w:rsidRPr="008E2246" w14:paraId="4F9FF1DC" w14:textId="77777777" w:rsidTr="00767FE7">
        <w:trPr>
          <w:trHeight w:val="585"/>
        </w:trPr>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51C56" w14:textId="3585509D"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nl-NL" w:eastAsia="nl-NL"/>
              </w:rPr>
            </w:pPr>
            <w:r w:rsidRPr="000141FA">
              <w:rPr>
                <w:rFonts w:ascii="Arial Unicode MS" w:eastAsia="Arial Unicode MS" w:hAnsi="Arial Unicode MS" w:cs="Arial Unicode MS"/>
                <w:sz w:val="18"/>
                <w:szCs w:val="18"/>
                <w:bdr w:val="none" w:sz="0" w:space="0" w:color="auto"/>
                <w:lang w:val="nl-NL" w:eastAsia="nl-NL"/>
              </w:rPr>
              <w:t>9. In hoeverre heeft de school een gemeenschappelijke aanpak van het omgaan met herhaaldelijk incidenten?</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25D3CA87"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w:t>
            </w:r>
            <w:r>
              <w:rPr>
                <w:rFonts w:eastAsia="Times New Roman"/>
                <w:sz w:val="16"/>
                <w:szCs w:val="16"/>
                <w:bdr w:val="none" w:sz="0" w:space="0" w:color="auto"/>
                <w:lang w:val="nl-NL" w:eastAsia="nl-NL"/>
              </w:rPr>
              <w:t>Wat, Hoe, Wie, Wanneer</w:t>
            </w:r>
            <w:r w:rsidRPr="008E2246">
              <w:rPr>
                <w:rFonts w:eastAsia="Times New Roman"/>
                <w:sz w:val="16"/>
                <w:szCs w:val="16"/>
                <w:bdr w:val="none" w:sz="0" w:space="0" w:color="auto"/>
                <w:lang w:val="nl-NL" w:eastAsia="nl-NL"/>
              </w:rPr>
              <w:t xml:space="preserve"> }</w:t>
            </w:r>
          </w:p>
          <w:p w14:paraId="0A8CF539" w14:textId="490D7349"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w:t>
            </w:r>
            <w:r>
              <w:rPr>
                <w:rFonts w:eastAsia="Times New Roman"/>
                <w:sz w:val="16"/>
                <w:szCs w:val="16"/>
                <w:bdr w:val="none" w:sz="0" w:space="0" w:color="auto"/>
                <w:lang w:val="nl-NL" w:eastAsia="nl-NL"/>
              </w:rPr>
              <w:t>Hoe diversiteit mee te nemen}</w:t>
            </w:r>
          </w:p>
        </w:tc>
      </w:tr>
      <w:tr w:rsidR="00B236D2" w:rsidRPr="008E2246" w14:paraId="73697DE0" w14:textId="77777777" w:rsidTr="00767FE7">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460E559F" w14:textId="7BC65C8F"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nl-NL" w:eastAsia="nl-NL"/>
              </w:rPr>
            </w:pPr>
            <w:r w:rsidRPr="000141FA">
              <w:rPr>
                <w:rFonts w:ascii="Arial Unicode MS" w:eastAsia="Arial Unicode MS" w:hAnsi="Arial Unicode MS" w:cs="Arial Unicode MS"/>
                <w:sz w:val="18"/>
                <w:szCs w:val="18"/>
                <w:bdr w:val="none" w:sz="0" w:space="0" w:color="auto"/>
                <w:lang w:val="nl-NL" w:eastAsia="nl-NL"/>
              </w:rPr>
              <w:t>10. In hoeverre heeft de school een gedragen strategie om sociale uitsluiting discriminatie tegen te gaan?</w:t>
            </w:r>
          </w:p>
        </w:tc>
        <w:tc>
          <w:tcPr>
            <w:tcW w:w="5953" w:type="dxa"/>
            <w:tcBorders>
              <w:top w:val="nil"/>
              <w:left w:val="nil"/>
              <w:bottom w:val="single" w:sz="4" w:space="0" w:color="auto"/>
              <w:right w:val="single" w:sz="4" w:space="0" w:color="auto"/>
            </w:tcBorders>
            <w:shd w:val="clear" w:color="auto" w:fill="auto"/>
            <w:noWrap/>
            <w:vAlign w:val="center"/>
            <w:hideMark/>
          </w:tcPr>
          <w:p w14:paraId="06413D0E" w14:textId="77777777"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w:t>
            </w:r>
            <w:r>
              <w:rPr>
                <w:rFonts w:eastAsia="Times New Roman"/>
                <w:sz w:val="16"/>
                <w:szCs w:val="16"/>
                <w:bdr w:val="none" w:sz="0" w:space="0" w:color="auto"/>
                <w:lang w:val="nl-NL" w:eastAsia="nl-NL"/>
              </w:rPr>
              <w:t>Wat, Hoe, Wie, Wanneer</w:t>
            </w:r>
            <w:r w:rsidRPr="008E2246">
              <w:rPr>
                <w:rFonts w:eastAsia="Times New Roman"/>
                <w:sz w:val="16"/>
                <w:szCs w:val="16"/>
                <w:bdr w:val="none" w:sz="0" w:space="0" w:color="auto"/>
                <w:lang w:val="nl-NL" w:eastAsia="nl-NL"/>
              </w:rPr>
              <w:t xml:space="preserve"> }</w:t>
            </w:r>
          </w:p>
          <w:p w14:paraId="2EF7804A" w14:textId="0FCFFF75" w:rsidR="00B236D2" w:rsidRPr="008E2246" w:rsidRDefault="00B236D2" w:rsidP="00B236D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nl-NL" w:eastAsia="nl-NL"/>
              </w:rPr>
            </w:pPr>
            <w:r w:rsidRPr="008E2246">
              <w:rPr>
                <w:rFonts w:eastAsia="Times New Roman"/>
                <w:sz w:val="16"/>
                <w:szCs w:val="16"/>
                <w:bdr w:val="none" w:sz="0" w:space="0" w:color="auto"/>
                <w:lang w:val="nl-NL" w:eastAsia="nl-NL"/>
              </w:rPr>
              <w:t>{</w:t>
            </w:r>
            <w:r>
              <w:rPr>
                <w:rFonts w:eastAsia="Times New Roman"/>
                <w:sz w:val="16"/>
                <w:szCs w:val="16"/>
                <w:bdr w:val="none" w:sz="0" w:space="0" w:color="auto"/>
                <w:lang w:val="nl-NL" w:eastAsia="nl-NL"/>
              </w:rPr>
              <w:t>Hoe diversiteit mee te nemen}</w:t>
            </w:r>
          </w:p>
        </w:tc>
      </w:tr>
    </w:tbl>
    <w:p w14:paraId="2F2F8BD4" w14:textId="26C1CB57" w:rsidR="006B5A67" w:rsidRPr="008E2246" w:rsidRDefault="006B5A67" w:rsidP="00B51682">
      <w:pPr>
        <w:spacing w:after="0" w:line="240" w:lineRule="auto"/>
        <w:rPr>
          <w:rFonts w:ascii="Arial" w:eastAsia="Arial" w:hAnsi="Arial" w:cs="Arial"/>
          <w:color w:val="660066"/>
          <w:u w:color="660066"/>
          <w:lang w:val="nl-NL"/>
        </w:rPr>
      </w:pPr>
    </w:p>
    <w:sectPr w:rsidR="006B5A67" w:rsidRPr="008E2246">
      <w:headerReference w:type="default" r:id="rId36"/>
      <w:footerReference w:type="default" r:id="rId37"/>
      <w:pgSz w:w="11900" w:h="16840"/>
      <w:pgMar w:top="1417" w:right="1134" w:bottom="1134" w:left="1134"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B5C4A" w14:textId="77777777" w:rsidR="007558A3" w:rsidRDefault="007558A3">
      <w:pPr>
        <w:spacing w:after="0" w:line="240" w:lineRule="auto"/>
      </w:pPr>
      <w:r>
        <w:separator/>
      </w:r>
    </w:p>
  </w:endnote>
  <w:endnote w:type="continuationSeparator" w:id="0">
    <w:p w14:paraId="16271F4A" w14:textId="77777777" w:rsidR="007558A3" w:rsidRDefault="00755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Lucida Grande">
    <w:altName w:val="Franklin Gothic Medium Cond"/>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3E90A" w14:textId="77777777" w:rsidR="00230970" w:rsidRDefault="00230970">
    <w:pPr>
      <w:pStyle w:val="Voettekst"/>
      <w:tabs>
        <w:tab w:val="clear" w:pos="9638"/>
        <w:tab w:val="right" w:pos="9612"/>
      </w:tabs>
      <w:jc w:val="right"/>
    </w:pPr>
    <w:r>
      <w:fldChar w:fldCharType="begin"/>
    </w:r>
    <w:r>
      <w:instrText xml:space="preserve"> PAGE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827EF" w14:textId="77777777" w:rsidR="007558A3" w:rsidRDefault="007558A3">
      <w:pPr>
        <w:spacing w:after="0" w:line="240" w:lineRule="auto"/>
      </w:pPr>
      <w:r>
        <w:separator/>
      </w:r>
    </w:p>
  </w:footnote>
  <w:footnote w:type="continuationSeparator" w:id="0">
    <w:p w14:paraId="56717CAB" w14:textId="77777777" w:rsidR="007558A3" w:rsidRDefault="00755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A8E05" w14:textId="3F98C81B" w:rsidR="00230970" w:rsidRDefault="00230970">
    <w:pPr>
      <w:pStyle w:val="HeaderFooter"/>
    </w:pPr>
    <w:r>
      <w:rPr>
        <w:noProof/>
        <w:lang w:val="it-IT" w:eastAsia="it-IT"/>
      </w:rPr>
      <w:drawing>
        <wp:anchor distT="0" distB="0" distL="114300" distR="114300" simplePos="0" relativeHeight="251662848" behindDoc="0" locked="0" layoutInCell="1" allowOverlap="1" wp14:anchorId="26A6A591" wp14:editId="622A7E65">
          <wp:simplePos x="0" y="0"/>
          <wp:positionH relativeFrom="column">
            <wp:posOffset>4227830</wp:posOffset>
          </wp:positionH>
          <wp:positionV relativeFrom="paragraph">
            <wp:posOffset>2540</wp:posOffset>
          </wp:positionV>
          <wp:extent cx="2162810" cy="617220"/>
          <wp:effectExtent l="0" t="0" r="889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_flag_co_funded_pos_rgb_right.jpg"/>
                  <pic:cNvPicPr/>
                </pic:nvPicPr>
                <pic:blipFill>
                  <a:blip r:embed="rId1">
                    <a:extLst>
                      <a:ext uri="{28A0092B-C50C-407E-A947-70E740481C1C}">
                        <a14:useLocalDpi xmlns:a14="http://schemas.microsoft.com/office/drawing/2010/main" val="0"/>
                      </a:ext>
                    </a:extLst>
                  </a:blip>
                  <a:stretch>
                    <a:fillRect/>
                  </a:stretch>
                </pic:blipFill>
                <pic:spPr>
                  <a:xfrm>
                    <a:off x="0" y="0"/>
                    <a:ext cx="2162810" cy="6172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3418A33" wp14:editId="555E17DA">
          <wp:extent cx="802404" cy="695325"/>
          <wp:effectExtent l="0" t="0" r="0" b="0"/>
          <wp:docPr id="17" name="Afbeelding 17" descr="Afbeelding me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BC4.png"/>
                  <pic:cNvPicPr/>
                </pic:nvPicPr>
                <pic:blipFill>
                  <a:blip r:embed="rId2"/>
                  <a:stretch>
                    <a:fillRect/>
                  </a:stretch>
                </pic:blipFill>
                <pic:spPr>
                  <a:xfrm>
                    <a:off x="0" y="0"/>
                    <a:ext cx="814559" cy="705858"/>
                  </a:xfrm>
                  <a:prstGeom prst="rect">
                    <a:avLst/>
                  </a:prstGeom>
                </pic:spPr>
              </pic:pic>
            </a:graphicData>
          </a:graphic>
        </wp:inline>
      </w:drawing>
    </w:r>
  </w:p>
  <w:p w14:paraId="19874AEF" w14:textId="77777777" w:rsidR="00230970" w:rsidRDefault="00230970">
    <w:pPr>
      <w:pStyle w:val="HeaderFooter"/>
    </w:pPr>
  </w:p>
  <w:p w14:paraId="765262A0" w14:textId="77777777" w:rsidR="00230970" w:rsidRDefault="00230970">
    <w:pPr>
      <w:pStyle w:val="HeaderFooter"/>
    </w:pPr>
  </w:p>
  <w:p w14:paraId="519E8FFB" w14:textId="77777777" w:rsidR="00230970" w:rsidRDefault="0023097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117A3"/>
    <w:multiLevelType w:val="hybridMultilevel"/>
    <w:tmpl w:val="1A7C629C"/>
    <w:styleLink w:val="ImportedStyle4"/>
    <w:lvl w:ilvl="0" w:tplc="5EC2B5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767592">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D98D458">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5F653F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6280DA">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1E88A64">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7106FB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D2F454">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DD6DCD8">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D7623E"/>
    <w:multiLevelType w:val="hybridMultilevel"/>
    <w:tmpl w:val="D58E2228"/>
    <w:lvl w:ilvl="0" w:tplc="DB4EE83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5890ACD"/>
    <w:multiLevelType w:val="hybridMultilevel"/>
    <w:tmpl w:val="3D4CFADE"/>
    <w:styleLink w:val="ImportedStyle9"/>
    <w:lvl w:ilvl="0" w:tplc="CED8B5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D844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E05B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2298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6ECC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18B7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B03C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723B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8EAD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9B29C8"/>
    <w:multiLevelType w:val="hybridMultilevel"/>
    <w:tmpl w:val="4210EE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2417C6"/>
    <w:multiLevelType w:val="hybridMultilevel"/>
    <w:tmpl w:val="638EDCA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7F29B9"/>
    <w:multiLevelType w:val="hybridMultilevel"/>
    <w:tmpl w:val="C49AEA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92B706F"/>
    <w:multiLevelType w:val="hybridMultilevel"/>
    <w:tmpl w:val="A59AB660"/>
    <w:lvl w:ilvl="0" w:tplc="8FE2530E">
      <w:start w:val="4"/>
      <w:numFmt w:val="bullet"/>
      <w:lvlText w:val="-"/>
      <w:lvlJc w:val="left"/>
      <w:pPr>
        <w:ind w:left="720" w:hanging="360"/>
      </w:pPr>
      <w:rPr>
        <w:rFonts w:ascii="Arial Unicode MS" w:eastAsia="Arial Unicode MS" w:hAnsi="Arial Unicode MS" w:cs="Arial Unicode MS" w:hint="eastAsia"/>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0B503BCD"/>
    <w:multiLevelType w:val="hybridMultilevel"/>
    <w:tmpl w:val="B844A1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C234257"/>
    <w:multiLevelType w:val="hybridMultilevel"/>
    <w:tmpl w:val="A42464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E61632A"/>
    <w:multiLevelType w:val="hybridMultilevel"/>
    <w:tmpl w:val="17022172"/>
    <w:lvl w:ilvl="0" w:tplc="DB4EE838">
      <w:start w:val="1"/>
      <w:numFmt w:val="decimal"/>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E701B42"/>
    <w:multiLevelType w:val="hybridMultilevel"/>
    <w:tmpl w:val="BE961248"/>
    <w:lvl w:ilvl="0" w:tplc="0413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00D7D91"/>
    <w:multiLevelType w:val="hybridMultilevel"/>
    <w:tmpl w:val="EB443A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63235BF"/>
    <w:multiLevelType w:val="hybridMultilevel"/>
    <w:tmpl w:val="4ADE8A50"/>
    <w:styleLink w:val="ImportedStyle7"/>
    <w:lvl w:ilvl="0" w:tplc="B7E8DF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F487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1C63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1439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E25F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AE4C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E6C4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1C6B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14A1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7182EF3"/>
    <w:multiLevelType w:val="hybridMultilevel"/>
    <w:tmpl w:val="C66485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8147C55"/>
    <w:multiLevelType w:val="hybridMultilevel"/>
    <w:tmpl w:val="34B68EE6"/>
    <w:styleLink w:val="ImportedStyle13"/>
    <w:lvl w:ilvl="0" w:tplc="9B7EA56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7308A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EC60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7AE3D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B42DA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0C89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628D3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EEE5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E61A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EE60722"/>
    <w:multiLevelType w:val="hybridMultilevel"/>
    <w:tmpl w:val="A42A588C"/>
    <w:lvl w:ilvl="0" w:tplc="5E263BC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16C73BF"/>
    <w:multiLevelType w:val="hybridMultilevel"/>
    <w:tmpl w:val="8C68EA42"/>
    <w:lvl w:ilvl="0" w:tplc="47E0AD8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7F92A0F"/>
    <w:multiLevelType w:val="hybridMultilevel"/>
    <w:tmpl w:val="6F5C9836"/>
    <w:styleLink w:val="ImportedStyle5"/>
    <w:lvl w:ilvl="0" w:tplc="C49AD9B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BC0DA14">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C243E62">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20421B2">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2D826D8">
      <w:start w:val="1"/>
      <w:numFmt w:val="bullet"/>
      <w:lvlText w:val="•"/>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87EB418">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2A23D3A">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2B4558A">
      <w:start w:val="1"/>
      <w:numFmt w:val="bullet"/>
      <w:lvlText w:val="•"/>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5C23EC0">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4751ED7"/>
    <w:multiLevelType w:val="hybridMultilevel"/>
    <w:tmpl w:val="AA84FE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6CE421C"/>
    <w:multiLevelType w:val="hybridMultilevel"/>
    <w:tmpl w:val="D36A0E78"/>
    <w:styleLink w:val="ImportedStyle3"/>
    <w:lvl w:ilvl="0" w:tplc="77CEB642">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880DC82">
      <w:start w:val="1"/>
      <w:numFmt w:val="bullet"/>
      <w:lvlText w:val="-"/>
      <w:lvlJc w:val="left"/>
      <w:pPr>
        <w:tabs>
          <w:tab w:val="left" w:pos="720"/>
        </w:tabs>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24A1654">
      <w:start w:val="1"/>
      <w:numFmt w:val="bullet"/>
      <w:lvlText w:val="-"/>
      <w:lvlJc w:val="left"/>
      <w:pPr>
        <w:tabs>
          <w:tab w:val="left" w:pos="720"/>
        </w:tabs>
        <w:ind w:left="21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E5E88326">
      <w:start w:val="1"/>
      <w:numFmt w:val="bullet"/>
      <w:lvlText w:val="-"/>
      <w:lvlJc w:val="left"/>
      <w:pPr>
        <w:tabs>
          <w:tab w:val="left" w:pos="720"/>
        </w:tabs>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AD21D14">
      <w:start w:val="1"/>
      <w:numFmt w:val="bullet"/>
      <w:lvlText w:val="-"/>
      <w:lvlJc w:val="left"/>
      <w:pPr>
        <w:tabs>
          <w:tab w:val="left" w:pos="720"/>
        </w:tabs>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77AB87A">
      <w:start w:val="1"/>
      <w:numFmt w:val="bullet"/>
      <w:lvlText w:val="-"/>
      <w:lvlJc w:val="left"/>
      <w:pPr>
        <w:tabs>
          <w:tab w:val="left" w:pos="720"/>
        </w:tabs>
        <w:ind w:left="43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B4B280C0">
      <w:start w:val="1"/>
      <w:numFmt w:val="bullet"/>
      <w:lvlText w:val="-"/>
      <w:lvlJc w:val="left"/>
      <w:pPr>
        <w:tabs>
          <w:tab w:val="left" w:pos="720"/>
        </w:tabs>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34E6C40">
      <w:start w:val="1"/>
      <w:numFmt w:val="bullet"/>
      <w:lvlText w:val="-"/>
      <w:lvlJc w:val="left"/>
      <w:pPr>
        <w:tabs>
          <w:tab w:val="left" w:pos="720"/>
        </w:tabs>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464B452">
      <w:start w:val="1"/>
      <w:numFmt w:val="bullet"/>
      <w:lvlText w:val="-"/>
      <w:lvlJc w:val="left"/>
      <w:pPr>
        <w:tabs>
          <w:tab w:val="left" w:pos="720"/>
        </w:tabs>
        <w:ind w:left="64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9CA2C0B"/>
    <w:multiLevelType w:val="hybridMultilevel"/>
    <w:tmpl w:val="361E865C"/>
    <w:lvl w:ilvl="0" w:tplc="04130001">
      <w:start w:val="1"/>
      <w:numFmt w:val="bullet"/>
      <w:lvlText w:val=""/>
      <w:lvlJc w:val="left"/>
      <w:pPr>
        <w:ind w:left="720" w:hanging="360"/>
      </w:pPr>
      <w:rPr>
        <w:rFonts w:ascii="Symbol" w:hAnsi="Symbol" w:hint="default"/>
      </w:rPr>
    </w:lvl>
    <w:lvl w:ilvl="1" w:tplc="FE56BD72">
      <w:numFmt w:val="bullet"/>
      <w:lvlText w:val="•"/>
      <w:lvlJc w:val="left"/>
      <w:pPr>
        <w:ind w:left="1440" w:hanging="360"/>
      </w:pPr>
      <w:rPr>
        <w:rFonts w:ascii="Arial Unicode MS" w:eastAsia="Arial Unicode MS" w:hAnsi="Arial Unicode MS" w:cs="Arial Unicode MS" w:hint="eastAsia"/>
        <w:b w:val="0"/>
        <w:sz w:val="22"/>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C4E2EC6"/>
    <w:multiLevelType w:val="hybridMultilevel"/>
    <w:tmpl w:val="270ECBD8"/>
    <w:lvl w:ilvl="0" w:tplc="0413000F">
      <w:start w:val="1"/>
      <w:numFmt w:val="decimal"/>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22" w15:restartNumberingAfterBreak="0">
    <w:nsid w:val="3C7D553E"/>
    <w:multiLevelType w:val="hybridMultilevel"/>
    <w:tmpl w:val="DDE06F0A"/>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E661F03"/>
    <w:multiLevelType w:val="hybridMultilevel"/>
    <w:tmpl w:val="CDCEF7A8"/>
    <w:styleLink w:val="ImportedStyle12"/>
    <w:lvl w:ilvl="0" w:tplc="8E7E10F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2FE09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A643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88BF9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14440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1634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64649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A8CDE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703E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3E90507C"/>
    <w:multiLevelType w:val="hybridMultilevel"/>
    <w:tmpl w:val="FAE0177C"/>
    <w:lvl w:ilvl="0" w:tplc="5E263BC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23F3AE0"/>
    <w:multiLevelType w:val="hybridMultilevel"/>
    <w:tmpl w:val="D27EC5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77A5E64"/>
    <w:multiLevelType w:val="hybridMultilevel"/>
    <w:tmpl w:val="FE26C160"/>
    <w:styleLink w:val="ImportedStyle16"/>
    <w:lvl w:ilvl="0" w:tplc="F9920EF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D46E3C">
      <w:start w:val="1"/>
      <w:numFmt w:val="lowerRoman"/>
      <w:lvlText w:val="%2."/>
      <w:lvlJc w:val="left"/>
      <w:pPr>
        <w:ind w:left="1440"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95E743E">
      <w:start w:val="1"/>
      <w:numFmt w:val="decimal"/>
      <w:lvlText w:val="%3."/>
      <w:lvlJc w:val="left"/>
      <w:pPr>
        <w:tabs>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F460AA0">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3A80EA">
      <w:start w:val="1"/>
      <w:numFmt w:val="decimal"/>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ED0A474">
      <w:start w:val="1"/>
      <w:numFmt w:val="decimal"/>
      <w:lvlText w:val="%6."/>
      <w:lvlJc w:val="left"/>
      <w:pPr>
        <w:tabs>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FA84232">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91216AA">
      <w:start w:val="1"/>
      <w:numFmt w:val="decimal"/>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9A92FE">
      <w:start w:val="1"/>
      <w:numFmt w:val="decimal"/>
      <w:lvlText w:val="%9."/>
      <w:lvlJc w:val="left"/>
      <w:pPr>
        <w:tabs>
          <w:tab w:val="left" w:pos="1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7803D1E"/>
    <w:multiLevelType w:val="hybridMultilevel"/>
    <w:tmpl w:val="DF066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9755FC4"/>
    <w:multiLevelType w:val="hybridMultilevel"/>
    <w:tmpl w:val="4802EFFE"/>
    <w:lvl w:ilvl="0" w:tplc="47E0AD8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A87621D"/>
    <w:multiLevelType w:val="hybridMultilevel"/>
    <w:tmpl w:val="6D9A07A2"/>
    <w:styleLink w:val="ImportedStyle15"/>
    <w:lvl w:ilvl="0" w:tplc="3CC0F508">
      <w:start w:val="1"/>
      <w:numFmt w:val="decimal"/>
      <w:lvlText w:val="%1."/>
      <w:lvlJc w:val="left"/>
      <w:pPr>
        <w:ind w:left="669" w:hanging="309"/>
      </w:pPr>
      <w:rPr>
        <w:rFonts w:ascii="Trebuchet MS" w:eastAsia="Trebuchet MS" w:hAnsi="Trebuchet MS" w:cs="Trebuchet MS"/>
        <w:b/>
        <w:bCs/>
        <w:i w:val="0"/>
        <w:iCs w:val="0"/>
        <w:caps w:val="0"/>
        <w:smallCaps w:val="0"/>
        <w:strike w:val="0"/>
        <w:dstrike w:val="0"/>
        <w:outline w:val="0"/>
        <w:emboss w:val="0"/>
        <w:imprint w:val="0"/>
        <w:color w:val="FF0000"/>
        <w:spacing w:val="0"/>
        <w:w w:val="100"/>
        <w:kern w:val="0"/>
        <w:position w:val="0"/>
        <w:highlight w:val="none"/>
        <w:vertAlign w:val="baseline"/>
      </w:rPr>
    </w:lvl>
    <w:lvl w:ilvl="1" w:tplc="FF38B64A">
      <w:start w:val="1"/>
      <w:numFmt w:val="lowerLetter"/>
      <w:lvlText w:val="%2."/>
      <w:lvlJc w:val="left"/>
      <w:pPr>
        <w:ind w:left="1389" w:hanging="309"/>
      </w:pPr>
      <w:rPr>
        <w:rFonts w:ascii="Trebuchet MS" w:eastAsia="Trebuchet MS" w:hAnsi="Trebuchet MS" w:cs="Trebuchet MS"/>
        <w:b/>
        <w:bCs/>
        <w:i w:val="0"/>
        <w:iCs w:val="0"/>
        <w:caps w:val="0"/>
        <w:smallCaps w:val="0"/>
        <w:strike w:val="0"/>
        <w:dstrike w:val="0"/>
        <w:outline w:val="0"/>
        <w:emboss w:val="0"/>
        <w:imprint w:val="0"/>
        <w:color w:val="FF0000"/>
        <w:spacing w:val="0"/>
        <w:w w:val="100"/>
        <w:kern w:val="0"/>
        <w:position w:val="0"/>
        <w:highlight w:val="none"/>
        <w:vertAlign w:val="baseline"/>
      </w:rPr>
    </w:lvl>
    <w:lvl w:ilvl="2" w:tplc="DCE28E88">
      <w:start w:val="1"/>
      <w:numFmt w:val="lowerRoman"/>
      <w:lvlText w:val="%3."/>
      <w:lvlJc w:val="left"/>
      <w:pPr>
        <w:ind w:left="2120" w:hanging="242"/>
      </w:pPr>
      <w:rPr>
        <w:rFonts w:ascii="Trebuchet MS" w:eastAsia="Trebuchet MS" w:hAnsi="Trebuchet MS" w:cs="Trebuchet MS"/>
        <w:b/>
        <w:bCs/>
        <w:i w:val="0"/>
        <w:iCs w:val="0"/>
        <w:caps w:val="0"/>
        <w:smallCaps w:val="0"/>
        <w:strike w:val="0"/>
        <w:dstrike w:val="0"/>
        <w:outline w:val="0"/>
        <w:emboss w:val="0"/>
        <w:imprint w:val="0"/>
        <w:color w:val="FF0000"/>
        <w:spacing w:val="0"/>
        <w:w w:val="100"/>
        <w:kern w:val="0"/>
        <w:position w:val="0"/>
        <w:highlight w:val="none"/>
        <w:vertAlign w:val="baseline"/>
      </w:rPr>
    </w:lvl>
    <w:lvl w:ilvl="3" w:tplc="83D63448">
      <w:start w:val="1"/>
      <w:numFmt w:val="decimal"/>
      <w:lvlText w:val="%4."/>
      <w:lvlJc w:val="left"/>
      <w:pPr>
        <w:ind w:left="2829" w:hanging="309"/>
      </w:pPr>
      <w:rPr>
        <w:rFonts w:ascii="Trebuchet MS" w:eastAsia="Trebuchet MS" w:hAnsi="Trebuchet MS" w:cs="Trebuchet MS"/>
        <w:b/>
        <w:bCs/>
        <w:i w:val="0"/>
        <w:iCs w:val="0"/>
        <w:caps w:val="0"/>
        <w:smallCaps w:val="0"/>
        <w:strike w:val="0"/>
        <w:dstrike w:val="0"/>
        <w:outline w:val="0"/>
        <w:emboss w:val="0"/>
        <w:imprint w:val="0"/>
        <w:color w:val="FF0000"/>
        <w:spacing w:val="0"/>
        <w:w w:val="100"/>
        <w:kern w:val="0"/>
        <w:position w:val="0"/>
        <w:highlight w:val="none"/>
        <w:vertAlign w:val="baseline"/>
      </w:rPr>
    </w:lvl>
    <w:lvl w:ilvl="4" w:tplc="2C924330">
      <w:start w:val="1"/>
      <w:numFmt w:val="lowerLetter"/>
      <w:lvlText w:val="%5."/>
      <w:lvlJc w:val="left"/>
      <w:pPr>
        <w:ind w:left="3549" w:hanging="309"/>
      </w:pPr>
      <w:rPr>
        <w:rFonts w:ascii="Trebuchet MS" w:eastAsia="Trebuchet MS" w:hAnsi="Trebuchet MS" w:cs="Trebuchet MS"/>
        <w:b/>
        <w:bCs/>
        <w:i w:val="0"/>
        <w:iCs w:val="0"/>
        <w:caps w:val="0"/>
        <w:smallCaps w:val="0"/>
        <w:strike w:val="0"/>
        <w:dstrike w:val="0"/>
        <w:outline w:val="0"/>
        <w:emboss w:val="0"/>
        <w:imprint w:val="0"/>
        <w:color w:val="FF0000"/>
        <w:spacing w:val="0"/>
        <w:w w:val="100"/>
        <w:kern w:val="0"/>
        <w:position w:val="0"/>
        <w:highlight w:val="none"/>
        <w:vertAlign w:val="baseline"/>
      </w:rPr>
    </w:lvl>
    <w:lvl w:ilvl="5" w:tplc="08E6DE10">
      <w:start w:val="1"/>
      <w:numFmt w:val="lowerRoman"/>
      <w:lvlText w:val="%6."/>
      <w:lvlJc w:val="left"/>
      <w:pPr>
        <w:ind w:left="4280" w:hanging="242"/>
      </w:pPr>
      <w:rPr>
        <w:rFonts w:ascii="Trebuchet MS" w:eastAsia="Trebuchet MS" w:hAnsi="Trebuchet MS" w:cs="Trebuchet MS"/>
        <w:b/>
        <w:bCs/>
        <w:i w:val="0"/>
        <w:iCs w:val="0"/>
        <w:caps w:val="0"/>
        <w:smallCaps w:val="0"/>
        <w:strike w:val="0"/>
        <w:dstrike w:val="0"/>
        <w:outline w:val="0"/>
        <w:emboss w:val="0"/>
        <w:imprint w:val="0"/>
        <w:color w:val="FF0000"/>
        <w:spacing w:val="0"/>
        <w:w w:val="100"/>
        <w:kern w:val="0"/>
        <w:position w:val="0"/>
        <w:highlight w:val="none"/>
        <w:vertAlign w:val="baseline"/>
      </w:rPr>
    </w:lvl>
    <w:lvl w:ilvl="6" w:tplc="8B9A1A06">
      <w:start w:val="1"/>
      <w:numFmt w:val="decimal"/>
      <w:lvlText w:val="%7."/>
      <w:lvlJc w:val="left"/>
      <w:pPr>
        <w:ind w:left="4989" w:hanging="309"/>
      </w:pPr>
      <w:rPr>
        <w:rFonts w:ascii="Trebuchet MS" w:eastAsia="Trebuchet MS" w:hAnsi="Trebuchet MS" w:cs="Trebuchet MS"/>
        <w:b/>
        <w:bCs/>
        <w:i w:val="0"/>
        <w:iCs w:val="0"/>
        <w:caps w:val="0"/>
        <w:smallCaps w:val="0"/>
        <w:strike w:val="0"/>
        <w:dstrike w:val="0"/>
        <w:outline w:val="0"/>
        <w:emboss w:val="0"/>
        <w:imprint w:val="0"/>
        <w:color w:val="FF0000"/>
        <w:spacing w:val="0"/>
        <w:w w:val="100"/>
        <w:kern w:val="0"/>
        <w:position w:val="0"/>
        <w:highlight w:val="none"/>
        <w:vertAlign w:val="baseline"/>
      </w:rPr>
    </w:lvl>
    <w:lvl w:ilvl="7" w:tplc="D7707BA6">
      <w:start w:val="1"/>
      <w:numFmt w:val="lowerLetter"/>
      <w:lvlText w:val="%8."/>
      <w:lvlJc w:val="left"/>
      <w:pPr>
        <w:ind w:left="5709" w:hanging="309"/>
      </w:pPr>
      <w:rPr>
        <w:rFonts w:ascii="Trebuchet MS" w:eastAsia="Trebuchet MS" w:hAnsi="Trebuchet MS" w:cs="Trebuchet MS"/>
        <w:b/>
        <w:bCs/>
        <w:i w:val="0"/>
        <w:iCs w:val="0"/>
        <w:caps w:val="0"/>
        <w:smallCaps w:val="0"/>
        <w:strike w:val="0"/>
        <w:dstrike w:val="0"/>
        <w:outline w:val="0"/>
        <w:emboss w:val="0"/>
        <w:imprint w:val="0"/>
        <w:color w:val="FF0000"/>
        <w:spacing w:val="0"/>
        <w:w w:val="100"/>
        <w:kern w:val="0"/>
        <w:position w:val="0"/>
        <w:highlight w:val="none"/>
        <w:vertAlign w:val="baseline"/>
      </w:rPr>
    </w:lvl>
    <w:lvl w:ilvl="8" w:tplc="1734A54E">
      <w:start w:val="1"/>
      <w:numFmt w:val="lowerRoman"/>
      <w:lvlText w:val="%9."/>
      <w:lvlJc w:val="left"/>
      <w:pPr>
        <w:ind w:left="6440" w:hanging="242"/>
      </w:pPr>
      <w:rPr>
        <w:rFonts w:ascii="Trebuchet MS" w:eastAsia="Trebuchet MS" w:hAnsi="Trebuchet MS" w:cs="Trebuchet MS"/>
        <w:b/>
        <w:bCs/>
        <w:i w:val="0"/>
        <w:iCs w:val="0"/>
        <w:caps w:val="0"/>
        <w:smallCaps w:val="0"/>
        <w:strike w:val="0"/>
        <w:dstrike w:val="0"/>
        <w:outline w:val="0"/>
        <w:emboss w:val="0"/>
        <w:imprint w:val="0"/>
        <w:color w:val="FF0000"/>
        <w:spacing w:val="0"/>
        <w:w w:val="100"/>
        <w:kern w:val="0"/>
        <w:position w:val="0"/>
        <w:highlight w:val="none"/>
        <w:vertAlign w:val="baseline"/>
      </w:rPr>
    </w:lvl>
  </w:abstractNum>
  <w:abstractNum w:abstractNumId="30" w15:restartNumberingAfterBreak="0">
    <w:nsid w:val="4E1409C7"/>
    <w:multiLevelType w:val="multilevel"/>
    <w:tmpl w:val="C13C93D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4E443BF1"/>
    <w:multiLevelType w:val="hybridMultilevel"/>
    <w:tmpl w:val="AD32F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EB41E3E"/>
    <w:multiLevelType w:val="hybridMultilevel"/>
    <w:tmpl w:val="B42A3E70"/>
    <w:lvl w:ilvl="0" w:tplc="5E263BC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15:restartNumberingAfterBreak="0">
    <w:nsid w:val="531F1EC8"/>
    <w:multiLevelType w:val="hybridMultilevel"/>
    <w:tmpl w:val="1900555E"/>
    <w:styleLink w:val="ImportedStyle1"/>
    <w:lvl w:ilvl="0" w:tplc="66483DFA">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7AEDD10">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3F30A7EC">
      <w:start w:val="1"/>
      <w:numFmt w:val="lowerRoman"/>
      <w:lvlText w:val="%3."/>
      <w:lvlJc w:val="left"/>
      <w:pPr>
        <w:ind w:left="215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8C681E78">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4A88B9AA">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310AD168">
      <w:start w:val="1"/>
      <w:numFmt w:val="lowerRoman"/>
      <w:lvlText w:val="%6."/>
      <w:lvlJc w:val="left"/>
      <w:pPr>
        <w:ind w:left="431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1BACE7C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E22B806">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6BBA4A40">
      <w:start w:val="1"/>
      <w:numFmt w:val="lowerRoman"/>
      <w:lvlText w:val="%9."/>
      <w:lvlJc w:val="left"/>
      <w:pPr>
        <w:ind w:left="647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4A17D3A"/>
    <w:multiLevelType w:val="hybridMultilevel"/>
    <w:tmpl w:val="FF1EE598"/>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55C3678F"/>
    <w:multiLevelType w:val="hybridMultilevel"/>
    <w:tmpl w:val="7274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6705FF3"/>
    <w:multiLevelType w:val="hybridMultilevel"/>
    <w:tmpl w:val="5066AA32"/>
    <w:styleLink w:val="ImportedStyle11"/>
    <w:lvl w:ilvl="0" w:tplc="CB52977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64864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6A47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F083C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956FF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6821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A237F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B20B2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5662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720249E"/>
    <w:multiLevelType w:val="hybridMultilevel"/>
    <w:tmpl w:val="E6F6FB7C"/>
    <w:lvl w:ilvl="0" w:tplc="5E263BC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8" w15:restartNumberingAfterBreak="0">
    <w:nsid w:val="580030EB"/>
    <w:multiLevelType w:val="hybridMultilevel"/>
    <w:tmpl w:val="AF3E6F98"/>
    <w:styleLink w:val="ImportedStyle19"/>
    <w:lvl w:ilvl="0" w:tplc="856E63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222F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3A03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5488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364D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9CA0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EC46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A82E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641D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D5141A7"/>
    <w:multiLevelType w:val="hybridMultilevel"/>
    <w:tmpl w:val="CB3C51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2367805"/>
    <w:multiLevelType w:val="hybridMultilevel"/>
    <w:tmpl w:val="613EF644"/>
    <w:styleLink w:val="ImportedStyle6"/>
    <w:lvl w:ilvl="0" w:tplc="478C32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B2BB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9E8B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CC0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4AB4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36AF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6C73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88B7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6696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5F24545"/>
    <w:multiLevelType w:val="hybridMultilevel"/>
    <w:tmpl w:val="33384B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7CA739E"/>
    <w:multiLevelType w:val="hybridMultilevel"/>
    <w:tmpl w:val="D58E2228"/>
    <w:lvl w:ilvl="0" w:tplc="DB4EE83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3" w15:restartNumberingAfterBreak="0">
    <w:nsid w:val="683C15DD"/>
    <w:multiLevelType w:val="hybridMultilevel"/>
    <w:tmpl w:val="0ACEF782"/>
    <w:styleLink w:val="ImportedStyle10"/>
    <w:lvl w:ilvl="0" w:tplc="E424F0E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B6BE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44A98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3646D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B40C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AA28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5AB73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9382C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3A48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9BC1749"/>
    <w:multiLevelType w:val="hybridMultilevel"/>
    <w:tmpl w:val="01DCA0FE"/>
    <w:styleLink w:val="ImportedStyle8"/>
    <w:lvl w:ilvl="0" w:tplc="9E2816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2A52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C640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C86F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0852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7A67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86F0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F82E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38E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A4E1324"/>
    <w:multiLevelType w:val="multilevel"/>
    <w:tmpl w:val="C13C93D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6BED37A4"/>
    <w:multiLevelType w:val="hybridMultilevel"/>
    <w:tmpl w:val="6712AC40"/>
    <w:lvl w:ilvl="0" w:tplc="5E263BC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7" w15:restartNumberingAfterBreak="0">
    <w:nsid w:val="6ED06BF9"/>
    <w:multiLevelType w:val="hybridMultilevel"/>
    <w:tmpl w:val="FABCAFBA"/>
    <w:styleLink w:val="ImportedStyle2"/>
    <w:lvl w:ilvl="0" w:tplc="FF56240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B94D8E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0A0A0BC">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B330E63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17A7BA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48483A8">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538EBE0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9648C2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DA8D52C">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2893651"/>
    <w:multiLevelType w:val="hybridMultilevel"/>
    <w:tmpl w:val="F1A040D0"/>
    <w:styleLink w:val="ImportedStyle14"/>
    <w:lvl w:ilvl="0" w:tplc="DDB4E7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9499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A0F7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18C4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5D247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FA0D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2A9B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2801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0CAC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696186A"/>
    <w:multiLevelType w:val="hybridMultilevel"/>
    <w:tmpl w:val="73C8269A"/>
    <w:lvl w:ilvl="0" w:tplc="5E263BC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791534A"/>
    <w:multiLevelType w:val="hybridMultilevel"/>
    <w:tmpl w:val="0D7C94D0"/>
    <w:styleLink w:val="ImportedStyle17"/>
    <w:lvl w:ilvl="0" w:tplc="71AE7B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6A5D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3EF4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1A9F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E84B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7C0D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FA1D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7E1F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1C3B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77F26383"/>
    <w:multiLevelType w:val="hybridMultilevel"/>
    <w:tmpl w:val="BC36FC86"/>
    <w:styleLink w:val="ImportedStyle18"/>
    <w:lvl w:ilvl="0" w:tplc="51266DA2">
      <w:start w:val="1"/>
      <w:numFmt w:val="bullet"/>
      <w:lvlText w:val="→"/>
      <w:lvlJc w:val="left"/>
      <w:pPr>
        <w:ind w:left="99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E8E7E8">
      <w:start w:val="1"/>
      <w:numFmt w:val="bullet"/>
      <w:lvlText w:val="o"/>
      <w:lvlJc w:val="left"/>
      <w:pPr>
        <w:ind w:left="171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B8F788">
      <w:start w:val="1"/>
      <w:numFmt w:val="bullet"/>
      <w:lvlText w:val="▪"/>
      <w:lvlJc w:val="left"/>
      <w:pPr>
        <w:ind w:left="24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1611C0">
      <w:start w:val="1"/>
      <w:numFmt w:val="bullet"/>
      <w:lvlText w:val="•"/>
      <w:lvlJc w:val="left"/>
      <w:pPr>
        <w:ind w:left="315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DE0A3A">
      <w:start w:val="1"/>
      <w:numFmt w:val="bullet"/>
      <w:lvlText w:val="o"/>
      <w:lvlJc w:val="left"/>
      <w:pPr>
        <w:ind w:left="387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5464D8">
      <w:start w:val="1"/>
      <w:numFmt w:val="bullet"/>
      <w:lvlText w:val="▪"/>
      <w:lvlJc w:val="left"/>
      <w:pPr>
        <w:ind w:left="459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54C5CC">
      <w:start w:val="1"/>
      <w:numFmt w:val="bullet"/>
      <w:lvlText w:val="•"/>
      <w:lvlJc w:val="left"/>
      <w:pPr>
        <w:ind w:left="5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0090DC">
      <w:start w:val="1"/>
      <w:numFmt w:val="bullet"/>
      <w:lvlText w:val="o"/>
      <w:lvlJc w:val="left"/>
      <w:pPr>
        <w:ind w:left="60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16A2F02">
      <w:start w:val="1"/>
      <w:numFmt w:val="bullet"/>
      <w:lvlText w:val="▪"/>
      <w:lvlJc w:val="left"/>
      <w:pPr>
        <w:ind w:left="67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3"/>
  </w:num>
  <w:num w:numId="2">
    <w:abstractNumId w:val="47"/>
  </w:num>
  <w:num w:numId="3">
    <w:abstractNumId w:val="19"/>
  </w:num>
  <w:num w:numId="4">
    <w:abstractNumId w:val="0"/>
  </w:num>
  <w:num w:numId="5">
    <w:abstractNumId w:val="17"/>
  </w:num>
  <w:num w:numId="6">
    <w:abstractNumId w:val="40"/>
  </w:num>
  <w:num w:numId="7">
    <w:abstractNumId w:val="12"/>
  </w:num>
  <w:num w:numId="8">
    <w:abstractNumId w:val="44"/>
  </w:num>
  <w:num w:numId="9">
    <w:abstractNumId w:val="2"/>
  </w:num>
  <w:num w:numId="10">
    <w:abstractNumId w:val="43"/>
  </w:num>
  <w:num w:numId="11">
    <w:abstractNumId w:val="36"/>
  </w:num>
  <w:num w:numId="12">
    <w:abstractNumId w:val="23"/>
  </w:num>
  <w:num w:numId="13">
    <w:abstractNumId w:val="14"/>
  </w:num>
  <w:num w:numId="14">
    <w:abstractNumId w:val="48"/>
  </w:num>
  <w:num w:numId="15">
    <w:abstractNumId w:val="29"/>
  </w:num>
  <w:num w:numId="16">
    <w:abstractNumId w:val="26"/>
  </w:num>
  <w:num w:numId="17">
    <w:abstractNumId w:val="50"/>
  </w:num>
  <w:num w:numId="18">
    <w:abstractNumId w:val="51"/>
  </w:num>
  <w:num w:numId="19">
    <w:abstractNumId w:val="38"/>
  </w:num>
  <w:num w:numId="20">
    <w:abstractNumId w:val="37"/>
  </w:num>
  <w:num w:numId="21">
    <w:abstractNumId w:val="15"/>
  </w:num>
  <w:num w:numId="22">
    <w:abstractNumId w:val="46"/>
  </w:num>
  <w:num w:numId="23">
    <w:abstractNumId w:val="32"/>
  </w:num>
  <w:num w:numId="24">
    <w:abstractNumId w:val="6"/>
  </w:num>
  <w:num w:numId="25">
    <w:abstractNumId w:val="30"/>
  </w:num>
  <w:num w:numId="26">
    <w:abstractNumId w:val="25"/>
  </w:num>
  <w:num w:numId="27">
    <w:abstractNumId w:val="9"/>
  </w:num>
  <w:num w:numId="28">
    <w:abstractNumId w:val="42"/>
  </w:num>
  <w:num w:numId="29">
    <w:abstractNumId w:val="1"/>
  </w:num>
  <w:num w:numId="30">
    <w:abstractNumId w:val="45"/>
  </w:num>
  <w:num w:numId="31">
    <w:abstractNumId w:val="21"/>
  </w:num>
  <w:num w:numId="32">
    <w:abstractNumId w:val="24"/>
  </w:num>
  <w:num w:numId="33">
    <w:abstractNumId w:val="49"/>
  </w:num>
  <w:num w:numId="34">
    <w:abstractNumId w:val="39"/>
  </w:num>
  <w:num w:numId="35">
    <w:abstractNumId w:val="20"/>
  </w:num>
  <w:num w:numId="36">
    <w:abstractNumId w:val="11"/>
  </w:num>
  <w:num w:numId="37">
    <w:abstractNumId w:val="31"/>
  </w:num>
  <w:num w:numId="38">
    <w:abstractNumId w:val="8"/>
  </w:num>
  <w:num w:numId="39">
    <w:abstractNumId w:val="41"/>
  </w:num>
  <w:num w:numId="40">
    <w:abstractNumId w:val="35"/>
  </w:num>
  <w:num w:numId="41">
    <w:abstractNumId w:val="3"/>
  </w:num>
  <w:num w:numId="42">
    <w:abstractNumId w:val="28"/>
  </w:num>
  <w:num w:numId="43">
    <w:abstractNumId w:val="7"/>
  </w:num>
  <w:num w:numId="44">
    <w:abstractNumId w:val="18"/>
  </w:num>
  <w:num w:numId="45">
    <w:abstractNumId w:val="4"/>
  </w:num>
  <w:num w:numId="46">
    <w:abstractNumId w:val="27"/>
  </w:num>
  <w:num w:numId="47">
    <w:abstractNumId w:val="34"/>
  </w:num>
  <w:num w:numId="48">
    <w:abstractNumId w:val="22"/>
  </w:num>
  <w:num w:numId="49">
    <w:abstractNumId w:val="13"/>
  </w:num>
  <w:num w:numId="50">
    <w:abstractNumId w:val="10"/>
  </w:num>
  <w:num w:numId="51">
    <w:abstractNumId w:val="5"/>
  </w:num>
  <w:num w:numId="52">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docVars>
    <w:docVar w:name="dgnword-docGUID" w:val="{2EBE4FC1-16DA-42FE-8467-9E0C787450D2}"/>
    <w:docVar w:name="dgnword-eventsink" w:val="2275313750912"/>
  </w:docVars>
  <w:rsids>
    <w:rsidRoot w:val="006B5A67"/>
    <w:rsid w:val="0000357B"/>
    <w:rsid w:val="00003F32"/>
    <w:rsid w:val="00012EFF"/>
    <w:rsid w:val="00013F12"/>
    <w:rsid w:val="000141FA"/>
    <w:rsid w:val="000145C2"/>
    <w:rsid w:val="00014971"/>
    <w:rsid w:val="00015A8B"/>
    <w:rsid w:val="0001663E"/>
    <w:rsid w:val="00022F80"/>
    <w:rsid w:val="000233F6"/>
    <w:rsid w:val="00023C18"/>
    <w:rsid w:val="00025650"/>
    <w:rsid w:val="00032518"/>
    <w:rsid w:val="00036E52"/>
    <w:rsid w:val="0004175C"/>
    <w:rsid w:val="00047126"/>
    <w:rsid w:val="0005189B"/>
    <w:rsid w:val="00052F19"/>
    <w:rsid w:val="0005423B"/>
    <w:rsid w:val="000616D7"/>
    <w:rsid w:val="00065686"/>
    <w:rsid w:val="00066A1E"/>
    <w:rsid w:val="000700B5"/>
    <w:rsid w:val="000731E5"/>
    <w:rsid w:val="00075AD8"/>
    <w:rsid w:val="00075D28"/>
    <w:rsid w:val="0007699E"/>
    <w:rsid w:val="000819F0"/>
    <w:rsid w:val="00090015"/>
    <w:rsid w:val="00093F2D"/>
    <w:rsid w:val="0009762B"/>
    <w:rsid w:val="000977A2"/>
    <w:rsid w:val="000A3458"/>
    <w:rsid w:val="000A62EA"/>
    <w:rsid w:val="000A6B75"/>
    <w:rsid w:val="000A7864"/>
    <w:rsid w:val="000B0608"/>
    <w:rsid w:val="000B1408"/>
    <w:rsid w:val="000B16BC"/>
    <w:rsid w:val="000B1B59"/>
    <w:rsid w:val="000B24A9"/>
    <w:rsid w:val="000B319C"/>
    <w:rsid w:val="000B3205"/>
    <w:rsid w:val="000B58C7"/>
    <w:rsid w:val="000C3137"/>
    <w:rsid w:val="000C3AED"/>
    <w:rsid w:val="000C66BB"/>
    <w:rsid w:val="000D1120"/>
    <w:rsid w:val="000D25A1"/>
    <w:rsid w:val="000E4333"/>
    <w:rsid w:val="000E4C53"/>
    <w:rsid w:val="000E4C66"/>
    <w:rsid w:val="000E52E8"/>
    <w:rsid w:val="000E700E"/>
    <w:rsid w:val="000F0F1F"/>
    <w:rsid w:val="000F2EC5"/>
    <w:rsid w:val="000F464F"/>
    <w:rsid w:val="00101536"/>
    <w:rsid w:val="00104AF8"/>
    <w:rsid w:val="001054AE"/>
    <w:rsid w:val="00105908"/>
    <w:rsid w:val="00105F27"/>
    <w:rsid w:val="001064DF"/>
    <w:rsid w:val="00106856"/>
    <w:rsid w:val="00107295"/>
    <w:rsid w:val="00111BF8"/>
    <w:rsid w:val="00120491"/>
    <w:rsid w:val="00121B27"/>
    <w:rsid w:val="0012332D"/>
    <w:rsid w:val="0012473C"/>
    <w:rsid w:val="00130D82"/>
    <w:rsid w:val="00132530"/>
    <w:rsid w:val="001332D7"/>
    <w:rsid w:val="00133A94"/>
    <w:rsid w:val="00136FDE"/>
    <w:rsid w:val="0014164B"/>
    <w:rsid w:val="001479E9"/>
    <w:rsid w:val="00147A31"/>
    <w:rsid w:val="001537E9"/>
    <w:rsid w:val="00153997"/>
    <w:rsid w:val="0015794A"/>
    <w:rsid w:val="001639E5"/>
    <w:rsid w:val="00164C23"/>
    <w:rsid w:val="00165B47"/>
    <w:rsid w:val="001715D1"/>
    <w:rsid w:val="001730FA"/>
    <w:rsid w:val="0017515E"/>
    <w:rsid w:val="001756CF"/>
    <w:rsid w:val="00177642"/>
    <w:rsid w:val="00184134"/>
    <w:rsid w:val="00184711"/>
    <w:rsid w:val="00186A54"/>
    <w:rsid w:val="00191FD6"/>
    <w:rsid w:val="00193788"/>
    <w:rsid w:val="00193B3F"/>
    <w:rsid w:val="001A00FD"/>
    <w:rsid w:val="001A13E3"/>
    <w:rsid w:val="001A172C"/>
    <w:rsid w:val="001A25BF"/>
    <w:rsid w:val="001A3622"/>
    <w:rsid w:val="001A547F"/>
    <w:rsid w:val="001B34E1"/>
    <w:rsid w:val="001B40A8"/>
    <w:rsid w:val="001B5803"/>
    <w:rsid w:val="001B7E4B"/>
    <w:rsid w:val="001C0102"/>
    <w:rsid w:val="001C479A"/>
    <w:rsid w:val="001D0911"/>
    <w:rsid w:val="001D216E"/>
    <w:rsid w:val="001D3A66"/>
    <w:rsid w:val="001D3FC6"/>
    <w:rsid w:val="001D6600"/>
    <w:rsid w:val="001D7FAF"/>
    <w:rsid w:val="001E1A07"/>
    <w:rsid w:val="001E5D1A"/>
    <w:rsid w:val="001E7A17"/>
    <w:rsid w:val="001F12B5"/>
    <w:rsid w:val="001F2630"/>
    <w:rsid w:val="001F36EE"/>
    <w:rsid w:val="001F6F17"/>
    <w:rsid w:val="00202552"/>
    <w:rsid w:val="00206B6F"/>
    <w:rsid w:val="002107F9"/>
    <w:rsid w:val="00213EA0"/>
    <w:rsid w:val="0022098E"/>
    <w:rsid w:val="00222E39"/>
    <w:rsid w:val="00224CB4"/>
    <w:rsid w:val="002250AD"/>
    <w:rsid w:val="002261B4"/>
    <w:rsid w:val="00227D40"/>
    <w:rsid w:val="00230970"/>
    <w:rsid w:val="00236ABA"/>
    <w:rsid w:val="00236BDC"/>
    <w:rsid w:val="00237974"/>
    <w:rsid w:val="002429E7"/>
    <w:rsid w:val="00256D0F"/>
    <w:rsid w:val="00256D13"/>
    <w:rsid w:val="00260584"/>
    <w:rsid w:val="00262CBA"/>
    <w:rsid w:val="00262D95"/>
    <w:rsid w:val="0026411A"/>
    <w:rsid w:val="00267588"/>
    <w:rsid w:val="0026777F"/>
    <w:rsid w:val="0027259D"/>
    <w:rsid w:val="00273305"/>
    <w:rsid w:val="00275400"/>
    <w:rsid w:val="002772B8"/>
    <w:rsid w:val="00280E4C"/>
    <w:rsid w:val="00282165"/>
    <w:rsid w:val="00294F26"/>
    <w:rsid w:val="002A5BB2"/>
    <w:rsid w:val="002B2D77"/>
    <w:rsid w:val="002B450C"/>
    <w:rsid w:val="002B539A"/>
    <w:rsid w:val="002B6664"/>
    <w:rsid w:val="002C148A"/>
    <w:rsid w:val="002C157D"/>
    <w:rsid w:val="002C1DA5"/>
    <w:rsid w:val="002C227A"/>
    <w:rsid w:val="002C3124"/>
    <w:rsid w:val="002C47FD"/>
    <w:rsid w:val="002C5101"/>
    <w:rsid w:val="002D027E"/>
    <w:rsid w:val="002D0CF5"/>
    <w:rsid w:val="002D2016"/>
    <w:rsid w:val="002D2F0A"/>
    <w:rsid w:val="002D3210"/>
    <w:rsid w:val="002D60ED"/>
    <w:rsid w:val="002D7B9F"/>
    <w:rsid w:val="002E2754"/>
    <w:rsid w:val="002F10A3"/>
    <w:rsid w:val="002F5185"/>
    <w:rsid w:val="002F53C9"/>
    <w:rsid w:val="002F71F3"/>
    <w:rsid w:val="00302BD0"/>
    <w:rsid w:val="00304209"/>
    <w:rsid w:val="00310FB1"/>
    <w:rsid w:val="00311F54"/>
    <w:rsid w:val="003126E0"/>
    <w:rsid w:val="00314DE0"/>
    <w:rsid w:val="0031657F"/>
    <w:rsid w:val="00321593"/>
    <w:rsid w:val="003224DE"/>
    <w:rsid w:val="0032428B"/>
    <w:rsid w:val="0032429A"/>
    <w:rsid w:val="00324731"/>
    <w:rsid w:val="003250A8"/>
    <w:rsid w:val="003268DC"/>
    <w:rsid w:val="003317CF"/>
    <w:rsid w:val="00331E41"/>
    <w:rsid w:val="00332D85"/>
    <w:rsid w:val="00335C58"/>
    <w:rsid w:val="00343688"/>
    <w:rsid w:val="00343762"/>
    <w:rsid w:val="00346AAD"/>
    <w:rsid w:val="00347819"/>
    <w:rsid w:val="00347CF8"/>
    <w:rsid w:val="00351F4E"/>
    <w:rsid w:val="00353974"/>
    <w:rsid w:val="00355779"/>
    <w:rsid w:val="00360A39"/>
    <w:rsid w:val="0036334D"/>
    <w:rsid w:val="003641A9"/>
    <w:rsid w:val="00373F5F"/>
    <w:rsid w:val="0037401A"/>
    <w:rsid w:val="0038115B"/>
    <w:rsid w:val="00385D75"/>
    <w:rsid w:val="00387F56"/>
    <w:rsid w:val="003918FE"/>
    <w:rsid w:val="00396FA8"/>
    <w:rsid w:val="00397C76"/>
    <w:rsid w:val="003A06D4"/>
    <w:rsid w:val="003A45BC"/>
    <w:rsid w:val="003A77A1"/>
    <w:rsid w:val="003B0322"/>
    <w:rsid w:val="003B1B11"/>
    <w:rsid w:val="003B4D6F"/>
    <w:rsid w:val="003B700A"/>
    <w:rsid w:val="003B75A4"/>
    <w:rsid w:val="003C0E1F"/>
    <w:rsid w:val="003C29EB"/>
    <w:rsid w:val="003C3847"/>
    <w:rsid w:val="003C612E"/>
    <w:rsid w:val="003C79EB"/>
    <w:rsid w:val="003C7DF7"/>
    <w:rsid w:val="003D0790"/>
    <w:rsid w:val="003D1DBD"/>
    <w:rsid w:val="003D2B8D"/>
    <w:rsid w:val="003D3FED"/>
    <w:rsid w:val="003D7B55"/>
    <w:rsid w:val="003E043D"/>
    <w:rsid w:val="003E4481"/>
    <w:rsid w:val="003E4ED1"/>
    <w:rsid w:val="003E6A43"/>
    <w:rsid w:val="00401592"/>
    <w:rsid w:val="00405E30"/>
    <w:rsid w:val="004071BD"/>
    <w:rsid w:val="00413101"/>
    <w:rsid w:val="0041365E"/>
    <w:rsid w:val="0041440F"/>
    <w:rsid w:val="0041786A"/>
    <w:rsid w:val="00417E58"/>
    <w:rsid w:val="0042227C"/>
    <w:rsid w:val="00423760"/>
    <w:rsid w:val="0042562B"/>
    <w:rsid w:val="00425DD9"/>
    <w:rsid w:val="00425F25"/>
    <w:rsid w:val="00433887"/>
    <w:rsid w:val="00441E65"/>
    <w:rsid w:val="004435B9"/>
    <w:rsid w:val="00443BA8"/>
    <w:rsid w:val="00444DEF"/>
    <w:rsid w:val="004475E7"/>
    <w:rsid w:val="0045106A"/>
    <w:rsid w:val="004545D1"/>
    <w:rsid w:val="00454ACF"/>
    <w:rsid w:val="004551AC"/>
    <w:rsid w:val="00455291"/>
    <w:rsid w:val="00455370"/>
    <w:rsid w:val="0046082B"/>
    <w:rsid w:val="00461BED"/>
    <w:rsid w:val="0046530B"/>
    <w:rsid w:val="004657D3"/>
    <w:rsid w:val="00467F7B"/>
    <w:rsid w:val="004701A8"/>
    <w:rsid w:val="004717C6"/>
    <w:rsid w:val="00474024"/>
    <w:rsid w:val="00475D3D"/>
    <w:rsid w:val="00476DA5"/>
    <w:rsid w:val="00481922"/>
    <w:rsid w:val="004841C5"/>
    <w:rsid w:val="00486655"/>
    <w:rsid w:val="00487EB9"/>
    <w:rsid w:val="004909E8"/>
    <w:rsid w:val="00492FB3"/>
    <w:rsid w:val="00494147"/>
    <w:rsid w:val="004A191F"/>
    <w:rsid w:val="004A1F26"/>
    <w:rsid w:val="004A4C1A"/>
    <w:rsid w:val="004B0482"/>
    <w:rsid w:val="004B049F"/>
    <w:rsid w:val="004B299B"/>
    <w:rsid w:val="004B4933"/>
    <w:rsid w:val="004B4FEC"/>
    <w:rsid w:val="004B7C7C"/>
    <w:rsid w:val="004C0B38"/>
    <w:rsid w:val="004C2250"/>
    <w:rsid w:val="004C23D9"/>
    <w:rsid w:val="004C257A"/>
    <w:rsid w:val="004C4F89"/>
    <w:rsid w:val="004D1502"/>
    <w:rsid w:val="004D25F3"/>
    <w:rsid w:val="004D5E72"/>
    <w:rsid w:val="004D68BF"/>
    <w:rsid w:val="004E33DD"/>
    <w:rsid w:val="004E4C4C"/>
    <w:rsid w:val="004E6AD2"/>
    <w:rsid w:val="004F013A"/>
    <w:rsid w:val="004F0B27"/>
    <w:rsid w:val="004F2FE6"/>
    <w:rsid w:val="004F5C83"/>
    <w:rsid w:val="004F78E3"/>
    <w:rsid w:val="00503B41"/>
    <w:rsid w:val="00503F68"/>
    <w:rsid w:val="00504BCC"/>
    <w:rsid w:val="00504E8B"/>
    <w:rsid w:val="005111B8"/>
    <w:rsid w:val="005126FA"/>
    <w:rsid w:val="00512826"/>
    <w:rsid w:val="00514BAF"/>
    <w:rsid w:val="00514BD4"/>
    <w:rsid w:val="00520609"/>
    <w:rsid w:val="00521705"/>
    <w:rsid w:val="005218DF"/>
    <w:rsid w:val="00522C11"/>
    <w:rsid w:val="00526196"/>
    <w:rsid w:val="0052620F"/>
    <w:rsid w:val="00531913"/>
    <w:rsid w:val="0053292B"/>
    <w:rsid w:val="005346A8"/>
    <w:rsid w:val="00545259"/>
    <w:rsid w:val="005461D3"/>
    <w:rsid w:val="00547138"/>
    <w:rsid w:val="005501EE"/>
    <w:rsid w:val="00550545"/>
    <w:rsid w:val="00552149"/>
    <w:rsid w:val="0055458D"/>
    <w:rsid w:val="005545AD"/>
    <w:rsid w:val="005615F8"/>
    <w:rsid w:val="0056183B"/>
    <w:rsid w:val="00562B49"/>
    <w:rsid w:val="00563CE8"/>
    <w:rsid w:val="00564DD4"/>
    <w:rsid w:val="005653BE"/>
    <w:rsid w:val="0056786F"/>
    <w:rsid w:val="00570F5A"/>
    <w:rsid w:val="00572FD5"/>
    <w:rsid w:val="00573AEB"/>
    <w:rsid w:val="0057457D"/>
    <w:rsid w:val="005750F2"/>
    <w:rsid w:val="00585590"/>
    <w:rsid w:val="005879A4"/>
    <w:rsid w:val="005903B6"/>
    <w:rsid w:val="00596F42"/>
    <w:rsid w:val="005A345B"/>
    <w:rsid w:val="005B09A7"/>
    <w:rsid w:val="005B2690"/>
    <w:rsid w:val="005B4E60"/>
    <w:rsid w:val="005B5AF0"/>
    <w:rsid w:val="005C01AB"/>
    <w:rsid w:val="005C392D"/>
    <w:rsid w:val="005C5B71"/>
    <w:rsid w:val="005D28C7"/>
    <w:rsid w:val="005D3123"/>
    <w:rsid w:val="005D52D4"/>
    <w:rsid w:val="005E2D2A"/>
    <w:rsid w:val="005E5A74"/>
    <w:rsid w:val="005E5FB4"/>
    <w:rsid w:val="005E60D9"/>
    <w:rsid w:val="005E72F8"/>
    <w:rsid w:val="005F0176"/>
    <w:rsid w:val="005F1205"/>
    <w:rsid w:val="005F1406"/>
    <w:rsid w:val="005F7953"/>
    <w:rsid w:val="005F7B56"/>
    <w:rsid w:val="00600458"/>
    <w:rsid w:val="00600C18"/>
    <w:rsid w:val="006035A7"/>
    <w:rsid w:val="00603DA5"/>
    <w:rsid w:val="00613368"/>
    <w:rsid w:val="00614C6E"/>
    <w:rsid w:val="0062428B"/>
    <w:rsid w:val="00624CB9"/>
    <w:rsid w:val="00631DC3"/>
    <w:rsid w:val="006420BC"/>
    <w:rsid w:val="0064341A"/>
    <w:rsid w:val="0064585A"/>
    <w:rsid w:val="00646B90"/>
    <w:rsid w:val="00651875"/>
    <w:rsid w:val="00651CF5"/>
    <w:rsid w:val="00656CAA"/>
    <w:rsid w:val="00662310"/>
    <w:rsid w:val="00662819"/>
    <w:rsid w:val="00662837"/>
    <w:rsid w:val="00663321"/>
    <w:rsid w:val="00663937"/>
    <w:rsid w:val="00674AAB"/>
    <w:rsid w:val="00674C4F"/>
    <w:rsid w:val="00675944"/>
    <w:rsid w:val="006766B9"/>
    <w:rsid w:val="00685FF4"/>
    <w:rsid w:val="006904B6"/>
    <w:rsid w:val="00695FDF"/>
    <w:rsid w:val="006A1CC5"/>
    <w:rsid w:val="006A54A0"/>
    <w:rsid w:val="006A713A"/>
    <w:rsid w:val="006B0819"/>
    <w:rsid w:val="006B3461"/>
    <w:rsid w:val="006B461B"/>
    <w:rsid w:val="006B4CCD"/>
    <w:rsid w:val="006B5A67"/>
    <w:rsid w:val="006B5D2E"/>
    <w:rsid w:val="006B6AAF"/>
    <w:rsid w:val="006B723E"/>
    <w:rsid w:val="006C0DF5"/>
    <w:rsid w:val="006C6B98"/>
    <w:rsid w:val="006D0F4E"/>
    <w:rsid w:val="006D2334"/>
    <w:rsid w:val="006D3ED9"/>
    <w:rsid w:val="006D64DE"/>
    <w:rsid w:val="006D6D37"/>
    <w:rsid w:val="006E4BA0"/>
    <w:rsid w:val="006E5FB3"/>
    <w:rsid w:val="006E69F6"/>
    <w:rsid w:val="006F037D"/>
    <w:rsid w:val="006F0FD1"/>
    <w:rsid w:val="006F1188"/>
    <w:rsid w:val="006F4DBA"/>
    <w:rsid w:val="006F51AA"/>
    <w:rsid w:val="006F6175"/>
    <w:rsid w:val="00701896"/>
    <w:rsid w:val="0070329A"/>
    <w:rsid w:val="00704209"/>
    <w:rsid w:val="00704276"/>
    <w:rsid w:val="0070579D"/>
    <w:rsid w:val="007070BA"/>
    <w:rsid w:val="007105A2"/>
    <w:rsid w:val="00710AEE"/>
    <w:rsid w:val="00712DC9"/>
    <w:rsid w:val="007156E2"/>
    <w:rsid w:val="00715FDC"/>
    <w:rsid w:val="0071607C"/>
    <w:rsid w:val="007167FB"/>
    <w:rsid w:val="007177B0"/>
    <w:rsid w:val="007204A3"/>
    <w:rsid w:val="00726AFA"/>
    <w:rsid w:val="00727FED"/>
    <w:rsid w:val="00731699"/>
    <w:rsid w:val="00732FBD"/>
    <w:rsid w:val="00733116"/>
    <w:rsid w:val="00733E1F"/>
    <w:rsid w:val="00734DDD"/>
    <w:rsid w:val="00735C20"/>
    <w:rsid w:val="00742914"/>
    <w:rsid w:val="00745190"/>
    <w:rsid w:val="00752504"/>
    <w:rsid w:val="00752B85"/>
    <w:rsid w:val="00752F1D"/>
    <w:rsid w:val="007558A3"/>
    <w:rsid w:val="007574F8"/>
    <w:rsid w:val="00761DD5"/>
    <w:rsid w:val="0076212A"/>
    <w:rsid w:val="00765D28"/>
    <w:rsid w:val="00767FE7"/>
    <w:rsid w:val="00773061"/>
    <w:rsid w:val="0077435F"/>
    <w:rsid w:val="007769B7"/>
    <w:rsid w:val="00776CEB"/>
    <w:rsid w:val="00781D49"/>
    <w:rsid w:val="00782800"/>
    <w:rsid w:val="00783115"/>
    <w:rsid w:val="0078412D"/>
    <w:rsid w:val="007918AB"/>
    <w:rsid w:val="00792068"/>
    <w:rsid w:val="00792AF3"/>
    <w:rsid w:val="0079302C"/>
    <w:rsid w:val="00793D20"/>
    <w:rsid w:val="00795BF0"/>
    <w:rsid w:val="007A2F56"/>
    <w:rsid w:val="007B0F23"/>
    <w:rsid w:val="007B1DB4"/>
    <w:rsid w:val="007B2A68"/>
    <w:rsid w:val="007B4EE5"/>
    <w:rsid w:val="007C0A70"/>
    <w:rsid w:val="007C205A"/>
    <w:rsid w:val="007D0BD8"/>
    <w:rsid w:val="007D181F"/>
    <w:rsid w:val="007D19CD"/>
    <w:rsid w:val="007D42C3"/>
    <w:rsid w:val="007D599A"/>
    <w:rsid w:val="007E02B4"/>
    <w:rsid w:val="007E2F68"/>
    <w:rsid w:val="007E4AC5"/>
    <w:rsid w:val="007E4D7A"/>
    <w:rsid w:val="007E53E1"/>
    <w:rsid w:val="007E6011"/>
    <w:rsid w:val="007E7331"/>
    <w:rsid w:val="007E7BDF"/>
    <w:rsid w:val="007F15AC"/>
    <w:rsid w:val="007F27FE"/>
    <w:rsid w:val="007F7395"/>
    <w:rsid w:val="008007A8"/>
    <w:rsid w:val="00800AB7"/>
    <w:rsid w:val="00802FF0"/>
    <w:rsid w:val="00803BA8"/>
    <w:rsid w:val="0080417B"/>
    <w:rsid w:val="00804616"/>
    <w:rsid w:val="00805115"/>
    <w:rsid w:val="0080664F"/>
    <w:rsid w:val="00810CE3"/>
    <w:rsid w:val="0081477D"/>
    <w:rsid w:val="0081594C"/>
    <w:rsid w:val="00817D93"/>
    <w:rsid w:val="0082115A"/>
    <w:rsid w:val="00825BBF"/>
    <w:rsid w:val="00830353"/>
    <w:rsid w:val="00830DC4"/>
    <w:rsid w:val="00831213"/>
    <w:rsid w:val="008320FD"/>
    <w:rsid w:val="008328E8"/>
    <w:rsid w:val="008340A2"/>
    <w:rsid w:val="00834419"/>
    <w:rsid w:val="00834B19"/>
    <w:rsid w:val="00834BBD"/>
    <w:rsid w:val="0083731C"/>
    <w:rsid w:val="008373D7"/>
    <w:rsid w:val="008379DB"/>
    <w:rsid w:val="00837B64"/>
    <w:rsid w:val="00841A2D"/>
    <w:rsid w:val="00844913"/>
    <w:rsid w:val="00845311"/>
    <w:rsid w:val="00845839"/>
    <w:rsid w:val="008462A4"/>
    <w:rsid w:val="00847BF6"/>
    <w:rsid w:val="00847C32"/>
    <w:rsid w:val="00852795"/>
    <w:rsid w:val="00857F7E"/>
    <w:rsid w:val="00867864"/>
    <w:rsid w:val="008700C1"/>
    <w:rsid w:val="0087059E"/>
    <w:rsid w:val="0087438E"/>
    <w:rsid w:val="00875DFC"/>
    <w:rsid w:val="0087712C"/>
    <w:rsid w:val="00877560"/>
    <w:rsid w:val="008905D1"/>
    <w:rsid w:val="00892F9D"/>
    <w:rsid w:val="008947D4"/>
    <w:rsid w:val="00895163"/>
    <w:rsid w:val="00897F87"/>
    <w:rsid w:val="008A18F7"/>
    <w:rsid w:val="008A4898"/>
    <w:rsid w:val="008A49BE"/>
    <w:rsid w:val="008A4AE7"/>
    <w:rsid w:val="008A71C3"/>
    <w:rsid w:val="008B0B2C"/>
    <w:rsid w:val="008B4463"/>
    <w:rsid w:val="008B7B3C"/>
    <w:rsid w:val="008B7EF0"/>
    <w:rsid w:val="008C0683"/>
    <w:rsid w:val="008C0880"/>
    <w:rsid w:val="008C52FD"/>
    <w:rsid w:val="008C5C08"/>
    <w:rsid w:val="008D07CD"/>
    <w:rsid w:val="008D1EF4"/>
    <w:rsid w:val="008D2BB3"/>
    <w:rsid w:val="008D2EDB"/>
    <w:rsid w:val="008E145B"/>
    <w:rsid w:val="008E2246"/>
    <w:rsid w:val="008E2D48"/>
    <w:rsid w:val="008E3685"/>
    <w:rsid w:val="008E4D18"/>
    <w:rsid w:val="008E7DE5"/>
    <w:rsid w:val="008F234C"/>
    <w:rsid w:val="008F7440"/>
    <w:rsid w:val="00903DBE"/>
    <w:rsid w:val="00905327"/>
    <w:rsid w:val="0090680A"/>
    <w:rsid w:val="00910E6E"/>
    <w:rsid w:val="009152F8"/>
    <w:rsid w:val="0091760F"/>
    <w:rsid w:val="0092021E"/>
    <w:rsid w:val="0092048D"/>
    <w:rsid w:val="00926214"/>
    <w:rsid w:val="00926240"/>
    <w:rsid w:val="00926821"/>
    <w:rsid w:val="009278CA"/>
    <w:rsid w:val="00931E1B"/>
    <w:rsid w:val="00932F7C"/>
    <w:rsid w:val="00935B5C"/>
    <w:rsid w:val="00940111"/>
    <w:rsid w:val="00942D44"/>
    <w:rsid w:val="00944F8D"/>
    <w:rsid w:val="009455DB"/>
    <w:rsid w:val="00946D27"/>
    <w:rsid w:val="009470F9"/>
    <w:rsid w:val="0095128F"/>
    <w:rsid w:val="009559E1"/>
    <w:rsid w:val="00955DAB"/>
    <w:rsid w:val="009625E3"/>
    <w:rsid w:val="00962669"/>
    <w:rsid w:val="00970F6C"/>
    <w:rsid w:val="009716B4"/>
    <w:rsid w:val="00975DE5"/>
    <w:rsid w:val="00976178"/>
    <w:rsid w:val="00981D26"/>
    <w:rsid w:val="009934D1"/>
    <w:rsid w:val="009942CF"/>
    <w:rsid w:val="00995A35"/>
    <w:rsid w:val="0099743A"/>
    <w:rsid w:val="009A3B47"/>
    <w:rsid w:val="009A6758"/>
    <w:rsid w:val="009B0C08"/>
    <w:rsid w:val="009B1D99"/>
    <w:rsid w:val="009B4AF3"/>
    <w:rsid w:val="009C077B"/>
    <w:rsid w:val="009C09A0"/>
    <w:rsid w:val="009C130A"/>
    <w:rsid w:val="009C201E"/>
    <w:rsid w:val="009C2BA1"/>
    <w:rsid w:val="009C337C"/>
    <w:rsid w:val="009D21BF"/>
    <w:rsid w:val="009D39D1"/>
    <w:rsid w:val="009D4E80"/>
    <w:rsid w:val="009D6E81"/>
    <w:rsid w:val="009E022A"/>
    <w:rsid w:val="009E37E2"/>
    <w:rsid w:val="009E7EBB"/>
    <w:rsid w:val="009F0DBB"/>
    <w:rsid w:val="009F3607"/>
    <w:rsid w:val="009F3994"/>
    <w:rsid w:val="00A00041"/>
    <w:rsid w:val="00A02910"/>
    <w:rsid w:val="00A03D51"/>
    <w:rsid w:val="00A10DD5"/>
    <w:rsid w:val="00A11A8A"/>
    <w:rsid w:val="00A13577"/>
    <w:rsid w:val="00A144A3"/>
    <w:rsid w:val="00A163B1"/>
    <w:rsid w:val="00A206DB"/>
    <w:rsid w:val="00A21F48"/>
    <w:rsid w:val="00A25A57"/>
    <w:rsid w:val="00A316B9"/>
    <w:rsid w:val="00A3454F"/>
    <w:rsid w:val="00A34E5E"/>
    <w:rsid w:val="00A3633F"/>
    <w:rsid w:val="00A40DB3"/>
    <w:rsid w:val="00A4232B"/>
    <w:rsid w:val="00A464ED"/>
    <w:rsid w:val="00A467BF"/>
    <w:rsid w:val="00A47C9D"/>
    <w:rsid w:val="00A50083"/>
    <w:rsid w:val="00A504F7"/>
    <w:rsid w:val="00A51BF8"/>
    <w:rsid w:val="00A53530"/>
    <w:rsid w:val="00A54DAC"/>
    <w:rsid w:val="00A6145E"/>
    <w:rsid w:val="00A61D25"/>
    <w:rsid w:val="00A67908"/>
    <w:rsid w:val="00A70A46"/>
    <w:rsid w:val="00A70BCE"/>
    <w:rsid w:val="00A7236E"/>
    <w:rsid w:val="00A74C91"/>
    <w:rsid w:val="00A75133"/>
    <w:rsid w:val="00A7553E"/>
    <w:rsid w:val="00A77879"/>
    <w:rsid w:val="00A8130F"/>
    <w:rsid w:val="00A82ABE"/>
    <w:rsid w:val="00A83FF6"/>
    <w:rsid w:val="00A86728"/>
    <w:rsid w:val="00A876AF"/>
    <w:rsid w:val="00A91A26"/>
    <w:rsid w:val="00A93320"/>
    <w:rsid w:val="00A955A4"/>
    <w:rsid w:val="00A96D40"/>
    <w:rsid w:val="00AA2D89"/>
    <w:rsid w:val="00AA2DCD"/>
    <w:rsid w:val="00AA568B"/>
    <w:rsid w:val="00AA60F5"/>
    <w:rsid w:val="00AA73CA"/>
    <w:rsid w:val="00AB365D"/>
    <w:rsid w:val="00AB5BEA"/>
    <w:rsid w:val="00AC02EF"/>
    <w:rsid w:val="00AC3F28"/>
    <w:rsid w:val="00AC462D"/>
    <w:rsid w:val="00AC7C83"/>
    <w:rsid w:val="00AD0022"/>
    <w:rsid w:val="00AD38FE"/>
    <w:rsid w:val="00AD4701"/>
    <w:rsid w:val="00AD6D94"/>
    <w:rsid w:val="00AE0A66"/>
    <w:rsid w:val="00AE2E6F"/>
    <w:rsid w:val="00AE4FB3"/>
    <w:rsid w:val="00AE59B4"/>
    <w:rsid w:val="00AE679D"/>
    <w:rsid w:val="00AE68DC"/>
    <w:rsid w:val="00AF6000"/>
    <w:rsid w:val="00B00711"/>
    <w:rsid w:val="00B00C07"/>
    <w:rsid w:val="00B03C44"/>
    <w:rsid w:val="00B03E26"/>
    <w:rsid w:val="00B11170"/>
    <w:rsid w:val="00B11A28"/>
    <w:rsid w:val="00B1224D"/>
    <w:rsid w:val="00B12AA8"/>
    <w:rsid w:val="00B138A4"/>
    <w:rsid w:val="00B233EC"/>
    <w:rsid w:val="00B236D2"/>
    <w:rsid w:val="00B27C9B"/>
    <w:rsid w:val="00B3023B"/>
    <w:rsid w:val="00B31E25"/>
    <w:rsid w:val="00B40177"/>
    <w:rsid w:val="00B44913"/>
    <w:rsid w:val="00B51682"/>
    <w:rsid w:val="00B55145"/>
    <w:rsid w:val="00B553A8"/>
    <w:rsid w:val="00B56169"/>
    <w:rsid w:val="00B56C1C"/>
    <w:rsid w:val="00B56F7E"/>
    <w:rsid w:val="00B57AB8"/>
    <w:rsid w:val="00B614C2"/>
    <w:rsid w:val="00B66078"/>
    <w:rsid w:val="00B70706"/>
    <w:rsid w:val="00B726B9"/>
    <w:rsid w:val="00B75F1F"/>
    <w:rsid w:val="00B76CE0"/>
    <w:rsid w:val="00B82D55"/>
    <w:rsid w:val="00B853EC"/>
    <w:rsid w:val="00B86136"/>
    <w:rsid w:val="00B8619C"/>
    <w:rsid w:val="00B90F18"/>
    <w:rsid w:val="00B92389"/>
    <w:rsid w:val="00B926CD"/>
    <w:rsid w:val="00B92F74"/>
    <w:rsid w:val="00B949FE"/>
    <w:rsid w:val="00B94B0E"/>
    <w:rsid w:val="00B97BA2"/>
    <w:rsid w:val="00B97D71"/>
    <w:rsid w:val="00BA02E3"/>
    <w:rsid w:val="00BA12A0"/>
    <w:rsid w:val="00BA43D3"/>
    <w:rsid w:val="00BA5258"/>
    <w:rsid w:val="00BB0A19"/>
    <w:rsid w:val="00BB224A"/>
    <w:rsid w:val="00BB6408"/>
    <w:rsid w:val="00BC4528"/>
    <w:rsid w:val="00BD2A52"/>
    <w:rsid w:val="00BD36CD"/>
    <w:rsid w:val="00BD64B7"/>
    <w:rsid w:val="00BE1333"/>
    <w:rsid w:val="00BE2C47"/>
    <w:rsid w:val="00BE4409"/>
    <w:rsid w:val="00BE497B"/>
    <w:rsid w:val="00BF17A7"/>
    <w:rsid w:val="00BF2C86"/>
    <w:rsid w:val="00BF4229"/>
    <w:rsid w:val="00BF72C4"/>
    <w:rsid w:val="00C00F05"/>
    <w:rsid w:val="00C00F5C"/>
    <w:rsid w:val="00C03FAC"/>
    <w:rsid w:val="00C046C3"/>
    <w:rsid w:val="00C05D31"/>
    <w:rsid w:val="00C103E1"/>
    <w:rsid w:val="00C10A6B"/>
    <w:rsid w:val="00C134C5"/>
    <w:rsid w:val="00C13FBC"/>
    <w:rsid w:val="00C17510"/>
    <w:rsid w:val="00C17532"/>
    <w:rsid w:val="00C1775B"/>
    <w:rsid w:val="00C237CA"/>
    <w:rsid w:val="00C23C03"/>
    <w:rsid w:val="00C23F9A"/>
    <w:rsid w:val="00C24D09"/>
    <w:rsid w:val="00C260D2"/>
    <w:rsid w:val="00C3475F"/>
    <w:rsid w:val="00C414B7"/>
    <w:rsid w:val="00C43846"/>
    <w:rsid w:val="00C45631"/>
    <w:rsid w:val="00C516AE"/>
    <w:rsid w:val="00C546DB"/>
    <w:rsid w:val="00C5497A"/>
    <w:rsid w:val="00C570AA"/>
    <w:rsid w:val="00C6087D"/>
    <w:rsid w:val="00C610C6"/>
    <w:rsid w:val="00C6118E"/>
    <w:rsid w:val="00C63541"/>
    <w:rsid w:val="00C661A0"/>
    <w:rsid w:val="00C71137"/>
    <w:rsid w:val="00C71A11"/>
    <w:rsid w:val="00C77D1C"/>
    <w:rsid w:val="00C77D66"/>
    <w:rsid w:val="00C8285E"/>
    <w:rsid w:val="00C8435C"/>
    <w:rsid w:val="00C8608D"/>
    <w:rsid w:val="00C8756D"/>
    <w:rsid w:val="00C900CB"/>
    <w:rsid w:val="00C92545"/>
    <w:rsid w:val="00C92612"/>
    <w:rsid w:val="00C94B42"/>
    <w:rsid w:val="00C9788E"/>
    <w:rsid w:val="00CA15F9"/>
    <w:rsid w:val="00CA19E2"/>
    <w:rsid w:val="00CA2435"/>
    <w:rsid w:val="00CA2DA8"/>
    <w:rsid w:val="00CB0653"/>
    <w:rsid w:val="00CB40C7"/>
    <w:rsid w:val="00CB5D47"/>
    <w:rsid w:val="00CB6539"/>
    <w:rsid w:val="00CC5139"/>
    <w:rsid w:val="00CD4FC4"/>
    <w:rsid w:val="00CD500E"/>
    <w:rsid w:val="00CD57D4"/>
    <w:rsid w:val="00CD6224"/>
    <w:rsid w:val="00CE548D"/>
    <w:rsid w:val="00CE7D1D"/>
    <w:rsid w:val="00CF27DB"/>
    <w:rsid w:val="00CF421E"/>
    <w:rsid w:val="00CF5EA9"/>
    <w:rsid w:val="00CF7680"/>
    <w:rsid w:val="00D079A0"/>
    <w:rsid w:val="00D11284"/>
    <w:rsid w:val="00D125F4"/>
    <w:rsid w:val="00D12720"/>
    <w:rsid w:val="00D13B8C"/>
    <w:rsid w:val="00D2041E"/>
    <w:rsid w:val="00D233EF"/>
    <w:rsid w:val="00D25402"/>
    <w:rsid w:val="00D27D73"/>
    <w:rsid w:val="00D30E54"/>
    <w:rsid w:val="00D321D0"/>
    <w:rsid w:val="00D3292D"/>
    <w:rsid w:val="00D33589"/>
    <w:rsid w:val="00D36987"/>
    <w:rsid w:val="00D40914"/>
    <w:rsid w:val="00D41BA3"/>
    <w:rsid w:val="00D41CB8"/>
    <w:rsid w:val="00D42FC8"/>
    <w:rsid w:val="00D43F58"/>
    <w:rsid w:val="00D450DC"/>
    <w:rsid w:val="00D45176"/>
    <w:rsid w:val="00D454BD"/>
    <w:rsid w:val="00D51F25"/>
    <w:rsid w:val="00D52676"/>
    <w:rsid w:val="00D557DD"/>
    <w:rsid w:val="00D6296D"/>
    <w:rsid w:val="00D65294"/>
    <w:rsid w:val="00D65611"/>
    <w:rsid w:val="00D678F4"/>
    <w:rsid w:val="00D70F3D"/>
    <w:rsid w:val="00D73EDF"/>
    <w:rsid w:val="00D752E4"/>
    <w:rsid w:val="00D7585B"/>
    <w:rsid w:val="00D76791"/>
    <w:rsid w:val="00D76E08"/>
    <w:rsid w:val="00D8178D"/>
    <w:rsid w:val="00D83707"/>
    <w:rsid w:val="00D843F0"/>
    <w:rsid w:val="00D8696C"/>
    <w:rsid w:val="00D907D9"/>
    <w:rsid w:val="00D93F3B"/>
    <w:rsid w:val="00D97498"/>
    <w:rsid w:val="00DA53C8"/>
    <w:rsid w:val="00DA6207"/>
    <w:rsid w:val="00DA6350"/>
    <w:rsid w:val="00DA64C7"/>
    <w:rsid w:val="00DA686C"/>
    <w:rsid w:val="00DB0343"/>
    <w:rsid w:val="00DB1B97"/>
    <w:rsid w:val="00DB5B2C"/>
    <w:rsid w:val="00DB6B55"/>
    <w:rsid w:val="00DC163B"/>
    <w:rsid w:val="00DC210B"/>
    <w:rsid w:val="00DC6112"/>
    <w:rsid w:val="00DC7D62"/>
    <w:rsid w:val="00DD1416"/>
    <w:rsid w:val="00DD1F96"/>
    <w:rsid w:val="00DD460B"/>
    <w:rsid w:val="00DD4AAB"/>
    <w:rsid w:val="00DD4DA6"/>
    <w:rsid w:val="00DD5063"/>
    <w:rsid w:val="00DD5CE6"/>
    <w:rsid w:val="00DE0314"/>
    <w:rsid w:val="00DE2000"/>
    <w:rsid w:val="00DE4CF4"/>
    <w:rsid w:val="00DE6432"/>
    <w:rsid w:val="00DE7A22"/>
    <w:rsid w:val="00E0192A"/>
    <w:rsid w:val="00E02B72"/>
    <w:rsid w:val="00E07ABE"/>
    <w:rsid w:val="00E11626"/>
    <w:rsid w:val="00E13F4C"/>
    <w:rsid w:val="00E142B0"/>
    <w:rsid w:val="00E158FB"/>
    <w:rsid w:val="00E16264"/>
    <w:rsid w:val="00E1668D"/>
    <w:rsid w:val="00E177A1"/>
    <w:rsid w:val="00E17FF2"/>
    <w:rsid w:val="00E20CE3"/>
    <w:rsid w:val="00E22860"/>
    <w:rsid w:val="00E23C00"/>
    <w:rsid w:val="00E23CA2"/>
    <w:rsid w:val="00E23EEB"/>
    <w:rsid w:val="00E278AC"/>
    <w:rsid w:val="00E279FE"/>
    <w:rsid w:val="00E37B46"/>
    <w:rsid w:val="00E43E93"/>
    <w:rsid w:val="00E446B6"/>
    <w:rsid w:val="00E453BB"/>
    <w:rsid w:val="00E46C42"/>
    <w:rsid w:val="00E473D4"/>
    <w:rsid w:val="00E506FF"/>
    <w:rsid w:val="00E5169C"/>
    <w:rsid w:val="00E52808"/>
    <w:rsid w:val="00E572C2"/>
    <w:rsid w:val="00E57EFF"/>
    <w:rsid w:val="00E60277"/>
    <w:rsid w:val="00E60B49"/>
    <w:rsid w:val="00E639E1"/>
    <w:rsid w:val="00E65949"/>
    <w:rsid w:val="00E67DEA"/>
    <w:rsid w:val="00E7026D"/>
    <w:rsid w:val="00E75325"/>
    <w:rsid w:val="00E76831"/>
    <w:rsid w:val="00E80874"/>
    <w:rsid w:val="00E8347A"/>
    <w:rsid w:val="00E837B9"/>
    <w:rsid w:val="00E84CE1"/>
    <w:rsid w:val="00E84D12"/>
    <w:rsid w:val="00E8516C"/>
    <w:rsid w:val="00E90643"/>
    <w:rsid w:val="00E92B88"/>
    <w:rsid w:val="00E9507B"/>
    <w:rsid w:val="00E952E1"/>
    <w:rsid w:val="00E958FB"/>
    <w:rsid w:val="00E97598"/>
    <w:rsid w:val="00E97D5E"/>
    <w:rsid w:val="00EA0B63"/>
    <w:rsid w:val="00EA1EBC"/>
    <w:rsid w:val="00EA2128"/>
    <w:rsid w:val="00EA4053"/>
    <w:rsid w:val="00EA691F"/>
    <w:rsid w:val="00EA6A1E"/>
    <w:rsid w:val="00EA78D6"/>
    <w:rsid w:val="00EB2B34"/>
    <w:rsid w:val="00EB346C"/>
    <w:rsid w:val="00EB404B"/>
    <w:rsid w:val="00EC0C50"/>
    <w:rsid w:val="00EC274B"/>
    <w:rsid w:val="00ED4AAE"/>
    <w:rsid w:val="00ED6047"/>
    <w:rsid w:val="00EE0834"/>
    <w:rsid w:val="00EF07A4"/>
    <w:rsid w:val="00EF7CCB"/>
    <w:rsid w:val="00F00F81"/>
    <w:rsid w:val="00F032BC"/>
    <w:rsid w:val="00F07B0D"/>
    <w:rsid w:val="00F10A7B"/>
    <w:rsid w:val="00F153CD"/>
    <w:rsid w:val="00F17DA8"/>
    <w:rsid w:val="00F26C58"/>
    <w:rsid w:val="00F30028"/>
    <w:rsid w:val="00F3083F"/>
    <w:rsid w:val="00F3280E"/>
    <w:rsid w:val="00F358F5"/>
    <w:rsid w:val="00F363C7"/>
    <w:rsid w:val="00F364F3"/>
    <w:rsid w:val="00F40AB1"/>
    <w:rsid w:val="00F4178C"/>
    <w:rsid w:val="00F43971"/>
    <w:rsid w:val="00F5220C"/>
    <w:rsid w:val="00F61103"/>
    <w:rsid w:val="00F624D1"/>
    <w:rsid w:val="00F71553"/>
    <w:rsid w:val="00F723D7"/>
    <w:rsid w:val="00F728DF"/>
    <w:rsid w:val="00F73E32"/>
    <w:rsid w:val="00F76CEF"/>
    <w:rsid w:val="00F84088"/>
    <w:rsid w:val="00F87925"/>
    <w:rsid w:val="00F9087E"/>
    <w:rsid w:val="00F922E9"/>
    <w:rsid w:val="00F9455A"/>
    <w:rsid w:val="00F9564C"/>
    <w:rsid w:val="00F971E9"/>
    <w:rsid w:val="00FA2B7F"/>
    <w:rsid w:val="00FA4D0A"/>
    <w:rsid w:val="00FA5C63"/>
    <w:rsid w:val="00FA64B9"/>
    <w:rsid w:val="00FC43C9"/>
    <w:rsid w:val="00FC57B1"/>
    <w:rsid w:val="00FC58BC"/>
    <w:rsid w:val="00FC6EC0"/>
    <w:rsid w:val="00FC7F7E"/>
    <w:rsid w:val="00FD1DBC"/>
    <w:rsid w:val="00FD37B8"/>
    <w:rsid w:val="00FD7368"/>
    <w:rsid w:val="00FD7BFF"/>
    <w:rsid w:val="00FE4C8A"/>
    <w:rsid w:val="00FF0008"/>
    <w:rsid w:val="00FF4B97"/>
    <w:rsid w:val="00FF7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DAD5A5"/>
  <w15:docId w15:val="{07940392-B760-4426-ACCB-E1A0202E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after="200" w:line="276" w:lineRule="auto"/>
    </w:pPr>
    <w:rPr>
      <w:rFonts w:ascii="Calibri" w:eastAsia="Calibri" w:hAnsi="Calibri" w:cs="Calibri"/>
      <w:color w:val="000000"/>
      <w:sz w:val="22"/>
      <w:szCs w:val="22"/>
      <w:u w:color="000000"/>
      <w:lang w:val="it-IT"/>
    </w:rPr>
  </w:style>
  <w:style w:type="paragraph" w:styleId="Kop1">
    <w:name w:val="heading 1"/>
    <w:basedOn w:val="Standaard"/>
    <w:next w:val="Standaard"/>
    <w:link w:val="Kop1Char"/>
    <w:uiPriority w:val="9"/>
    <w:qFormat/>
    <w:rsid w:val="00E572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40" w:lineRule="auto"/>
      <w:outlineLvl w:val="0"/>
    </w:pPr>
    <w:rPr>
      <w:rFonts w:ascii="Rockwell" w:eastAsiaTheme="majorEastAsia" w:hAnsi="Rockwell" w:cstheme="majorBidi"/>
      <w:b/>
      <w:bCs/>
      <w:color w:val="365F91" w:themeColor="accent1" w:themeShade="BF"/>
      <w:sz w:val="28"/>
      <w:szCs w:val="28"/>
      <w:bdr w:val="none" w:sz="0" w:space="0" w:color="auto"/>
      <w:lang w:val="en-GB" w:eastAsia="el-GR"/>
    </w:rPr>
  </w:style>
  <w:style w:type="paragraph" w:styleId="Kop2">
    <w:name w:val="heading 2"/>
    <w:basedOn w:val="Standaard"/>
    <w:next w:val="Standaard"/>
    <w:link w:val="Kop2Char"/>
    <w:uiPriority w:val="9"/>
    <w:unhideWhenUsed/>
    <w:qFormat/>
    <w:rsid w:val="006D6D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343688"/>
    <w:pPr>
      <w:keepNext/>
      <w:keepLines/>
      <w:spacing w:before="200" w:after="0"/>
      <w:outlineLvl w:val="2"/>
    </w:pPr>
    <w:rPr>
      <w:rFonts w:asciiTheme="majorHAnsi" w:eastAsiaTheme="majorEastAsia" w:hAnsiTheme="majorHAnsi" w:cstheme="majorBidi"/>
      <w:b/>
      <w:bCs/>
      <w:color w:val="C0504D" w:themeColor="accent2"/>
    </w:rPr>
  </w:style>
  <w:style w:type="paragraph" w:styleId="Kop4">
    <w:name w:val="heading 4"/>
    <w:basedOn w:val="Standaard"/>
    <w:next w:val="Standaard"/>
    <w:link w:val="Kop4Char"/>
    <w:uiPriority w:val="9"/>
    <w:unhideWhenUsed/>
    <w:qFormat/>
    <w:rsid w:val="00B726B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Voettekst">
    <w:name w:val="footer"/>
    <w:pPr>
      <w:tabs>
        <w:tab w:val="center" w:pos="4819"/>
        <w:tab w:val="right" w:pos="9638"/>
      </w:tabs>
    </w:pPr>
    <w:rPr>
      <w:rFonts w:ascii="Calibri" w:eastAsia="Calibri" w:hAnsi="Calibri" w:cs="Calibri"/>
      <w:color w:val="000000"/>
      <w:sz w:val="22"/>
      <w:szCs w:val="22"/>
      <w:u w:color="000000"/>
      <w:lang w:val="it-IT"/>
    </w:rPr>
  </w:style>
  <w:style w:type="paragraph" w:styleId="Geenafstand">
    <w:name w:val="No Spacing"/>
    <w:uiPriority w:val="1"/>
    <w:qFormat/>
    <w:rPr>
      <w:rFonts w:ascii="Calibri" w:eastAsia="Calibri" w:hAnsi="Calibri" w:cs="Calibri"/>
      <w:color w:val="000000"/>
      <w:sz w:val="22"/>
      <w:szCs w:val="22"/>
      <w:u w:color="000000"/>
      <w:lang w:val="it-IT"/>
    </w:rPr>
  </w:style>
  <w:style w:type="paragraph" w:customStyle="1" w:styleId="ALICE1">
    <w:name w:val="ALICE 1"/>
    <w:pPr>
      <w:widowControl w:val="0"/>
      <w:spacing w:after="200"/>
      <w:ind w:right="9"/>
      <w:jc w:val="both"/>
    </w:pPr>
    <w:rPr>
      <w:rFonts w:ascii="Arial" w:eastAsia="Arial" w:hAnsi="Arial" w:cs="Arial"/>
      <w:b/>
      <w:bCs/>
      <w:color w:val="000000"/>
      <w:sz w:val="22"/>
      <w:szCs w:val="22"/>
      <w:u w:color="000000"/>
    </w:rPr>
  </w:style>
  <w:style w:type="paragraph" w:styleId="Lijstalinea">
    <w:name w:val="List Paragraph"/>
    <w:uiPriority w:val="34"/>
    <w:qFormat/>
    <w:pPr>
      <w:ind w:left="720"/>
    </w:pPr>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customStyle="1" w:styleId="Default">
    <w:name w:val="Default"/>
    <w:rPr>
      <w:rFonts w:ascii="Arial" w:hAnsi="Arial" w:cs="Arial Unicode MS"/>
      <w:color w:val="000000"/>
      <w:sz w:val="24"/>
      <w:szCs w:val="24"/>
      <w:u w:color="000000"/>
      <w:lang w:val="it-IT"/>
    </w:rPr>
  </w:style>
  <w:style w:type="paragraph" w:styleId="Tekstopmerking">
    <w:name w:val="annotation text"/>
    <w:rPr>
      <w:rFonts w:ascii="Cambria" w:eastAsia="Cambria" w:hAnsi="Cambria" w:cs="Cambria"/>
      <w:color w:val="000000"/>
      <w:u w:color="000000"/>
    </w:r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paragraph" w:styleId="Normaalweb">
    <w:name w:val="Normal (Web)"/>
    <w:pPr>
      <w:spacing w:before="100" w:after="100"/>
    </w:pPr>
    <w:rPr>
      <w:rFonts w:cs="Arial Unicode MS"/>
      <w:color w:val="000000"/>
      <w:sz w:val="24"/>
      <w:szCs w:val="24"/>
      <w:u w:color="000000"/>
      <w:lang w:val="it-IT"/>
    </w:r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19">
    <w:name w:val="Imported Style 19"/>
    <w:pPr>
      <w:numPr>
        <w:numId w:val="19"/>
      </w:numPr>
    </w:pPr>
  </w:style>
  <w:style w:type="paragraph" w:customStyle="1" w:styleId="ASRHeading2">
    <w:name w:val="ASR Heading 2"/>
    <w:pPr>
      <w:spacing w:before="240"/>
    </w:pPr>
    <w:rPr>
      <w:rFonts w:ascii="Calibri" w:eastAsia="Calibri" w:hAnsi="Calibri" w:cs="Calibri"/>
      <w:b/>
      <w:bCs/>
      <w:color w:val="000000"/>
      <w:sz w:val="28"/>
      <w:szCs w:val="28"/>
      <w:u w:color="000000"/>
    </w:rPr>
  </w:style>
  <w:style w:type="paragraph" w:customStyle="1" w:styleId="ASRinsertname">
    <w:name w:val="ASR insert name"/>
    <w:pPr>
      <w:spacing w:before="120" w:after="200" w:line="276" w:lineRule="auto"/>
    </w:pPr>
    <w:rPr>
      <w:rFonts w:ascii="Calibri" w:eastAsia="Calibri" w:hAnsi="Calibri" w:cs="Calibri"/>
      <w:b/>
      <w:bCs/>
      <w:color w:val="000000"/>
      <w:sz w:val="22"/>
      <w:szCs w:val="22"/>
      <w:u w:color="000000"/>
    </w:rPr>
  </w:style>
  <w:style w:type="paragraph" w:customStyle="1" w:styleId="ASRBodyText">
    <w:name w:val="ASR Body Text"/>
    <w:pPr>
      <w:spacing w:before="120" w:after="120"/>
      <w:jc w:val="both"/>
    </w:pPr>
    <w:rPr>
      <w:rFonts w:ascii="Calibri" w:eastAsia="Calibri" w:hAnsi="Calibri" w:cs="Calibri"/>
      <w:color w:val="000000"/>
      <w:sz w:val="22"/>
      <w:szCs w:val="22"/>
      <w:u w:color="000000"/>
    </w:rPr>
  </w:style>
  <w:style w:type="paragraph" w:customStyle="1" w:styleId="ASRHeading3">
    <w:name w:val="ASR Heading 3"/>
    <w:pPr>
      <w:spacing w:before="120" w:after="120"/>
      <w:jc w:val="both"/>
    </w:pPr>
    <w:rPr>
      <w:rFonts w:ascii="Calibri" w:eastAsia="Calibri" w:hAnsi="Calibri" w:cs="Calibri"/>
      <w:b/>
      <w:bCs/>
      <w:color w:val="000000"/>
      <w:u w:color="000000"/>
    </w:rPr>
  </w:style>
  <w:style w:type="paragraph" w:customStyle="1" w:styleId="ASRHeading1">
    <w:name w:val="ASR Heading 1"/>
    <w:pPr>
      <w:spacing w:before="240" w:after="200" w:line="276" w:lineRule="auto"/>
    </w:pPr>
    <w:rPr>
      <w:rFonts w:ascii="Calibri" w:eastAsia="Calibri" w:hAnsi="Calibri" w:cs="Calibri"/>
      <w:b/>
      <w:bCs/>
      <w:color w:val="000000"/>
      <w:sz w:val="32"/>
      <w:szCs w:val="32"/>
      <w:u w:color="000000"/>
    </w:rPr>
  </w:style>
  <w:style w:type="paragraph" w:styleId="Ballontekst">
    <w:name w:val="Balloon Text"/>
    <w:basedOn w:val="Standaard"/>
    <w:link w:val="BallontekstChar"/>
    <w:uiPriority w:val="99"/>
    <w:semiHidden/>
    <w:unhideWhenUsed/>
    <w:rsid w:val="00926821"/>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926821"/>
    <w:rPr>
      <w:rFonts w:ascii="Lucida Grande" w:eastAsia="Calibri" w:hAnsi="Lucida Grande" w:cs="Calibri"/>
      <w:color w:val="000000"/>
      <w:sz w:val="18"/>
      <w:szCs w:val="18"/>
      <w:u w:color="000000"/>
      <w:lang w:val="it-IT"/>
    </w:rPr>
  </w:style>
  <w:style w:type="character" w:customStyle="1" w:styleId="Kop1Char">
    <w:name w:val="Kop 1 Char"/>
    <w:basedOn w:val="Standaardalinea-lettertype"/>
    <w:link w:val="Kop1"/>
    <w:uiPriority w:val="9"/>
    <w:rsid w:val="00E572C2"/>
    <w:rPr>
      <w:rFonts w:ascii="Rockwell" w:eastAsiaTheme="majorEastAsia" w:hAnsi="Rockwell" w:cstheme="majorBidi"/>
      <w:b/>
      <w:bCs/>
      <w:color w:val="365F91" w:themeColor="accent1" w:themeShade="BF"/>
      <w:sz w:val="28"/>
      <w:szCs w:val="28"/>
      <w:bdr w:val="none" w:sz="0" w:space="0" w:color="auto"/>
      <w:lang w:val="en-GB" w:eastAsia="el-GR"/>
    </w:rPr>
  </w:style>
  <w:style w:type="paragraph" w:styleId="Koptekst">
    <w:name w:val="header"/>
    <w:basedOn w:val="Standaard"/>
    <w:link w:val="KoptekstChar"/>
    <w:uiPriority w:val="99"/>
    <w:unhideWhenUsed/>
    <w:rsid w:val="00E572C2"/>
    <w:pPr>
      <w:tabs>
        <w:tab w:val="center" w:pos="4819"/>
        <w:tab w:val="right" w:pos="9638"/>
      </w:tabs>
      <w:spacing w:after="0" w:line="240" w:lineRule="auto"/>
    </w:pPr>
  </w:style>
  <w:style w:type="character" w:customStyle="1" w:styleId="KoptekstChar">
    <w:name w:val="Koptekst Char"/>
    <w:basedOn w:val="Standaardalinea-lettertype"/>
    <w:link w:val="Koptekst"/>
    <w:uiPriority w:val="99"/>
    <w:rsid w:val="00E572C2"/>
    <w:rPr>
      <w:rFonts w:ascii="Calibri" w:eastAsia="Calibri" w:hAnsi="Calibri" w:cs="Calibri"/>
      <w:color w:val="000000"/>
      <w:sz w:val="22"/>
      <w:szCs w:val="22"/>
      <w:u w:color="000000"/>
      <w:lang w:val="it-IT"/>
    </w:rPr>
  </w:style>
  <w:style w:type="character" w:customStyle="1" w:styleId="Kop2Char">
    <w:name w:val="Kop 2 Char"/>
    <w:basedOn w:val="Standaardalinea-lettertype"/>
    <w:link w:val="Kop2"/>
    <w:uiPriority w:val="9"/>
    <w:rsid w:val="006D6D37"/>
    <w:rPr>
      <w:rFonts w:asciiTheme="majorHAnsi" w:eastAsiaTheme="majorEastAsia" w:hAnsiTheme="majorHAnsi" w:cstheme="majorBidi"/>
      <w:b/>
      <w:bCs/>
      <w:color w:val="4F81BD" w:themeColor="accent1"/>
      <w:sz w:val="26"/>
      <w:szCs w:val="26"/>
      <w:u w:color="000000"/>
      <w:lang w:val="it-IT"/>
    </w:rPr>
  </w:style>
  <w:style w:type="character" w:customStyle="1" w:styleId="Kop3Char">
    <w:name w:val="Kop 3 Char"/>
    <w:basedOn w:val="Standaardalinea-lettertype"/>
    <w:link w:val="Kop3"/>
    <w:uiPriority w:val="9"/>
    <w:rsid w:val="00343688"/>
    <w:rPr>
      <w:rFonts w:asciiTheme="majorHAnsi" w:eastAsiaTheme="majorEastAsia" w:hAnsiTheme="majorHAnsi" w:cstheme="majorBidi"/>
      <w:b/>
      <w:bCs/>
      <w:color w:val="C0504D" w:themeColor="accent2"/>
      <w:sz w:val="22"/>
      <w:szCs w:val="22"/>
      <w:u w:color="000000"/>
      <w:lang w:val="it-IT"/>
    </w:rPr>
  </w:style>
  <w:style w:type="paragraph" w:styleId="Voetnoottekst">
    <w:name w:val="footnote text"/>
    <w:basedOn w:val="Standaard"/>
    <w:link w:val="VoetnoottekstChar"/>
    <w:uiPriority w:val="99"/>
    <w:semiHidden/>
    <w:unhideWhenUsed/>
    <w:rsid w:val="006D6D3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Arial Unicode MS" w:eastAsia="Times New Roman" w:hAnsi="Arial Unicode MS" w:cs="Times New Roman"/>
      <w:color w:val="auto"/>
      <w:sz w:val="20"/>
      <w:szCs w:val="20"/>
      <w:bdr w:val="none" w:sz="0" w:space="0" w:color="auto"/>
      <w:lang w:val="en-GB" w:eastAsia="el-GR"/>
    </w:rPr>
  </w:style>
  <w:style w:type="character" w:customStyle="1" w:styleId="VoetnoottekstChar">
    <w:name w:val="Voetnoottekst Char"/>
    <w:basedOn w:val="Standaardalinea-lettertype"/>
    <w:link w:val="Voetnoottekst"/>
    <w:uiPriority w:val="99"/>
    <w:semiHidden/>
    <w:rsid w:val="006D6D37"/>
    <w:rPr>
      <w:rFonts w:ascii="Arial Unicode MS" w:eastAsia="Times New Roman" w:hAnsi="Arial Unicode MS"/>
      <w:bdr w:val="none" w:sz="0" w:space="0" w:color="auto"/>
      <w:lang w:val="en-GB" w:eastAsia="el-GR"/>
    </w:rPr>
  </w:style>
  <w:style w:type="character" w:styleId="Voetnootmarkering">
    <w:name w:val="footnote reference"/>
    <w:basedOn w:val="Standaardalinea-lettertype"/>
    <w:uiPriority w:val="99"/>
    <w:semiHidden/>
    <w:unhideWhenUsed/>
    <w:rsid w:val="006D6D37"/>
    <w:rPr>
      <w:vertAlign w:val="superscript"/>
    </w:rPr>
  </w:style>
  <w:style w:type="table" w:styleId="Tabelraster">
    <w:name w:val="Table Grid"/>
    <w:basedOn w:val="Standaardtabel"/>
    <w:uiPriority w:val="59"/>
    <w:rsid w:val="006D6D3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335C5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335C58"/>
    <w:rPr>
      <w:rFonts w:asciiTheme="majorHAnsi" w:eastAsiaTheme="majorEastAsia" w:hAnsiTheme="majorHAnsi" w:cstheme="majorBidi"/>
      <w:spacing w:val="-10"/>
      <w:kern w:val="28"/>
      <w:sz w:val="56"/>
      <w:szCs w:val="56"/>
      <w:u w:color="000000"/>
      <w:lang w:val="it-IT"/>
    </w:rPr>
  </w:style>
  <w:style w:type="paragraph" w:styleId="Kopvaninhoudsopgave">
    <w:name w:val="TOC Heading"/>
    <w:basedOn w:val="Kop1"/>
    <w:next w:val="Standaard"/>
    <w:uiPriority w:val="39"/>
    <w:unhideWhenUsed/>
    <w:qFormat/>
    <w:rsid w:val="00335C58"/>
    <w:pPr>
      <w:spacing w:before="240" w:line="259" w:lineRule="auto"/>
      <w:outlineLvl w:val="9"/>
    </w:pPr>
    <w:rPr>
      <w:rFonts w:asciiTheme="majorHAnsi" w:hAnsiTheme="majorHAnsi"/>
      <w:b w:val="0"/>
      <w:bCs w:val="0"/>
      <w:sz w:val="32"/>
      <w:szCs w:val="32"/>
      <w:lang w:val="nl-NL" w:eastAsia="nl-NL"/>
    </w:rPr>
  </w:style>
  <w:style w:type="paragraph" w:styleId="Inhopg2">
    <w:name w:val="toc 2"/>
    <w:basedOn w:val="Standaard"/>
    <w:next w:val="Standaard"/>
    <w:autoRedefine/>
    <w:uiPriority w:val="39"/>
    <w:unhideWhenUsed/>
    <w:rsid w:val="00335C58"/>
    <w:pPr>
      <w:spacing w:after="100"/>
      <w:ind w:left="220"/>
    </w:pPr>
  </w:style>
  <w:style w:type="paragraph" w:styleId="Inhopg3">
    <w:name w:val="toc 3"/>
    <w:basedOn w:val="Standaard"/>
    <w:next w:val="Standaard"/>
    <w:autoRedefine/>
    <w:uiPriority w:val="39"/>
    <w:unhideWhenUsed/>
    <w:rsid w:val="00335C58"/>
    <w:pPr>
      <w:spacing w:after="100"/>
      <w:ind w:left="440"/>
    </w:pPr>
  </w:style>
  <w:style w:type="paragraph" w:styleId="Inhopg1">
    <w:name w:val="toc 1"/>
    <w:basedOn w:val="Standaard"/>
    <w:next w:val="Standaard"/>
    <w:autoRedefine/>
    <w:uiPriority w:val="39"/>
    <w:unhideWhenUsed/>
    <w:rsid w:val="0081594C"/>
    <w:pPr>
      <w:spacing w:after="100"/>
    </w:pPr>
  </w:style>
  <w:style w:type="paragraph" w:customStyle="1" w:styleId="Standaardtekst">
    <w:name w:val="Standaard tekst"/>
    <w:basedOn w:val="Standaard"/>
    <w:link w:val="StandaardtekstChar"/>
    <w:qFormat/>
    <w:rsid w:val="008E2246"/>
    <w:rPr>
      <w:rFonts w:ascii="Arial Unicode MS" w:eastAsia="Cambria" w:hAnsi="Arial Unicode MS" w:cs="Cambria"/>
    </w:rPr>
  </w:style>
  <w:style w:type="character" w:customStyle="1" w:styleId="StandaardtekstChar">
    <w:name w:val="Standaard tekst Char"/>
    <w:basedOn w:val="Standaardalinea-lettertype"/>
    <w:link w:val="Standaardtekst"/>
    <w:rsid w:val="008E2246"/>
    <w:rPr>
      <w:rFonts w:ascii="Arial Unicode MS" w:eastAsia="Cambria" w:hAnsi="Arial Unicode MS" w:cs="Cambria"/>
      <w:color w:val="000000"/>
      <w:sz w:val="22"/>
      <w:szCs w:val="22"/>
      <w:u w:color="000000"/>
      <w:lang w:val="it-IT"/>
    </w:rPr>
  </w:style>
  <w:style w:type="paragraph" w:customStyle="1" w:styleId="Aliceplaintext">
    <w:name w:val="Alice plain text"/>
    <w:basedOn w:val="Standaard"/>
    <w:link w:val="AliceplaintextCar"/>
    <w:qFormat/>
    <w:rsid w:val="007F7395"/>
    <w:pPr>
      <w:spacing w:after="120" w:line="240" w:lineRule="auto"/>
      <w:jc w:val="both"/>
    </w:pPr>
    <w:rPr>
      <w:rFonts w:ascii="Arial" w:eastAsia="Arial" w:hAnsi="Arial" w:cs="Arial"/>
      <w:sz w:val="24"/>
      <w:lang w:val="en-GB"/>
    </w:rPr>
  </w:style>
  <w:style w:type="character" w:customStyle="1" w:styleId="AliceplaintextCar">
    <w:name w:val="Alice plain text Car"/>
    <w:basedOn w:val="Standaardalinea-lettertype"/>
    <w:link w:val="Aliceplaintext"/>
    <w:rsid w:val="007F7395"/>
    <w:rPr>
      <w:rFonts w:ascii="Arial" w:eastAsia="Arial" w:hAnsi="Arial" w:cs="Arial"/>
      <w:color w:val="000000"/>
      <w:sz w:val="24"/>
      <w:szCs w:val="22"/>
      <w:lang w:val="en-GB"/>
    </w:rPr>
  </w:style>
  <w:style w:type="character" w:customStyle="1" w:styleId="tlid-translation">
    <w:name w:val="tlid-translation"/>
    <w:basedOn w:val="Standaardalinea-lettertype"/>
    <w:rsid w:val="00C71137"/>
  </w:style>
  <w:style w:type="character" w:styleId="Onopgelostemelding">
    <w:name w:val="Unresolved Mention"/>
    <w:basedOn w:val="Standaardalinea-lettertype"/>
    <w:uiPriority w:val="99"/>
    <w:semiHidden/>
    <w:unhideWhenUsed/>
    <w:rsid w:val="00CC5139"/>
    <w:rPr>
      <w:color w:val="605E5C"/>
      <w:shd w:val="clear" w:color="auto" w:fill="E1DFDD"/>
    </w:rPr>
  </w:style>
  <w:style w:type="character" w:customStyle="1" w:styleId="Kop4Char">
    <w:name w:val="Kop 4 Char"/>
    <w:basedOn w:val="Standaardalinea-lettertype"/>
    <w:link w:val="Kop4"/>
    <w:uiPriority w:val="9"/>
    <w:rsid w:val="00B726B9"/>
    <w:rPr>
      <w:rFonts w:asciiTheme="majorHAnsi" w:eastAsiaTheme="majorEastAsia" w:hAnsiTheme="majorHAnsi" w:cstheme="majorBidi"/>
      <w:i/>
      <w:iCs/>
      <w:color w:val="365F91" w:themeColor="accent1" w:themeShade="BF"/>
      <w:sz w:val="22"/>
      <w:szCs w:val="22"/>
      <w:u w:color="000000"/>
      <w:lang w:val="it-IT"/>
    </w:rPr>
  </w:style>
  <w:style w:type="character" w:customStyle="1" w:styleId="snck-msg">
    <w:name w:val="snck-msg"/>
    <w:basedOn w:val="Standaardalinea-lettertype"/>
    <w:rsid w:val="00E473D4"/>
  </w:style>
  <w:style w:type="character" w:customStyle="1" w:styleId="alt-edited">
    <w:name w:val="alt-edited"/>
    <w:basedOn w:val="Standaardalinea-lettertype"/>
    <w:rsid w:val="001D3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72411">
      <w:bodyDiv w:val="1"/>
      <w:marLeft w:val="0"/>
      <w:marRight w:val="0"/>
      <w:marTop w:val="0"/>
      <w:marBottom w:val="0"/>
      <w:divBdr>
        <w:top w:val="none" w:sz="0" w:space="0" w:color="auto"/>
        <w:left w:val="none" w:sz="0" w:space="0" w:color="auto"/>
        <w:bottom w:val="none" w:sz="0" w:space="0" w:color="auto"/>
        <w:right w:val="none" w:sz="0" w:space="0" w:color="auto"/>
      </w:divBdr>
      <w:divsChild>
        <w:div w:id="364252821">
          <w:marLeft w:val="0"/>
          <w:marRight w:val="0"/>
          <w:marTop w:val="0"/>
          <w:marBottom w:val="0"/>
          <w:divBdr>
            <w:top w:val="none" w:sz="0" w:space="0" w:color="auto"/>
            <w:left w:val="none" w:sz="0" w:space="0" w:color="auto"/>
            <w:bottom w:val="none" w:sz="0" w:space="0" w:color="auto"/>
            <w:right w:val="none" w:sz="0" w:space="0" w:color="auto"/>
          </w:divBdr>
          <w:divsChild>
            <w:div w:id="80276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6895">
      <w:bodyDiv w:val="1"/>
      <w:marLeft w:val="0"/>
      <w:marRight w:val="0"/>
      <w:marTop w:val="0"/>
      <w:marBottom w:val="0"/>
      <w:divBdr>
        <w:top w:val="none" w:sz="0" w:space="0" w:color="auto"/>
        <w:left w:val="none" w:sz="0" w:space="0" w:color="auto"/>
        <w:bottom w:val="none" w:sz="0" w:space="0" w:color="auto"/>
        <w:right w:val="none" w:sz="0" w:space="0" w:color="auto"/>
      </w:divBdr>
      <w:divsChild>
        <w:div w:id="217284295">
          <w:marLeft w:val="0"/>
          <w:marRight w:val="0"/>
          <w:marTop w:val="0"/>
          <w:marBottom w:val="0"/>
          <w:divBdr>
            <w:top w:val="none" w:sz="0" w:space="0" w:color="auto"/>
            <w:left w:val="none" w:sz="0" w:space="0" w:color="auto"/>
            <w:bottom w:val="none" w:sz="0" w:space="0" w:color="auto"/>
            <w:right w:val="none" w:sz="0" w:space="0" w:color="auto"/>
          </w:divBdr>
          <w:divsChild>
            <w:div w:id="1978874584">
              <w:marLeft w:val="0"/>
              <w:marRight w:val="0"/>
              <w:marTop w:val="0"/>
              <w:marBottom w:val="0"/>
              <w:divBdr>
                <w:top w:val="none" w:sz="0" w:space="0" w:color="auto"/>
                <w:left w:val="none" w:sz="0" w:space="0" w:color="auto"/>
                <w:bottom w:val="none" w:sz="0" w:space="0" w:color="auto"/>
                <w:right w:val="none" w:sz="0" w:space="0" w:color="auto"/>
              </w:divBdr>
              <w:divsChild>
                <w:div w:id="850146708">
                  <w:marLeft w:val="0"/>
                  <w:marRight w:val="0"/>
                  <w:marTop w:val="0"/>
                  <w:marBottom w:val="0"/>
                  <w:divBdr>
                    <w:top w:val="none" w:sz="0" w:space="0" w:color="auto"/>
                    <w:left w:val="none" w:sz="0" w:space="0" w:color="auto"/>
                    <w:bottom w:val="none" w:sz="0" w:space="0" w:color="auto"/>
                    <w:right w:val="none" w:sz="0" w:space="0" w:color="auto"/>
                  </w:divBdr>
                  <w:divsChild>
                    <w:div w:id="68829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54687">
          <w:marLeft w:val="0"/>
          <w:marRight w:val="0"/>
          <w:marTop w:val="0"/>
          <w:marBottom w:val="0"/>
          <w:divBdr>
            <w:top w:val="none" w:sz="0" w:space="0" w:color="auto"/>
            <w:left w:val="none" w:sz="0" w:space="0" w:color="auto"/>
            <w:bottom w:val="none" w:sz="0" w:space="0" w:color="auto"/>
            <w:right w:val="none" w:sz="0" w:space="0" w:color="auto"/>
          </w:divBdr>
          <w:divsChild>
            <w:div w:id="1230533939">
              <w:marLeft w:val="0"/>
              <w:marRight w:val="0"/>
              <w:marTop w:val="0"/>
              <w:marBottom w:val="0"/>
              <w:divBdr>
                <w:top w:val="none" w:sz="0" w:space="0" w:color="auto"/>
                <w:left w:val="none" w:sz="0" w:space="0" w:color="auto"/>
                <w:bottom w:val="none" w:sz="0" w:space="0" w:color="auto"/>
                <w:right w:val="none" w:sz="0" w:space="0" w:color="auto"/>
              </w:divBdr>
            </w:div>
          </w:divsChild>
        </w:div>
        <w:div w:id="646741388">
          <w:marLeft w:val="0"/>
          <w:marRight w:val="0"/>
          <w:marTop w:val="0"/>
          <w:marBottom w:val="0"/>
          <w:divBdr>
            <w:top w:val="none" w:sz="0" w:space="0" w:color="auto"/>
            <w:left w:val="none" w:sz="0" w:space="0" w:color="auto"/>
            <w:bottom w:val="none" w:sz="0" w:space="0" w:color="auto"/>
            <w:right w:val="none" w:sz="0" w:space="0" w:color="auto"/>
          </w:divBdr>
        </w:div>
      </w:divsChild>
    </w:div>
    <w:div w:id="383680131">
      <w:bodyDiv w:val="1"/>
      <w:marLeft w:val="0"/>
      <w:marRight w:val="0"/>
      <w:marTop w:val="0"/>
      <w:marBottom w:val="0"/>
      <w:divBdr>
        <w:top w:val="none" w:sz="0" w:space="0" w:color="auto"/>
        <w:left w:val="none" w:sz="0" w:space="0" w:color="auto"/>
        <w:bottom w:val="none" w:sz="0" w:space="0" w:color="auto"/>
        <w:right w:val="none" w:sz="0" w:space="0" w:color="auto"/>
      </w:divBdr>
      <w:divsChild>
        <w:div w:id="2075812238">
          <w:marLeft w:val="0"/>
          <w:marRight w:val="0"/>
          <w:marTop w:val="0"/>
          <w:marBottom w:val="0"/>
          <w:divBdr>
            <w:top w:val="none" w:sz="0" w:space="0" w:color="auto"/>
            <w:left w:val="none" w:sz="0" w:space="0" w:color="auto"/>
            <w:bottom w:val="none" w:sz="0" w:space="0" w:color="auto"/>
            <w:right w:val="none" w:sz="0" w:space="0" w:color="auto"/>
          </w:divBdr>
          <w:divsChild>
            <w:div w:id="3859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73742">
      <w:bodyDiv w:val="1"/>
      <w:marLeft w:val="0"/>
      <w:marRight w:val="0"/>
      <w:marTop w:val="0"/>
      <w:marBottom w:val="0"/>
      <w:divBdr>
        <w:top w:val="none" w:sz="0" w:space="0" w:color="auto"/>
        <w:left w:val="none" w:sz="0" w:space="0" w:color="auto"/>
        <w:bottom w:val="none" w:sz="0" w:space="0" w:color="auto"/>
        <w:right w:val="none" w:sz="0" w:space="0" w:color="auto"/>
      </w:divBdr>
    </w:div>
    <w:div w:id="489978574">
      <w:bodyDiv w:val="1"/>
      <w:marLeft w:val="0"/>
      <w:marRight w:val="0"/>
      <w:marTop w:val="0"/>
      <w:marBottom w:val="0"/>
      <w:divBdr>
        <w:top w:val="none" w:sz="0" w:space="0" w:color="auto"/>
        <w:left w:val="none" w:sz="0" w:space="0" w:color="auto"/>
        <w:bottom w:val="none" w:sz="0" w:space="0" w:color="auto"/>
        <w:right w:val="none" w:sz="0" w:space="0" w:color="auto"/>
      </w:divBdr>
      <w:divsChild>
        <w:div w:id="1916738593">
          <w:marLeft w:val="0"/>
          <w:marRight w:val="0"/>
          <w:marTop w:val="0"/>
          <w:marBottom w:val="0"/>
          <w:divBdr>
            <w:top w:val="none" w:sz="0" w:space="0" w:color="auto"/>
            <w:left w:val="none" w:sz="0" w:space="0" w:color="auto"/>
            <w:bottom w:val="none" w:sz="0" w:space="0" w:color="auto"/>
            <w:right w:val="none" w:sz="0" w:space="0" w:color="auto"/>
          </w:divBdr>
          <w:divsChild>
            <w:div w:id="14836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9687">
      <w:bodyDiv w:val="1"/>
      <w:marLeft w:val="0"/>
      <w:marRight w:val="0"/>
      <w:marTop w:val="0"/>
      <w:marBottom w:val="0"/>
      <w:divBdr>
        <w:top w:val="none" w:sz="0" w:space="0" w:color="auto"/>
        <w:left w:val="none" w:sz="0" w:space="0" w:color="auto"/>
        <w:bottom w:val="none" w:sz="0" w:space="0" w:color="auto"/>
        <w:right w:val="none" w:sz="0" w:space="0" w:color="auto"/>
      </w:divBdr>
      <w:divsChild>
        <w:div w:id="1416197647">
          <w:marLeft w:val="0"/>
          <w:marRight w:val="0"/>
          <w:marTop w:val="0"/>
          <w:marBottom w:val="0"/>
          <w:divBdr>
            <w:top w:val="none" w:sz="0" w:space="0" w:color="auto"/>
            <w:left w:val="none" w:sz="0" w:space="0" w:color="auto"/>
            <w:bottom w:val="none" w:sz="0" w:space="0" w:color="auto"/>
            <w:right w:val="none" w:sz="0" w:space="0" w:color="auto"/>
          </w:divBdr>
          <w:divsChild>
            <w:div w:id="9337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68663">
      <w:bodyDiv w:val="1"/>
      <w:marLeft w:val="0"/>
      <w:marRight w:val="0"/>
      <w:marTop w:val="0"/>
      <w:marBottom w:val="0"/>
      <w:divBdr>
        <w:top w:val="none" w:sz="0" w:space="0" w:color="auto"/>
        <w:left w:val="none" w:sz="0" w:space="0" w:color="auto"/>
        <w:bottom w:val="none" w:sz="0" w:space="0" w:color="auto"/>
        <w:right w:val="none" w:sz="0" w:space="0" w:color="auto"/>
      </w:divBdr>
      <w:divsChild>
        <w:div w:id="27335937">
          <w:marLeft w:val="0"/>
          <w:marRight w:val="0"/>
          <w:marTop w:val="0"/>
          <w:marBottom w:val="0"/>
          <w:divBdr>
            <w:top w:val="none" w:sz="0" w:space="0" w:color="auto"/>
            <w:left w:val="none" w:sz="0" w:space="0" w:color="auto"/>
            <w:bottom w:val="none" w:sz="0" w:space="0" w:color="auto"/>
            <w:right w:val="none" w:sz="0" w:space="0" w:color="auto"/>
          </w:divBdr>
          <w:divsChild>
            <w:div w:id="1575236702">
              <w:marLeft w:val="0"/>
              <w:marRight w:val="0"/>
              <w:marTop w:val="0"/>
              <w:marBottom w:val="0"/>
              <w:divBdr>
                <w:top w:val="none" w:sz="0" w:space="0" w:color="auto"/>
                <w:left w:val="none" w:sz="0" w:space="0" w:color="auto"/>
                <w:bottom w:val="none" w:sz="0" w:space="0" w:color="auto"/>
                <w:right w:val="none" w:sz="0" w:space="0" w:color="auto"/>
              </w:divBdr>
              <w:divsChild>
                <w:div w:id="549733757">
                  <w:marLeft w:val="0"/>
                  <w:marRight w:val="0"/>
                  <w:marTop w:val="0"/>
                  <w:marBottom w:val="0"/>
                  <w:divBdr>
                    <w:top w:val="none" w:sz="0" w:space="0" w:color="auto"/>
                    <w:left w:val="none" w:sz="0" w:space="0" w:color="auto"/>
                    <w:bottom w:val="none" w:sz="0" w:space="0" w:color="auto"/>
                    <w:right w:val="none" w:sz="0" w:space="0" w:color="auto"/>
                  </w:divBdr>
                  <w:divsChild>
                    <w:div w:id="5702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5447">
          <w:marLeft w:val="0"/>
          <w:marRight w:val="0"/>
          <w:marTop w:val="0"/>
          <w:marBottom w:val="0"/>
          <w:divBdr>
            <w:top w:val="none" w:sz="0" w:space="0" w:color="auto"/>
            <w:left w:val="none" w:sz="0" w:space="0" w:color="auto"/>
            <w:bottom w:val="none" w:sz="0" w:space="0" w:color="auto"/>
            <w:right w:val="none" w:sz="0" w:space="0" w:color="auto"/>
          </w:divBdr>
          <w:divsChild>
            <w:div w:id="780954304">
              <w:marLeft w:val="0"/>
              <w:marRight w:val="0"/>
              <w:marTop w:val="0"/>
              <w:marBottom w:val="0"/>
              <w:divBdr>
                <w:top w:val="none" w:sz="0" w:space="0" w:color="auto"/>
                <w:left w:val="none" w:sz="0" w:space="0" w:color="auto"/>
                <w:bottom w:val="none" w:sz="0" w:space="0" w:color="auto"/>
                <w:right w:val="none" w:sz="0" w:space="0" w:color="auto"/>
              </w:divBdr>
            </w:div>
          </w:divsChild>
        </w:div>
        <w:div w:id="1094011213">
          <w:marLeft w:val="0"/>
          <w:marRight w:val="0"/>
          <w:marTop w:val="0"/>
          <w:marBottom w:val="0"/>
          <w:divBdr>
            <w:top w:val="none" w:sz="0" w:space="0" w:color="auto"/>
            <w:left w:val="none" w:sz="0" w:space="0" w:color="auto"/>
            <w:bottom w:val="none" w:sz="0" w:space="0" w:color="auto"/>
            <w:right w:val="none" w:sz="0" w:space="0" w:color="auto"/>
          </w:divBdr>
        </w:div>
      </w:divsChild>
    </w:div>
    <w:div w:id="988898560">
      <w:bodyDiv w:val="1"/>
      <w:marLeft w:val="0"/>
      <w:marRight w:val="0"/>
      <w:marTop w:val="0"/>
      <w:marBottom w:val="0"/>
      <w:divBdr>
        <w:top w:val="none" w:sz="0" w:space="0" w:color="auto"/>
        <w:left w:val="none" w:sz="0" w:space="0" w:color="auto"/>
        <w:bottom w:val="none" w:sz="0" w:space="0" w:color="auto"/>
        <w:right w:val="none" w:sz="0" w:space="0" w:color="auto"/>
      </w:divBdr>
      <w:divsChild>
        <w:div w:id="68313440">
          <w:marLeft w:val="0"/>
          <w:marRight w:val="0"/>
          <w:marTop w:val="0"/>
          <w:marBottom w:val="0"/>
          <w:divBdr>
            <w:top w:val="none" w:sz="0" w:space="0" w:color="auto"/>
            <w:left w:val="none" w:sz="0" w:space="0" w:color="auto"/>
            <w:bottom w:val="none" w:sz="0" w:space="0" w:color="auto"/>
            <w:right w:val="none" w:sz="0" w:space="0" w:color="auto"/>
          </w:divBdr>
          <w:divsChild>
            <w:div w:id="9232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3339">
      <w:bodyDiv w:val="1"/>
      <w:marLeft w:val="0"/>
      <w:marRight w:val="0"/>
      <w:marTop w:val="0"/>
      <w:marBottom w:val="0"/>
      <w:divBdr>
        <w:top w:val="none" w:sz="0" w:space="0" w:color="auto"/>
        <w:left w:val="none" w:sz="0" w:space="0" w:color="auto"/>
        <w:bottom w:val="none" w:sz="0" w:space="0" w:color="auto"/>
        <w:right w:val="none" w:sz="0" w:space="0" w:color="auto"/>
      </w:divBdr>
      <w:divsChild>
        <w:div w:id="1869294570">
          <w:marLeft w:val="0"/>
          <w:marRight w:val="0"/>
          <w:marTop w:val="0"/>
          <w:marBottom w:val="0"/>
          <w:divBdr>
            <w:top w:val="none" w:sz="0" w:space="0" w:color="auto"/>
            <w:left w:val="none" w:sz="0" w:space="0" w:color="auto"/>
            <w:bottom w:val="none" w:sz="0" w:space="0" w:color="auto"/>
            <w:right w:val="none" w:sz="0" w:space="0" w:color="auto"/>
          </w:divBdr>
          <w:divsChild>
            <w:div w:id="114296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63496">
      <w:bodyDiv w:val="1"/>
      <w:marLeft w:val="0"/>
      <w:marRight w:val="0"/>
      <w:marTop w:val="0"/>
      <w:marBottom w:val="0"/>
      <w:divBdr>
        <w:top w:val="none" w:sz="0" w:space="0" w:color="auto"/>
        <w:left w:val="none" w:sz="0" w:space="0" w:color="auto"/>
        <w:bottom w:val="none" w:sz="0" w:space="0" w:color="auto"/>
        <w:right w:val="none" w:sz="0" w:space="0" w:color="auto"/>
      </w:divBdr>
      <w:divsChild>
        <w:div w:id="1130245879">
          <w:marLeft w:val="0"/>
          <w:marRight w:val="0"/>
          <w:marTop w:val="0"/>
          <w:marBottom w:val="0"/>
          <w:divBdr>
            <w:top w:val="none" w:sz="0" w:space="0" w:color="auto"/>
            <w:left w:val="none" w:sz="0" w:space="0" w:color="auto"/>
            <w:bottom w:val="none" w:sz="0" w:space="0" w:color="auto"/>
            <w:right w:val="none" w:sz="0" w:space="0" w:color="auto"/>
          </w:divBdr>
          <w:divsChild>
            <w:div w:id="14776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93840">
      <w:bodyDiv w:val="1"/>
      <w:marLeft w:val="0"/>
      <w:marRight w:val="0"/>
      <w:marTop w:val="0"/>
      <w:marBottom w:val="0"/>
      <w:divBdr>
        <w:top w:val="none" w:sz="0" w:space="0" w:color="auto"/>
        <w:left w:val="none" w:sz="0" w:space="0" w:color="auto"/>
        <w:bottom w:val="none" w:sz="0" w:space="0" w:color="auto"/>
        <w:right w:val="none" w:sz="0" w:space="0" w:color="auto"/>
      </w:divBdr>
      <w:divsChild>
        <w:div w:id="1253248050">
          <w:marLeft w:val="0"/>
          <w:marRight w:val="0"/>
          <w:marTop w:val="0"/>
          <w:marBottom w:val="0"/>
          <w:divBdr>
            <w:top w:val="none" w:sz="0" w:space="0" w:color="auto"/>
            <w:left w:val="none" w:sz="0" w:space="0" w:color="auto"/>
            <w:bottom w:val="none" w:sz="0" w:space="0" w:color="auto"/>
            <w:right w:val="none" w:sz="0" w:space="0" w:color="auto"/>
          </w:divBdr>
          <w:divsChild>
            <w:div w:id="304504090">
              <w:marLeft w:val="0"/>
              <w:marRight w:val="0"/>
              <w:marTop w:val="0"/>
              <w:marBottom w:val="0"/>
              <w:divBdr>
                <w:top w:val="none" w:sz="0" w:space="0" w:color="auto"/>
                <w:left w:val="none" w:sz="0" w:space="0" w:color="auto"/>
                <w:bottom w:val="none" w:sz="0" w:space="0" w:color="auto"/>
                <w:right w:val="none" w:sz="0" w:space="0" w:color="auto"/>
              </w:divBdr>
              <w:divsChild>
                <w:div w:id="1119107096">
                  <w:marLeft w:val="0"/>
                  <w:marRight w:val="0"/>
                  <w:marTop w:val="0"/>
                  <w:marBottom w:val="0"/>
                  <w:divBdr>
                    <w:top w:val="none" w:sz="0" w:space="0" w:color="auto"/>
                    <w:left w:val="none" w:sz="0" w:space="0" w:color="auto"/>
                    <w:bottom w:val="none" w:sz="0" w:space="0" w:color="auto"/>
                    <w:right w:val="none" w:sz="0" w:space="0" w:color="auto"/>
                  </w:divBdr>
                  <w:divsChild>
                    <w:div w:id="19437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3157">
          <w:marLeft w:val="0"/>
          <w:marRight w:val="0"/>
          <w:marTop w:val="0"/>
          <w:marBottom w:val="0"/>
          <w:divBdr>
            <w:top w:val="none" w:sz="0" w:space="0" w:color="auto"/>
            <w:left w:val="none" w:sz="0" w:space="0" w:color="auto"/>
            <w:bottom w:val="none" w:sz="0" w:space="0" w:color="auto"/>
            <w:right w:val="none" w:sz="0" w:space="0" w:color="auto"/>
          </w:divBdr>
          <w:divsChild>
            <w:div w:id="1517039883">
              <w:marLeft w:val="0"/>
              <w:marRight w:val="0"/>
              <w:marTop w:val="0"/>
              <w:marBottom w:val="0"/>
              <w:divBdr>
                <w:top w:val="none" w:sz="0" w:space="0" w:color="auto"/>
                <w:left w:val="none" w:sz="0" w:space="0" w:color="auto"/>
                <w:bottom w:val="none" w:sz="0" w:space="0" w:color="auto"/>
                <w:right w:val="none" w:sz="0" w:space="0" w:color="auto"/>
              </w:divBdr>
            </w:div>
          </w:divsChild>
        </w:div>
        <w:div w:id="2005236656">
          <w:marLeft w:val="0"/>
          <w:marRight w:val="0"/>
          <w:marTop w:val="0"/>
          <w:marBottom w:val="0"/>
          <w:divBdr>
            <w:top w:val="none" w:sz="0" w:space="0" w:color="auto"/>
            <w:left w:val="none" w:sz="0" w:space="0" w:color="auto"/>
            <w:bottom w:val="none" w:sz="0" w:space="0" w:color="auto"/>
            <w:right w:val="none" w:sz="0" w:space="0" w:color="auto"/>
          </w:divBdr>
        </w:div>
      </w:divsChild>
    </w:div>
    <w:div w:id="1237476674">
      <w:bodyDiv w:val="1"/>
      <w:marLeft w:val="0"/>
      <w:marRight w:val="0"/>
      <w:marTop w:val="0"/>
      <w:marBottom w:val="0"/>
      <w:divBdr>
        <w:top w:val="none" w:sz="0" w:space="0" w:color="auto"/>
        <w:left w:val="none" w:sz="0" w:space="0" w:color="auto"/>
        <w:bottom w:val="none" w:sz="0" w:space="0" w:color="auto"/>
        <w:right w:val="none" w:sz="0" w:space="0" w:color="auto"/>
      </w:divBdr>
      <w:divsChild>
        <w:div w:id="1461533151">
          <w:marLeft w:val="0"/>
          <w:marRight w:val="0"/>
          <w:marTop w:val="0"/>
          <w:marBottom w:val="0"/>
          <w:divBdr>
            <w:top w:val="none" w:sz="0" w:space="0" w:color="auto"/>
            <w:left w:val="none" w:sz="0" w:space="0" w:color="auto"/>
            <w:bottom w:val="none" w:sz="0" w:space="0" w:color="auto"/>
            <w:right w:val="none" w:sz="0" w:space="0" w:color="auto"/>
          </w:divBdr>
          <w:divsChild>
            <w:div w:id="9192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5509">
      <w:bodyDiv w:val="1"/>
      <w:marLeft w:val="0"/>
      <w:marRight w:val="0"/>
      <w:marTop w:val="0"/>
      <w:marBottom w:val="0"/>
      <w:divBdr>
        <w:top w:val="none" w:sz="0" w:space="0" w:color="auto"/>
        <w:left w:val="none" w:sz="0" w:space="0" w:color="auto"/>
        <w:bottom w:val="none" w:sz="0" w:space="0" w:color="auto"/>
        <w:right w:val="none" w:sz="0" w:space="0" w:color="auto"/>
      </w:divBdr>
      <w:divsChild>
        <w:div w:id="910622738">
          <w:marLeft w:val="0"/>
          <w:marRight w:val="0"/>
          <w:marTop w:val="0"/>
          <w:marBottom w:val="0"/>
          <w:divBdr>
            <w:top w:val="none" w:sz="0" w:space="0" w:color="auto"/>
            <w:left w:val="none" w:sz="0" w:space="0" w:color="auto"/>
            <w:bottom w:val="none" w:sz="0" w:space="0" w:color="auto"/>
            <w:right w:val="none" w:sz="0" w:space="0" w:color="auto"/>
          </w:divBdr>
          <w:divsChild>
            <w:div w:id="41001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40107">
      <w:bodyDiv w:val="1"/>
      <w:marLeft w:val="0"/>
      <w:marRight w:val="0"/>
      <w:marTop w:val="0"/>
      <w:marBottom w:val="0"/>
      <w:divBdr>
        <w:top w:val="none" w:sz="0" w:space="0" w:color="auto"/>
        <w:left w:val="none" w:sz="0" w:space="0" w:color="auto"/>
        <w:bottom w:val="none" w:sz="0" w:space="0" w:color="auto"/>
        <w:right w:val="none" w:sz="0" w:space="0" w:color="auto"/>
      </w:divBdr>
      <w:divsChild>
        <w:div w:id="133111574">
          <w:marLeft w:val="0"/>
          <w:marRight w:val="0"/>
          <w:marTop w:val="0"/>
          <w:marBottom w:val="0"/>
          <w:divBdr>
            <w:top w:val="none" w:sz="0" w:space="0" w:color="auto"/>
            <w:left w:val="none" w:sz="0" w:space="0" w:color="auto"/>
            <w:bottom w:val="none" w:sz="0" w:space="0" w:color="auto"/>
            <w:right w:val="none" w:sz="0" w:space="0" w:color="auto"/>
          </w:divBdr>
          <w:divsChild>
            <w:div w:id="2013141921">
              <w:marLeft w:val="0"/>
              <w:marRight w:val="0"/>
              <w:marTop w:val="0"/>
              <w:marBottom w:val="0"/>
              <w:divBdr>
                <w:top w:val="none" w:sz="0" w:space="0" w:color="auto"/>
                <w:left w:val="none" w:sz="0" w:space="0" w:color="auto"/>
                <w:bottom w:val="none" w:sz="0" w:space="0" w:color="auto"/>
                <w:right w:val="none" w:sz="0" w:space="0" w:color="auto"/>
              </w:divBdr>
              <w:divsChild>
                <w:div w:id="1394041305">
                  <w:marLeft w:val="0"/>
                  <w:marRight w:val="0"/>
                  <w:marTop w:val="0"/>
                  <w:marBottom w:val="0"/>
                  <w:divBdr>
                    <w:top w:val="none" w:sz="0" w:space="0" w:color="auto"/>
                    <w:left w:val="none" w:sz="0" w:space="0" w:color="auto"/>
                    <w:bottom w:val="none" w:sz="0" w:space="0" w:color="auto"/>
                    <w:right w:val="none" w:sz="0" w:space="0" w:color="auto"/>
                  </w:divBdr>
                  <w:divsChild>
                    <w:div w:id="2387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14857">
          <w:marLeft w:val="0"/>
          <w:marRight w:val="0"/>
          <w:marTop w:val="0"/>
          <w:marBottom w:val="0"/>
          <w:divBdr>
            <w:top w:val="none" w:sz="0" w:space="0" w:color="auto"/>
            <w:left w:val="none" w:sz="0" w:space="0" w:color="auto"/>
            <w:bottom w:val="none" w:sz="0" w:space="0" w:color="auto"/>
            <w:right w:val="none" w:sz="0" w:space="0" w:color="auto"/>
          </w:divBdr>
          <w:divsChild>
            <w:div w:id="571893116">
              <w:marLeft w:val="0"/>
              <w:marRight w:val="0"/>
              <w:marTop w:val="0"/>
              <w:marBottom w:val="0"/>
              <w:divBdr>
                <w:top w:val="none" w:sz="0" w:space="0" w:color="auto"/>
                <w:left w:val="none" w:sz="0" w:space="0" w:color="auto"/>
                <w:bottom w:val="none" w:sz="0" w:space="0" w:color="auto"/>
                <w:right w:val="none" w:sz="0" w:space="0" w:color="auto"/>
              </w:divBdr>
            </w:div>
          </w:divsChild>
        </w:div>
        <w:div w:id="1205827514">
          <w:marLeft w:val="0"/>
          <w:marRight w:val="0"/>
          <w:marTop w:val="0"/>
          <w:marBottom w:val="0"/>
          <w:divBdr>
            <w:top w:val="none" w:sz="0" w:space="0" w:color="auto"/>
            <w:left w:val="none" w:sz="0" w:space="0" w:color="auto"/>
            <w:bottom w:val="none" w:sz="0" w:space="0" w:color="auto"/>
            <w:right w:val="none" w:sz="0" w:space="0" w:color="auto"/>
          </w:divBdr>
        </w:div>
      </w:divsChild>
    </w:div>
    <w:div w:id="1343241170">
      <w:bodyDiv w:val="1"/>
      <w:marLeft w:val="0"/>
      <w:marRight w:val="0"/>
      <w:marTop w:val="0"/>
      <w:marBottom w:val="0"/>
      <w:divBdr>
        <w:top w:val="none" w:sz="0" w:space="0" w:color="auto"/>
        <w:left w:val="none" w:sz="0" w:space="0" w:color="auto"/>
        <w:bottom w:val="none" w:sz="0" w:space="0" w:color="auto"/>
        <w:right w:val="none" w:sz="0" w:space="0" w:color="auto"/>
      </w:divBdr>
      <w:divsChild>
        <w:div w:id="507061006">
          <w:marLeft w:val="0"/>
          <w:marRight w:val="0"/>
          <w:marTop w:val="0"/>
          <w:marBottom w:val="0"/>
          <w:divBdr>
            <w:top w:val="none" w:sz="0" w:space="0" w:color="auto"/>
            <w:left w:val="none" w:sz="0" w:space="0" w:color="auto"/>
            <w:bottom w:val="none" w:sz="0" w:space="0" w:color="auto"/>
            <w:right w:val="none" w:sz="0" w:space="0" w:color="auto"/>
          </w:divBdr>
          <w:divsChild>
            <w:div w:id="124741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2016">
      <w:bodyDiv w:val="1"/>
      <w:marLeft w:val="0"/>
      <w:marRight w:val="0"/>
      <w:marTop w:val="0"/>
      <w:marBottom w:val="0"/>
      <w:divBdr>
        <w:top w:val="none" w:sz="0" w:space="0" w:color="auto"/>
        <w:left w:val="none" w:sz="0" w:space="0" w:color="auto"/>
        <w:bottom w:val="none" w:sz="0" w:space="0" w:color="auto"/>
        <w:right w:val="none" w:sz="0" w:space="0" w:color="auto"/>
      </w:divBdr>
      <w:divsChild>
        <w:div w:id="584152641">
          <w:marLeft w:val="0"/>
          <w:marRight w:val="0"/>
          <w:marTop w:val="0"/>
          <w:marBottom w:val="0"/>
          <w:divBdr>
            <w:top w:val="none" w:sz="0" w:space="0" w:color="auto"/>
            <w:left w:val="none" w:sz="0" w:space="0" w:color="auto"/>
            <w:bottom w:val="none" w:sz="0" w:space="0" w:color="auto"/>
            <w:right w:val="none" w:sz="0" w:space="0" w:color="auto"/>
          </w:divBdr>
          <w:divsChild>
            <w:div w:id="8977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75277">
      <w:bodyDiv w:val="1"/>
      <w:marLeft w:val="0"/>
      <w:marRight w:val="0"/>
      <w:marTop w:val="0"/>
      <w:marBottom w:val="0"/>
      <w:divBdr>
        <w:top w:val="none" w:sz="0" w:space="0" w:color="auto"/>
        <w:left w:val="none" w:sz="0" w:space="0" w:color="auto"/>
        <w:bottom w:val="none" w:sz="0" w:space="0" w:color="auto"/>
        <w:right w:val="none" w:sz="0" w:space="0" w:color="auto"/>
      </w:divBdr>
      <w:divsChild>
        <w:div w:id="1316570422">
          <w:marLeft w:val="0"/>
          <w:marRight w:val="0"/>
          <w:marTop w:val="0"/>
          <w:marBottom w:val="0"/>
          <w:divBdr>
            <w:top w:val="none" w:sz="0" w:space="0" w:color="auto"/>
            <w:left w:val="none" w:sz="0" w:space="0" w:color="auto"/>
            <w:bottom w:val="none" w:sz="0" w:space="0" w:color="auto"/>
            <w:right w:val="none" w:sz="0" w:space="0" w:color="auto"/>
          </w:divBdr>
          <w:divsChild>
            <w:div w:id="20563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66729">
      <w:bodyDiv w:val="1"/>
      <w:marLeft w:val="0"/>
      <w:marRight w:val="0"/>
      <w:marTop w:val="0"/>
      <w:marBottom w:val="0"/>
      <w:divBdr>
        <w:top w:val="none" w:sz="0" w:space="0" w:color="auto"/>
        <w:left w:val="none" w:sz="0" w:space="0" w:color="auto"/>
        <w:bottom w:val="none" w:sz="0" w:space="0" w:color="auto"/>
        <w:right w:val="none" w:sz="0" w:space="0" w:color="auto"/>
      </w:divBdr>
    </w:div>
    <w:div w:id="1433862162">
      <w:bodyDiv w:val="1"/>
      <w:marLeft w:val="0"/>
      <w:marRight w:val="0"/>
      <w:marTop w:val="0"/>
      <w:marBottom w:val="0"/>
      <w:divBdr>
        <w:top w:val="none" w:sz="0" w:space="0" w:color="auto"/>
        <w:left w:val="none" w:sz="0" w:space="0" w:color="auto"/>
        <w:bottom w:val="none" w:sz="0" w:space="0" w:color="auto"/>
        <w:right w:val="none" w:sz="0" w:space="0" w:color="auto"/>
      </w:divBdr>
      <w:divsChild>
        <w:div w:id="1823615064">
          <w:marLeft w:val="0"/>
          <w:marRight w:val="0"/>
          <w:marTop w:val="0"/>
          <w:marBottom w:val="0"/>
          <w:divBdr>
            <w:top w:val="none" w:sz="0" w:space="0" w:color="auto"/>
            <w:left w:val="none" w:sz="0" w:space="0" w:color="auto"/>
            <w:bottom w:val="none" w:sz="0" w:space="0" w:color="auto"/>
            <w:right w:val="none" w:sz="0" w:space="0" w:color="auto"/>
          </w:divBdr>
          <w:divsChild>
            <w:div w:id="7773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03212">
      <w:bodyDiv w:val="1"/>
      <w:marLeft w:val="0"/>
      <w:marRight w:val="0"/>
      <w:marTop w:val="0"/>
      <w:marBottom w:val="0"/>
      <w:divBdr>
        <w:top w:val="none" w:sz="0" w:space="0" w:color="auto"/>
        <w:left w:val="none" w:sz="0" w:space="0" w:color="auto"/>
        <w:bottom w:val="none" w:sz="0" w:space="0" w:color="auto"/>
        <w:right w:val="none" w:sz="0" w:space="0" w:color="auto"/>
      </w:divBdr>
      <w:divsChild>
        <w:div w:id="1932346445">
          <w:marLeft w:val="0"/>
          <w:marRight w:val="0"/>
          <w:marTop w:val="0"/>
          <w:marBottom w:val="0"/>
          <w:divBdr>
            <w:top w:val="none" w:sz="0" w:space="0" w:color="auto"/>
            <w:left w:val="none" w:sz="0" w:space="0" w:color="auto"/>
            <w:bottom w:val="none" w:sz="0" w:space="0" w:color="auto"/>
            <w:right w:val="none" w:sz="0" w:space="0" w:color="auto"/>
          </w:divBdr>
          <w:divsChild>
            <w:div w:id="931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61039">
      <w:bodyDiv w:val="1"/>
      <w:marLeft w:val="0"/>
      <w:marRight w:val="0"/>
      <w:marTop w:val="0"/>
      <w:marBottom w:val="0"/>
      <w:divBdr>
        <w:top w:val="none" w:sz="0" w:space="0" w:color="auto"/>
        <w:left w:val="none" w:sz="0" w:space="0" w:color="auto"/>
        <w:bottom w:val="none" w:sz="0" w:space="0" w:color="auto"/>
        <w:right w:val="none" w:sz="0" w:space="0" w:color="auto"/>
      </w:divBdr>
      <w:divsChild>
        <w:div w:id="1979068729">
          <w:marLeft w:val="0"/>
          <w:marRight w:val="0"/>
          <w:marTop w:val="0"/>
          <w:marBottom w:val="0"/>
          <w:divBdr>
            <w:top w:val="none" w:sz="0" w:space="0" w:color="auto"/>
            <w:left w:val="none" w:sz="0" w:space="0" w:color="auto"/>
            <w:bottom w:val="none" w:sz="0" w:space="0" w:color="auto"/>
            <w:right w:val="none" w:sz="0" w:space="0" w:color="auto"/>
          </w:divBdr>
          <w:divsChild>
            <w:div w:id="86464521">
              <w:marLeft w:val="0"/>
              <w:marRight w:val="0"/>
              <w:marTop w:val="0"/>
              <w:marBottom w:val="0"/>
              <w:divBdr>
                <w:top w:val="none" w:sz="0" w:space="0" w:color="auto"/>
                <w:left w:val="none" w:sz="0" w:space="0" w:color="auto"/>
                <w:bottom w:val="none" w:sz="0" w:space="0" w:color="auto"/>
                <w:right w:val="none" w:sz="0" w:space="0" w:color="auto"/>
              </w:divBdr>
              <w:divsChild>
                <w:div w:id="800853120">
                  <w:marLeft w:val="0"/>
                  <w:marRight w:val="0"/>
                  <w:marTop w:val="0"/>
                  <w:marBottom w:val="0"/>
                  <w:divBdr>
                    <w:top w:val="none" w:sz="0" w:space="0" w:color="auto"/>
                    <w:left w:val="none" w:sz="0" w:space="0" w:color="auto"/>
                    <w:bottom w:val="none" w:sz="0" w:space="0" w:color="auto"/>
                    <w:right w:val="none" w:sz="0" w:space="0" w:color="auto"/>
                  </w:divBdr>
                  <w:divsChild>
                    <w:div w:id="1496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230702">
          <w:marLeft w:val="0"/>
          <w:marRight w:val="0"/>
          <w:marTop w:val="0"/>
          <w:marBottom w:val="0"/>
          <w:divBdr>
            <w:top w:val="none" w:sz="0" w:space="0" w:color="auto"/>
            <w:left w:val="none" w:sz="0" w:space="0" w:color="auto"/>
            <w:bottom w:val="none" w:sz="0" w:space="0" w:color="auto"/>
            <w:right w:val="none" w:sz="0" w:space="0" w:color="auto"/>
          </w:divBdr>
          <w:divsChild>
            <w:div w:id="2067295794">
              <w:marLeft w:val="0"/>
              <w:marRight w:val="0"/>
              <w:marTop w:val="0"/>
              <w:marBottom w:val="0"/>
              <w:divBdr>
                <w:top w:val="none" w:sz="0" w:space="0" w:color="auto"/>
                <w:left w:val="none" w:sz="0" w:space="0" w:color="auto"/>
                <w:bottom w:val="none" w:sz="0" w:space="0" w:color="auto"/>
                <w:right w:val="none" w:sz="0" w:space="0" w:color="auto"/>
              </w:divBdr>
            </w:div>
          </w:divsChild>
        </w:div>
        <w:div w:id="1788232371">
          <w:marLeft w:val="0"/>
          <w:marRight w:val="0"/>
          <w:marTop w:val="0"/>
          <w:marBottom w:val="0"/>
          <w:divBdr>
            <w:top w:val="none" w:sz="0" w:space="0" w:color="auto"/>
            <w:left w:val="none" w:sz="0" w:space="0" w:color="auto"/>
            <w:bottom w:val="none" w:sz="0" w:space="0" w:color="auto"/>
            <w:right w:val="none" w:sz="0" w:space="0" w:color="auto"/>
          </w:divBdr>
        </w:div>
      </w:divsChild>
    </w:div>
    <w:div w:id="1905488112">
      <w:bodyDiv w:val="1"/>
      <w:marLeft w:val="0"/>
      <w:marRight w:val="0"/>
      <w:marTop w:val="0"/>
      <w:marBottom w:val="0"/>
      <w:divBdr>
        <w:top w:val="none" w:sz="0" w:space="0" w:color="auto"/>
        <w:left w:val="none" w:sz="0" w:space="0" w:color="auto"/>
        <w:bottom w:val="none" w:sz="0" w:space="0" w:color="auto"/>
        <w:right w:val="none" w:sz="0" w:space="0" w:color="auto"/>
      </w:divBdr>
      <w:divsChild>
        <w:div w:id="90901393">
          <w:marLeft w:val="0"/>
          <w:marRight w:val="0"/>
          <w:marTop w:val="0"/>
          <w:marBottom w:val="0"/>
          <w:divBdr>
            <w:top w:val="none" w:sz="0" w:space="0" w:color="auto"/>
            <w:left w:val="none" w:sz="0" w:space="0" w:color="auto"/>
            <w:bottom w:val="none" w:sz="0" w:space="0" w:color="auto"/>
            <w:right w:val="none" w:sz="0" w:space="0" w:color="auto"/>
          </w:divBdr>
          <w:divsChild>
            <w:div w:id="1945073185">
              <w:marLeft w:val="0"/>
              <w:marRight w:val="0"/>
              <w:marTop w:val="0"/>
              <w:marBottom w:val="0"/>
              <w:divBdr>
                <w:top w:val="none" w:sz="0" w:space="0" w:color="auto"/>
                <w:left w:val="none" w:sz="0" w:space="0" w:color="auto"/>
                <w:bottom w:val="none" w:sz="0" w:space="0" w:color="auto"/>
                <w:right w:val="none" w:sz="0" w:space="0" w:color="auto"/>
              </w:divBdr>
              <w:divsChild>
                <w:div w:id="789012356">
                  <w:marLeft w:val="0"/>
                  <w:marRight w:val="0"/>
                  <w:marTop w:val="0"/>
                  <w:marBottom w:val="0"/>
                  <w:divBdr>
                    <w:top w:val="none" w:sz="0" w:space="0" w:color="auto"/>
                    <w:left w:val="none" w:sz="0" w:space="0" w:color="auto"/>
                    <w:bottom w:val="none" w:sz="0" w:space="0" w:color="auto"/>
                    <w:right w:val="none" w:sz="0" w:space="0" w:color="auto"/>
                  </w:divBdr>
                  <w:divsChild>
                    <w:div w:id="18626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89177">
          <w:marLeft w:val="0"/>
          <w:marRight w:val="0"/>
          <w:marTop w:val="0"/>
          <w:marBottom w:val="0"/>
          <w:divBdr>
            <w:top w:val="none" w:sz="0" w:space="0" w:color="auto"/>
            <w:left w:val="none" w:sz="0" w:space="0" w:color="auto"/>
            <w:bottom w:val="none" w:sz="0" w:space="0" w:color="auto"/>
            <w:right w:val="none" w:sz="0" w:space="0" w:color="auto"/>
          </w:divBdr>
          <w:divsChild>
            <w:div w:id="1066222722">
              <w:marLeft w:val="0"/>
              <w:marRight w:val="0"/>
              <w:marTop w:val="0"/>
              <w:marBottom w:val="0"/>
              <w:divBdr>
                <w:top w:val="none" w:sz="0" w:space="0" w:color="auto"/>
                <w:left w:val="none" w:sz="0" w:space="0" w:color="auto"/>
                <w:bottom w:val="none" w:sz="0" w:space="0" w:color="auto"/>
                <w:right w:val="none" w:sz="0" w:space="0" w:color="auto"/>
              </w:divBdr>
            </w:div>
          </w:divsChild>
        </w:div>
        <w:div w:id="1463501678">
          <w:marLeft w:val="0"/>
          <w:marRight w:val="0"/>
          <w:marTop w:val="0"/>
          <w:marBottom w:val="0"/>
          <w:divBdr>
            <w:top w:val="none" w:sz="0" w:space="0" w:color="auto"/>
            <w:left w:val="none" w:sz="0" w:space="0" w:color="auto"/>
            <w:bottom w:val="none" w:sz="0" w:space="0" w:color="auto"/>
            <w:right w:val="none" w:sz="0" w:space="0" w:color="auto"/>
          </w:divBdr>
        </w:div>
      </w:divsChild>
    </w:div>
    <w:div w:id="1982467550">
      <w:bodyDiv w:val="1"/>
      <w:marLeft w:val="0"/>
      <w:marRight w:val="0"/>
      <w:marTop w:val="0"/>
      <w:marBottom w:val="0"/>
      <w:divBdr>
        <w:top w:val="none" w:sz="0" w:space="0" w:color="auto"/>
        <w:left w:val="none" w:sz="0" w:space="0" w:color="auto"/>
        <w:bottom w:val="none" w:sz="0" w:space="0" w:color="auto"/>
        <w:right w:val="none" w:sz="0" w:space="0" w:color="auto"/>
      </w:divBdr>
    </w:div>
    <w:div w:id="2076538237">
      <w:bodyDiv w:val="1"/>
      <w:marLeft w:val="0"/>
      <w:marRight w:val="0"/>
      <w:marTop w:val="0"/>
      <w:marBottom w:val="0"/>
      <w:divBdr>
        <w:top w:val="none" w:sz="0" w:space="0" w:color="auto"/>
        <w:left w:val="none" w:sz="0" w:space="0" w:color="auto"/>
        <w:bottom w:val="none" w:sz="0" w:space="0" w:color="auto"/>
        <w:right w:val="none" w:sz="0" w:space="0" w:color="auto"/>
      </w:divBdr>
      <w:divsChild>
        <w:div w:id="902913607">
          <w:marLeft w:val="0"/>
          <w:marRight w:val="0"/>
          <w:marTop w:val="0"/>
          <w:marBottom w:val="0"/>
          <w:divBdr>
            <w:top w:val="none" w:sz="0" w:space="0" w:color="auto"/>
            <w:left w:val="none" w:sz="0" w:space="0" w:color="auto"/>
            <w:bottom w:val="none" w:sz="0" w:space="0" w:color="auto"/>
            <w:right w:val="none" w:sz="0" w:space="0" w:color="auto"/>
          </w:divBdr>
          <w:divsChild>
            <w:div w:id="620305538">
              <w:marLeft w:val="0"/>
              <w:marRight w:val="0"/>
              <w:marTop w:val="0"/>
              <w:marBottom w:val="0"/>
              <w:divBdr>
                <w:top w:val="none" w:sz="0" w:space="0" w:color="auto"/>
                <w:left w:val="none" w:sz="0" w:space="0" w:color="auto"/>
                <w:bottom w:val="none" w:sz="0" w:space="0" w:color="auto"/>
                <w:right w:val="none" w:sz="0" w:space="0" w:color="auto"/>
              </w:divBdr>
              <w:divsChild>
                <w:div w:id="152723066">
                  <w:marLeft w:val="0"/>
                  <w:marRight w:val="0"/>
                  <w:marTop w:val="0"/>
                  <w:marBottom w:val="0"/>
                  <w:divBdr>
                    <w:top w:val="none" w:sz="0" w:space="0" w:color="auto"/>
                    <w:left w:val="none" w:sz="0" w:space="0" w:color="auto"/>
                    <w:bottom w:val="none" w:sz="0" w:space="0" w:color="auto"/>
                    <w:right w:val="none" w:sz="0" w:space="0" w:color="auto"/>
                  </w:divBdr>
                  <w:divsChild>
                    <w:div w:id="559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950811">
          <w:marLeft w:val="0"/>
          <w:marRight w:val="0"/>
          <w:marTop w:val="0"/>
          <w:marBottom w:val="0"/>
          <w:divBdr>
            <w:top w:val="none" w:sz="0" w:space="0" w:color="auto"/>
            <w:left w:val="none" w:sz="0" w:space="0" w:color="auto"/>
            <w:bottom w:val="none" w:sz="0" w:space="0" w:color="auto"/>
            <w:right w:val="none" w:sz="0" w:space="0" w:color="auto"/>
          </w:divBdr>
          <w:divsChild>
            <w:div w:id="1926574268">
              <w:marLeft w:val="0"/>
              <w:marRight w:val="0"/>
              <w:marTop w:val="0"/>
              <w:marBottom w:val="0"/>
              <w:divBdr>
                <w:top w:val="none" w:sz="0" w:space="0" w:color="auto"/>
                <w:left w:val="none" w:sz="0" w:space="0" w:color="auto"/>
                <w:bottom w:val="none" w:sz="0" w:space="0" w:color="auto"/>
                <w:right w:val="none" w:sz="0" w:space="0" w:color="auto"/>
              </w:divBdr>
            </w:div>
          </w:divsChild>
        </w:div>
        <w:div w:id="257064823">
          <w:marLeft w:val="0"/>
          <w:marRight w:val="0"/>
          <w:marTop w:val="0"/>
          <w:marBottom w:val="0"/>
          <w:divBdr>
            <w:top w:val="none" w:sz="0" w:space="0" w:color="auto"/>
            <w:left w:val="none" w:sz="0" w:space="0" w:color="auto"/>
            <w:bottom w:val="none" w:sz="0" w:space="0" w:color="auto"/>
            <w:right w:val="none" w:sz="0" w:space="0" w:color="auto"/>
          </w:divBdr>
        </w:div>
        <w:div w:id="646251150">
          <w:marLeft w:val="0"/>
          <w:marRight w:val="0"/>
          <w:marTop w:val="0"/>
          <w:marBottom w:val="0"/>
          <w:divBdr>
            <w:top w:val="none" w:sz="0" w:space="0" w:color="auto"/>
            <w:left w:val="none" w:sz="0" w:space="0" w:color="auto"/>
            <w:bottom w:val="none" w:sz="0" w:space="0" w:color="auto"/>
            <w:right w:val="none" w:sz="0" w:space="0" w:color="auto"/>
          </w:divBdr>
        </w:div>
      </w:divsChild>
    </w:div>
    <w:div w:id="2077242066">
      <w:bodyDiv w:val="1"/>
      <w:marLeft w:val="0"/>
      <w:marRight w:val="0"/>
      <w:marTop w:val="0"/>
      <w:marBottom w:val="0"/>
      <w:divBdr>
        <w:top w:val="none" w:sz="0" w:space="0" w:color="auto"/>
        <w:left w:val="none" w:sz="0" w:space="0" w:color="auto"/>
        <w:bottom w:val="none" w:sz="0" w:space="0" w:color="auto"/>
        <w:right w:val="none" w:sz="0" w:space="0" w:color="auto"/>
      </w:divBdr>
      <w:divsChild>
        <w:div w:id="1083725917">
          <w:marLeft w:val="0"/>
          <w:marRight w:val="0"/>
          <w:marTop w:val="0"/>
          <w:marBottom w:val="0"/>
          <w:divBdr>
            <w:top w:val="none" w:sz="0" w:space="0" w:color="auto"/>
            <w:left w:val="none" w:sz="0" w:space="0" w:color="auto"/>
            <w:bottom w:val="none" w:sz="0" w:space="0" w:color="auto"/>
            <w:right w:val="none" w:sz="0" w:space="0" w:color="auto"/>
          </w:divBdr>
          <w:divsChild>
            <w:div w:id="9493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25636">
      <w:bodyDiv w:val="1"/>
      <w:marLeft w:val="0"/>
      <w:marRight w:val="0"/>
      <w:marTop w:val="0"/>
      <w:marBottom w:val="0"/>
      <w:divBdr>
        <w:top w:val="none" w:sz="0" w:space="0" w:color="auto"/>
        <w:left w:val="none" w:sz="0" w:space="0" w:color="auto"/>
        <w:bottom w:val="none" w:sz="0" w:space="0" w:color="auto"/>
        <w:right w:val="none" w:sz="0" w:space="0" w:color="auto"/>
      </w:divBdr>
      <w:divsChild>
        <w:div w:id="601495322">
          <w:marLeft w:val="0"/>
          <w:marRight w:val="0"/>
          <w:marTop w:val="0"/>
          <w:marBottom w:val="0"/>
          <w:divBdr>
            <w:top w:val="none" w:sz="0" w:space="0" w:color="auto"/>
            <w:left w:val="none" w:sz="0" w:space="0" w:color="auto"/>
            <w:bottom w:val="none" w:sz="0" w:space="0" w:color="auto"/>
            <w:right w:val="none" w:sz="0" w:space="0" w:color="auto"/>
          </w:divBdr>
          <w:divsChild>
            <w:div w:id="1726878916">
              <w:marLeft w:val="0"/>
              <w:marRight w:val="0"/>
              <w:marTop w:val="0"/>
              <w:marBottom w:val="0"/>
              <w:divBdr>
                <w:top w:val="none" w:sz="0" w:space="0" w:color="auto"/>
                <w:left w:val="none" w:sz="0" w:space="0" w:color="auto"/>
                <w:bottom w:val="none" w:sz="0" w:space="0" w:color="auto"/>
                <w:right w:val="none" w:sz="0" w:space="0" w:color="auto"/>
              </w:divBdr>
            </w:div>
          </w:divsChild>
        </w:div>
        <w:div w:id="1100567497">
          <w:marLeft w:val="0"/>
          <w:marRight w:val="0"/>
          <w:marTop w:val="0"/>
          <w:marBottom w:val="0"/>
          <w:divBdr>
            <w:top w:val="none" w:sz="0" w:space="0" w:color="auto"/>
            <w:left w:val="none" w:sz="0" w:space="0" w:color="auto"/>
            <w:bottom w:val="none" w:sz="0" w:space="0" w:color="auto"/>
            <w:right w:val="none" w:sz="0" w:space="0" w:color="auto"/>
          </w:divBdr>
          <w:divsChild>
            <w:div w:id="1021471640">
              <w:marLeft w:val="0"/>
              <w:marRight w:val="0"/>
              <w:marTop w:val="0"/>
              <w:marBottom w:val="0"/>
              <w:divBdr>
                <w:top w:val="none" w:sz="0" w:space="0" w:color="auto"/>
                <w:left w:val="none" w:sz="0" w:space="0" w:color="auto"/>
                <w:bottom w:val="none" w:sz="0" w:space="0" w:color="auto"/>
                <w:right w:val="none" w:sz="0" w:space="0" w:color="auto"/>
              </w:divBdr>
            </w:div>
          </w:divsChild>
        </w:div>
        <w:div w:id="1526097814">
          <w:marLeft w:val="0"/>
          <w:marRight w:val="0"/>
          <w:marTop w:val="0"/>
          <w:marBottom w:val="0"/>
          <w:divBdr>
            <w:top w:val="none" w:sz="0" w:space="0" w:color="auto"/>
            <w:left w:val="none" w:sz="0" w:space="0" w:color="auto"/>
            <w:bottom w:val="none" w:sz="0" w:space="0" w:color="auto"/>
            <w:right w:val="none" w:sz="0" w:space="0" w:color="auto"/>
          </w:divBdr>
          <w:divsChild>
            <w:div w:id="1600601184">
              <w:marLeft w:val="0"/>
              <w:marRight w:val="0"/>
              <w:marTop w:val="0"/>
              <w:marBottom w:val="0"/>
              <w:divBdr>
                <w:top w:val="none" w:sz="0" w:space="0" w:color="auto"/>
                <w:left w:val="none" w:sz="0" w:space="0" w:color="auto"/>
                <w:bottom w:val="none" w:sz="0" w:space="0" w:color="auto"/>
                <w:right w:val="none" w:sz="0" w:space="0" w:color="auto"/>
              </w:divBdr>
              <w:divsChild>
                <w:div w:id="1329677682">
                  <w:marLeft w:val="0"/>
                  <w:marRight w:val="0"/>
                  <w:marTop w:val="0"/>
                  <w:marBottom w:val="0"/>
                  <w:divBdr>
                    <w:top w:val="none" w:sz="0" w:space="0" w:color="auto"/>
                    <w:left w:val="none" w:sz="0" w:space="0" w:color="auto"/>
                    <w:bottom w:val="none" w:sz="0" w:space="0" w:color="auto"/>
                    <w:right w:val="none" w:sz="0" w:space="0" w:color="auto"/>
                  </w:divBdr>
                  <w:divsChild>
                    <w:div w:id="84038554">
                      <w:marLeft w:val="0"/>
                      <w:marRight w:val="0"/>
                      <w:marTop w:val="0"/>
                      <w:marBottom w:val="0"/>
                      <w:divBdr>
                        <w:top w:val="none" w:sz="0" w:space="0" w:color="auto"/>
                        <w:left w:val="none" w:sz="0" w:space="0" w:color="auto"/>
                        <w:bottom w:val="none" w:sz="0" w:space="0" w:color="auto"/>
                        <w:right w:val="none" w:sz="0" w:space="0" w:color="auto"/>
                      </w:divBdr>
                      <w:divsChild>
                        <w:div w:id="140807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59501">
                  <w:marLeft w:val="0"/>
                  <w:marRight w:val="0"/>
                  <w:marTop w:val="0"/>
                  <w:marBottom w:val="0"/>
                  <w:divBdr>
                    <w:top w:val="none" w:sz="0" w:space="0" w:color="auto"/>
                    <w:left w:val="none" w:sz="0" w:space="0" w:color="auto"/>
                    <w:bottom w:val="none" w:sz="0" w:space="0" w:color="auto"/>
                    <w:right w:val="none" w:sz="0" w:space="0" w:color="auto"/>
                  </w:divBdr>
                  <w:divsChild>
                    <w:div w:id="422381697">
                      <w:marLeft w:val="0"/>
                      <w:marRight w:val="0"/>
                      <w:marTop w:val="0"/>
                      <w:marBottom w:val="0"/>
                      <w:divBdr>
                        <w:top w:val="none" w:sz="0" w:space="0" w:color="auto"/>
                        <w:left w:val="none" w:sz="0" w:space="0" w:color="auto"/>
                        <w:bottom w:val="none" w:sz="0" w:space="0" w:color="auto"/>
                        <w:right w:val="none" w:sz="0" w:space="0" w:color="auto"/>
                      </w:divBdr>
                      <w:divsChild>
                        <w:div w:id="5966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5175">
                  <w:marLeft w:val="0"/>
                  <w:marRight w:val="0"/>
                  <w:marTop w:val="0"/>
                  <w:marBottom w:val="0"/>
                  <w:divBdr>
                    <w:top w:val="none" w:sz="0" w:space="0" w:color="auto"/>
                    <w:left w:val="none" w:sz="0" w:space="0" w:color="auto"/>
                    <w:bottom w:val="none" w:sz="0" w:space="0" w:color="auto"/>
                    <w:right w:val="none" w:sz="0" w:space="0" w:color="auto"/>
                  </w:divBdr>
                  <w:divsChild>
                    <w:div w:id="1936590865">
                      <w:marLeft w:val="0"/>
                      <w:marRight w:val="0"/>
                      <w:marTop w:val="0"/>
                      <w:marBottom w:val="0"/>
                      <w:divBdr>
                        <w:top w:val="none" w:sz="0" w:space="0" w:color="auto"/>
                        <w:left w:val="none" w:sz="0" w:space="0" w:color="auto"/>
                        <w:bottom w:val="none" w:sz="0" w:space="0" w:color="auto"/>
                        <w:right w:val="none" w:sz="0" w:space="0" w:color="auto"/>
                      </w:divBdr>
                      <w:divsChild>
                        <w:div w:id="6073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336042">
      <w:bodyDiv w:val="1"/>
      <w:marLeft w:val="0"/>
      <w:marRight w:val="0"/>
      <w:marTop w:val="0"/>
      <w:marBottom w:val="0"/>
      <w:divBdr>
        <w:top w:val="none" w:sz="0" w:space="0" w:color="auto"/>
        <w:left w:val="none" w:sz="0" w:space="0" w:color="auto"/>
        <w:bottom w:val="none" w:sz="0" w:space="0" w:color="auto"/>
        <w:right w:val="none" w:sz="0" w:space="0" w:color="auto"/>
      </w:divBdr>
      <w:divsChild>
        <w:div w:id="301813162">
          <w:marLeft w:val="0"/>
          <w:marRight w:val="0"/>
          <w:marTop w:val="0"/>
          <w:marBottom w:val="0"/>
          <w:divBdr>
            <w:top w:val="none" w:sz="0" w:space="0" w:color="auto"/>
            <w:left w:val="none" w:sz="0" w:space="0" w:color="auto"/>
            <w:bottom w:val="none" w:sz="0" w:space="0" w:color="auto"/>
            <w:right w:val="none" w:sz="0" w:space="0" w:color="auto"/>
          </w:divBdr>
          <w:divsChild>
            <w:div w:id="1415394605">
              <w:marLeft w:val="0"/>
              <w:marRight w:val="0"/>
              <w:marTop w:val="0"/>
              <w:marBottom w:val="0"/>
              <w:divBdr>
                <w:top w:val="none" w:sz="0" w:space="0" w:color="auto"/>
                <w:left w:val="none" w:sz="0" w:space="0" w:color="auto"/>
                <w:bottom w:val="none" w:sz="0" w:space="0" w:color="auto"/>
                <w:right w:val="none" w:sz="0" w:space="0" w:color="auto"/>
              </w:divBdr>
              <w:divsChild>
                <w:div w:id="296880071">
                  <w:marLeft w:val="0"/>
                  <w:marRight w:val="0"/>
                  <w:marTop w:val="0"/>
                  <w:marBottom w:val="0"/>
                  <w:divBdr>
                    <w:top w:val="none" w:sz="0" w:space="0" w:color="auto"/>
                    <w:left w:val="none" w:sz="0" w:space="0" w:color="auto"/>
                    <w:bottom w:val="none" w:sz="0" w:space="0" w:color="auto"/>
                    <w:right w:val="none" w:sz="0" w:space="0" w:color="auto"/>
                  </w:divBdr>
                  <w:divsChild>
                    <w:div w:id="16473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725681">
          <w:marLeft w:val="0"/>
          <w:marRight w:val="0"/>
          <w:marTop w:val="0"/>
          <w:marBottom w:val="0"/>
          <w:divBdr>
            <w:top w:val="none" w:sz="0" w:space="0" w:color="auto"/>
            <w:left w:val="none" w:sz="0" w:space="0" w:color="auto"/>
            <w:bottom w:val="none" w:sz="0" w:space="0" w:color="auto"/>
            <w:right w:val="none" w:sz="0" w:space="0" w:color="auto"/>
          </w:divBdr>
          <w:divsChild>
            <w:div w:id="189487830">
              <w:marLeft w:val="0"/>
              <w:marRight w:val="0"/>
              <w:marTop w:val="0"/>
              <w:marBottom w:val="0"/>
              <w:divBdr>
                <w:top w:val="none" w:sz="0" w:space="0" w:color="auto"/>
                <w:left w:val="none" w:sz="0" w:space="0" w:color="auto"/>
                <w:bottom w:val="none" w:sz="0" w:space="0" w:color="auto"/>
                <w:right w:val="none" w:sz="0" w:space="0" w:color="auto"/>
              </w:divBdr>
            </w:div>
          </w:divsChild>
        </w:div>
        <w:div w:id="18107847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spronouncedmetrosexual.com/2013/01/a-comprehensive-list-%20of-lgbtq-term-definitions/" TargetMode="External"/><Relationship Id="rId18" Type="http://schemas.openxmlformats.org/officeDocument/2006/relationships/diagramQuickStyle" Target="diagrams/quickStyle1.xml"/><Relationship Id="rId26" Type="http://schemas.openxmlformats.org/officeDocument/2006/relationships/diagramData" Target="diagrams/data3.xml"/><Relationship Id="rId39" Type="http://schemas.openxmlformats.org/officeDocument/2006/relationships/theme" Target="theme/theme1.xml"/><Relationship Id="rId21" Type="http://schemas.openxmlformats.org/officeDocument/2006/relationships/diagramData" Target="diagrams/data2.xml"/><Relationship Id="rId34" Type="http://schemas.openxmlformats.org/officeDocument/2006/relationships/diagramColors" Target="diagrams/colors4.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diagramQuickStyle" Target="diagrams/quickStyle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diagramColors" Target="diagrams/colors2.xml"/><Relationship Id="rId32" Type="http://schemas.openxmlformats.org/officeDocument/2006/relationships/diagramLayout" Target="diagrams/layout4.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dutopia.org/blog/what-can-schools-do-to-address-poverty-william-parrett-kathleen-budge" TargetMode="Externa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diagramColors" Target="diagrams/colors1.xml"/><Relationship Id="rId31" Type="http://schemas.openxmlformats.org/officeDocument/2006/relationships/diagramData" Target="diagrams/data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mplicit.harvard.edu/implicit/takeatest.html" TargetMode="Externa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7.jpg"/></Relationships>
</file>

<file path=word/diagrams/_rels/data2.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3862F6-8130-4646-A8F1-A5C3FA348B85}"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nl-NL"/>
        </a:p>
      </dgm:t>
    </dgm:pt>
    <dgm:pt modelId="{E8BE4F8B-5B53-45F7-A6C7-E43992E8D608}">
      <dgm:prSet phldrT="[Tekst]"/>
      <dgm:spPr/>
      <dgm:t>
        <a:bodyPr/>
        <a:lstStyle/>
        <a:p>
          <a:r>
            <a:rPr lang="nl-NL"/>
            <a:t>Initiële analyse</a:t>
          </a:r>
        </a:p>
      </dgm:t>
    </dgm:pt>
    <dgm:pt modelId="{6A286471-3E49-47DA-94BB-C04F82C504BA}" type="parTrans" cxnId="{8B763F41-FB68-4A97-B228-029258B1B121}">
      <dgm:prSet/>
      <dgm:spPr/>
      <dgm:t>
        <a:bodyPr/>
        <a:lstStyle/>
        <a:p>
          <a:endParaRPr lang="nl-NL"/>
        </a:p>
      </dgm:t>
    </dgm:pt>
    <dgm:pt modelId="{25BD36A7-5AEB-4887-B316-01947E336161}" type="sibTrans" cxnId="{8B763F41-FB68-4A97-B228-029258B1B121}">
      <dgm:prSet/>
      <dgm:spPr/>
      <dgm:t>
        <a:bodyPr/>
        <a:lstStyle/>
        <a:p>
          <a:endParaRPr lang="nl-NL"/>
        </a:p>
      </dgm:t>
    </dgm:pt>
    <dgm:pt modelId="{CC602FA9-BC71-4272-B708-865B7D609DDB}">
      <dgm:prSet phldrT="[Tekst]"/>
      <dgm:spPr/>
      <dgm:t>
        <a:bodyPr/>
        <a:lstStyle/>
        <a:p>
          <a:r>
            <a:rPr lang="nl-NL"/>
            <a:t>Procedures definiëren</a:t>
          </a:r>
        </a:p>
      </dgm:t>
    </dgm:pt>
    <dgm:pt modelId="{BFEEB1A0-20A4-4998-9E44-003124FA6AE1}" type="parTrans" cxnId="{35E076D3-87D7-467D-9732-87F8DC8C668E}">
      <dgm:prSet/>
      <dgm:spPr/>
      <dgm:t>
        <a:bodyPr/>
        <a:lstStyle/>
        <a:p>
          <a:endParaRPr lang="nl-NL"/>
        </a:p>
      </dgm:t>
    </dgm:pt>
    <dgm:pt modelId="{B5AE1FEA-D5C3-4FDF-9A67-68F621367FB4}" type="sibTrans" cxnId="{35E076D3-87D7-467D-9732-87F8DC8C668E}">
      <dgm:prSet/>
      <dgm:spPr/>
      <dgm:t>
        <a:bodyPr/>
        <a:lstStyle/>
        <a:p>
          <a:endParaRPr lang="nl-NL"/>
        </a:p>
      </dgm:t>
    </dgm:pt>
    <dgm:pt modelId="{31B29438-5A4F-4C1C-9D7E-82FD47BE923C}">
      <dgm:prSet phldrT="[Tekst]"/>
      <dgm:spPr/>
      <dgm:t>
        <a:bodyPr/>
        <a:lstStyle/>
        <a:p>
          <a:r>
            <a:rPr lang="nl-NL"/>
            <a:t>Externe audit</a:t>
          </a:r>
        </a:p>
      </dgm:t>
    </dgm:pt>
    <dgm:pt modelId="{2D192D4B-EDB4-409D-9EEF-8B30BB580EA8}" type="parTrans" cxnId="{1DFCC15A-3710-4C5A-B94F-F56D08698278}">
      <dgm:prSet/>
      <dgm:spPr/>
      <dgm:t>
        <a:bodyPr/>
        <a:lstStyle/>
        <a:p>
          <a:endParaRPr lang="nl-NL"/>
        </a:p>
      </dgm:t>
    </dgm:pt>
    <dgm:pt modelId="{67718B19-9CB9-4895-9E0B-A3B340F31E97}" type="sibTrans" cxnId="{1DFCC15A-3710-4C5A-B94F-F56D08698278}">
      <dgm:prSet/>
      <dgm:spPr/>
      <dgm:t>
        <a:bodyPr/>
        <a:lstStyle/>
        <a:p>
          <a:endParaRPr lang="nl-NL"/>
        </a:p>
      </dgm:t>
    </dgm:pt>
    <dgm:pt modelId="{51731075-38CF-4B9A-963C-E8A65191C314}">
      <dgm:prSet phldrT="[Tekst]"/>
      <dgm:spPr/>
      <dgm:t>
        <a:bodyPr/>
        <a:lstStyle/>
        <a:p>
          <a:r>
            <a:rPr lang="nl-NL"/>
            <a:t>Certificaat</a:t>
          </a:r>
        </a:p>
      </dgm:t>
    </dgm:pt>
    <dgm:pt modelId="{EC3F0C1B-1728-4BEB-8E3D-DFB43857EEF7}" type="parTrans" cxnId="{2CF5B348-7E3A-417F-A06F-2973FF368AA8}">
      <dgm:prSet/>
      <dgm:spPr/>
      <dgm:t>
        <a:bodyPr/>
        <a:lstStyle/>
        <a:p>
          <a:endParaRPr lang="nl-NL"/>
        </a:p>
      </dgm:t>
    </dgm:pt>
    <dgm:pt modelId="{1BD3C84B-B856-4FC0-852C-1C481DA57F28}" type="sibTrans" cxnId="{2CF5B348-7E3A-417F-A06F-2973FF368AA8}">
      <dgm:prSet/>
      <dgm:spPr/>
      <dgm:t>
        <a:bodyPr/>
        <a:lstStyle/>
        <a:p>
          <a:endParaRPr lang="nl-NL"/>
        </a:p>
      </dgm:t>
    </dgm:pt>
    <dgm:pt modelId="{26CB2394-1D7E-45DB-989F-1A1BC09FB1DE}">
      <dgm:prSet phldrT="[Tekst]"/>
      <dgm:spPr/>
      <dgm:t>
        <a:bodyPr/>
        <a:lstStyle/>
        <a:p>
          <a:r>
            <a:rPr lang="nl-NL"/>
            <a:t>Beleid definiëren</a:t>
          </a:r>
        </a:p>
      </dgm:t>
    </dgm:pt>
    <dgm:pt modelId="{9DF3C736-6199-4171-B094-72F63BD56D57}" type="parTrans" cxnId="{E5CC037D-3B18-4448-BDC6-31A56D647F0F}">
      <dgm:prSet/>
      <dgm:spPr/>
    </dgm:pt>
    <dgm:pt modelId="{E88B0BDA-D12F-4F10-9E55-41A593F7CAF1}" type="sibTrans" cxnId="{E5CC037D-3B18-4448-BDC6-31A56D647F0F}">
      <dgm:prSet/>
      <dgm:spPr/>
    </dgm:pt>
    <dgm:pt modelId="{1AE9B403-74A5-4D04-9AC1-BBE0A0BDC54B}" type="pres">
      <dgm:prSet presAssocID="{943862F6-8130-4646-A8F1-A5C3FA348B85}" presName="cycle" presStyleCnt="0">
        <dgm:presLayoutVars>
          <dgm:dir/>
          <dgm:resizeHandles val="exact"/>
        </dgm:presLayoutVars>
      </dgm:prSet>
      <dgm:spPr/>
    </dgm:pt>
    <dgm:pt modelId="{C9A177D8-C6AE-4A8E-B04C-2AD88F674CD4}" type="pres">
      <dgm:prSet presAssocID="{E8BE4F8B-5B53-45F7-A6C7-E43992E8D608}" presName="node" presStyleLbl="node1" presStyleIdx="0" presStyleCnt="5">
        <dgm:presLayoutVars>
          <dgm:bulletEnabled val="1"/>
        </dgm:presLayoutVars>
      </dgm:prSet>
      <dgm:spPr/>
    </dgm:pt>
    <dgm:pt modelId="{AC0DA59D-4370-432F-AFEA-8E5FD4FE2367}" type="pres">
      <dgm:prSet presAssocID="{E8BE4F8B-5B53-45F7-A6C7-E43992E8D608}" presName="spNode" presStyleCnt="0"/>
      <dgm:spPr/>
    </dgm:pt>
    <dgm:pt modelId="{EA62CEC1-8754-48CC-BED8-8A55C406A2F8}" type="pres">
      <dgm:prSet presAssocID="{25BD36A7-5AEB-4887-B316-01947E336161}" presName="sibTrans" presStyleLbl="sibTrans1D1" presStyleIdx="0" presStyleCnt="5"/>
      <dgm:spPr/>
    </dgm:pt>
    <dgm:pt modelId="{E8EDCCA0-D3A0-4D02-A3DD-A2BD3AF566AD}" type="pres">
      <dgm:prSet presAssocID="{26CB2394-1D7E-45DB-989F-1A1BC09FB1DE}" presName="node" presStyleLbl="node1" presStyleIdx="1" presStyleCnt="5">
        <dgm:presLayoutVars>
          <dgm:bulletEnabled val="1"/>
        </dgm:presLayoutVars>
      </dgm:prSet>
      <dgm:spPr/>
    </dgm:pt>
    <dgm:pt modelId="{0A0D3231-8669-4AC4-B0C5-D940FDB984E1}" type="pres">
      <dgm:prSet presAssocID="{26CB2394-1D7E-45DB-989F-1A1BC09FB1DE}" presName="spNode" presStyleCnt="0"/>
      <dgm:spPr/>
    </dgm:pt>
    <dgm:pt modelId="{79D111A7-F899-48F1-8250-BF261F0AA81B}" type="pres">
      <dgm:prSet presAssocID="{E88B0BDA-D12F-4F10-9E55-41A593F7CAF1}" presName="sibTrans" presStyleLbl="sibTrans1D1" presStyleIdx="1" presStyleCnt="5"/>
      <dgm:spPr/>
    </dgm:pt>
    <dgm:pt modelId="{E97BFB51-47F7-419F-A4F8-1A7AD6449EE0}" type="pres">
      <dgm:prSet presAssocID="{CC602FA9-BC71-4272-B708-865B7D609DDB}" presName="node" presStyleLbl="node1" presStyleIdx="2" presStyleCnt="5">
        <dgm:presLayoutVars>
          <dgm:bulletEnabled val="1"/>
        </dgm:presLayoutVars>
      </dgm:prSet>
      <dgm:spPr/>
    </dgm:pt>
    <dgm:pt modelId="{8ED8925E-EB4A-4D06-A2E9-D20CBA234BB7}" type="pres">
      <dgm:prSet presAssocID="{CC602FA9-BC71-4272-B708-865B7D609DDB}" presName="spNode" presStyleCnt="0"/>
      <dgm:spPr/>
    </dgm:pt>
    <dgm:pt modelId="{26BB382A-ED9C-4AFF-A68E-451EAAC15293}" type="pres">
      <dgm:prSet presAssocID="{B5AE1FEA-D5C3-4FDF-9A67-68F621367FB4}" presName="sibTrans" presStyleLbl="sibTrans1D1" presStyleIdx="2" presStyleCnt="5"/>
      <dgm:spPr/>
    </dgm:pt>
    <dgm:pt modelId="{36B9148E-BE64-4C40-9FC2-80B07649E6CA}" type="pres">
      <dgm:prSet presAssocID="{31B29438-5A4F-4C1C-9D7E-82FD47BE923C}" presName="node" presStyleLbl="node1" presStyleIdx="3" presStyleCnt="5">
        <dgm:presLayoutVars>
          <dgm:bulletEnabled val="1"/>
        </dgm:presLayoutVars>
      </dgm:prSet>
      <dgm:spPr/>
    </dgm:pt>
    <dgm:pt modelId="{AA7CEA9F-7E83-4537-86B1-DCE722DC3563}" type="pres">
      <dgm:prSet presAssocID="{31B29438-5A4F-4C1C-9D7E-82FD47BE923C}" presName="spNode" presStyleCnt="0"/>
      <dgm:spPr/>
    </dgm:pt>
    <dgm:pt modelId="{1A5027B2-1EC7-4BDE-A489-53061FB35771}" type="pres">
      <dgm:prSet presAssocID="{67718B19-9CB9-4895-9E0B-A3B340F31E97}" presName="sibTrans" presStyleLbl="sibTrans1D1" presStyleIdx="3" presStyleCnt="5"/>
      <dgm:spPr/>
    </dgm:pt>
    <dgm:pt modelId="{DEA372D8-F575-417E-A34E-2C2DCBA353F8}" type="pres">
      <dgm:prSet presAssocID="{51731075-38CF-4B9A-963C-E8A65191C314}" presName="node" presStyleLbl="node1" presStyleIdx="4" presStyleCnt="5">
        <dgm:presLayoutVars>
          <dgm:bulletEnabled val="1"/>
        </dgm:presLayoutVars>
      </dgm:prSet>
      <dgm:spPr/>
    </dgm:pt>
    <dgm:pt modelId="{45F35BAE-C0DB-4842-84F5-35AD3120BA37}" type="pres">
      <dgm:prSet presAssocID="{51731075-38CF-4B9A-963C-E8A65191C314}" presName="spNode" presStyleCnt="0"/>
      <dgm:spPr/>
    </dgm:pt>
    <dgm:pt modelId="{F072530D-765B-4C9A-A71A-153690781B25}" type="pres">
      <dgm:prSet presAssocID="{1BD3C84B-B856-4FC0-852C-1C481DA57F28}" presName="sibTrans" presStyleLbl="sibTrans1D1" presStyleIdx="4" presStyleCnt="5"/>
      <dgm:spPr/>
    </dgm:pt>
  </dgm:ptLst>
  <dgm:cxnLst>
    <dgm:cxn modelId="{FC256C27-E04F-45A1-B3F7-1506E812DF88}" type="presOf" srcId="{31B29438-5A4F-4C1C-9D7E-82FD47BE923C}" destId="{36B9148E-BE64-4C40-9FC2-80B07649E6CA}" srcOrd="0" destOrd="0" presId="urn:microsoft.com/office/officeart/2005/8/layout/cycle5"/>
    <dgm:cxn modelId="{7E0E273E-96D1-4067-B5FD-E6E760763B3C}" type="presOf" srcId="{26CB2394-1D7E-45DB-989F-1A1BC09FB1DE}" destId="{E8EDCCA0-D3A0-4D02-A3DD-A2BD3AF566AD}" srcOrd="0" destOrd="0" presId="urn:microsoft.com/office/officeart/2005/8/layout/cycle5"/>
    <dgm:cxn modelId="{6EBD3740-7BFE-426E-AA32-FE1CD1BCDA7B}" type="presOf" srcId="{E8BE4F8B-5B53-45F7-A6C7-E43992E8D608}" destId="{C9A177D8-C6AE-4A8E-B04C-2AD88F674CD4}" srcOrd="0" destOrd="0" presId="urn:microsoft.com/office/officeart/2005/8/layout/cycle5"/>
    <dgm:cxn modelId="{8B763F41-FB68-4A97-B228-029258B1B121}" srcId="{943862F6-8130-4646-A8F1-A5C3FA348B85}" destId="{E8BE4F8B-5B53-45F7-A6C7-E43992E8D608}" srcOrd="0" destOrd="0" parTransId="{6A286471-3E49-47DA-94BB-C04F82C504BA}" sibTransId="{25BD36A7-5AEB-4887-B316-01947E336161}"/>
    <dgm:cxn modelId="{85171F46-347F-49C7-9B82-BD9829D975F4}" type="presOf" srcId="{CC602FA9-BC71-4272-B708-865B7D609DDB}" destId="{E97BFB51-47F7-419F-A4F8-1A7AD6449EE0}" srcOrd="0" destOrd="0" presId="urn:microsoft.com/office/officeart/2005/8/layout/cycle5"/>
    <dgm:cxn modelId="{2CF5B348-7E3A-417F-A06F-2973FF368AA8}" srcId="{943862F6-8130-4646-A8F1-A5C3FA348B85}" destId="{51731075-38CF-4B9A-963C-E8A65191C314}" srcOrd="4" destOrd="0" parTransId="{EC3F0C1B-1728-4BEB-8E3D-DFB43857EEF7}" sibTransId="{1BD3C84B-B856-4FC0-852C-1C481DA57F28}"/>
    <dgm:cxn modelId="{3A738155-9266-48B7-8DB4-5590740DA20B}" type="presOf" srcId="{67718B19-9CB9-4895-9E0B-A3B340F31E97}" destId="{1A5027B2-1EC7-4BDE-A489-53061FB35771}" srcOrd="0" destOrd="0" presId="urn:microsoft.com/office/officeart/2005/8/layout/cycle5"/>
    <dgm:cxn modelId="{EF888878-111D-45F2-9576-66556D5E5E00}" type="presOf" srcId="{B5AE1FEA-D5C3-4FDF-9A67-68F621367FB4}" destId="{26BB382A-ED9C-4AFF-A68E-451EAAC15293}" srcOrd="0" destOrd="0" presId="urn:microsoft.com/office/officeart/2005/8/layout/cycle5"/>
    <dgm:cxn modelId="{1DFCC15A-3710-4C5A-B94F-F56D08698278}" srcId="{943862F6-8130-4646-A8F1-A5C3FA348B85}" destId="{31B29438-5A4F-4C1C-9D7E-82FD47BE923C}" srcOrd="3" destOrd="0" parTransId="{2D192D4B-EDB4-409D-9EEF-8B30BB580EA8}" sibTransId="{67718B19-9CB9-4895-9E0B-A3B340F31E97}"/>
    <dgm:cxn modelId="{E5CC037D-3B18-4448-BDC6-31A56D647F0F}" srcId="{943862F6-8130-4646-A8F1-A5C3FA348B85}" destId="{26CB2394-1D7E-45DB-989F-1A1BC09FB1DE}" srcOrd="1" destOrd="0" parTransId="{9DF3C736-6199-4171-B094-72F63BD56D57}" sibTransId="{E88B0BDA-D12F-4F10-9E55-41A593F7CAF1}"/>
    <dgm:cxn modelId="{26A7BE9F-FBE1-4A04-BAB6-499D3B0FDCCA}" type="presOf" srcId="{943862F6-8130-4646-A8F1-A5C3FA348B85}" destId="{1AE9B403-74A5-4D04-9AC1-BBE0A0BDC54B}" srcOrd="0" destOrd="0" presId="urn:microsoft.com/office/officeart/2005/8/layout/cycle5"/>
    <dgm:cxn modelId="{1CB76AA2-8D58-4499-905E-B27AC4D18094}" type="presOf" srcId="{1BD3C84B-B856-4FC0-852C-1C481DA57F28}" destId="{F072530D-765B-4C9A-A71A-153690781B25}" srcOrd="0" destOrd="0" presId="urn:microsoft.com/office/officeart/2005/8/layout/cycle5"/>
    <dgm:cxn modelId="{9BB060BD-1689-48A8-A822-DFA5EC309C74}" type="presOf" srcId="{E88B0BDA-D12F-4F10-9E55-41A593F7CAF1}" destId="{79D111A7-F899-48F1-8250-BF261F0AA81B}" srcOrd="0" destOrd="0" presId="urn:microsoft.com/office/officeart/2005/8/layout/cycle5"/>
    <dgm:cxn modelId="{DE8E4ABF-EA8C-4014-AF7C-7F40CFC41698}" type="presOf" srcId="{51731075-38CF-4B9A-963C-E8A65191C314}" destId="{DEA372D8-F575-417E-A34E-2C2DCBA353F8}" srcOrd="0" destOrd="0" presId="urn:microsoft.com/office/officeart/2005/8/layout/cycle5"/>
    <dgm:cxn modelId="{9B32C5C1-6226-4BFB-B91F-4A2B93C2E52D}" type="presOf" srcId="{25BD36A7-5AEB-4887-B316-01947E336161}" destId="{EA62CEC1-8754-48CC-BED8-8A55C406A2F8}" srcOrd="0" destOrd="0" presId="urn:microsoft.com/office/officeart/2005/8/layout/cycle5"/>
    <dgm:cxn modelId="{35E076D3-87D7-467D-9732-87F8DC8C668E}" srcId="{943862F6-8130-4646-A8F1-A5C3FA348B85}" destId="{CC602FA9-BC71-4272-B708-865B7D609DDB}" srcOrd="2" destOrd="0" parTransId="{BFEEB1A0-20A4-4998-9E44-003124FA6AE1}" sibTransId="{B5AE1FEA-D5C3-4FDF-9A67-68F621367FB4}"/>
    <dgm:cxn modelId="{D881B470-95DF-4540-BEF7-D8E03AA0AB1C}" type="presParOf" srcId="{1AE9B403-74A5-4D04-9AC1-BBE0A0BDC54B}" destId="{C9A177D8-C6AE-4A8E-B04C-2AD88F674CD4}" srcOrd="0" destOrd="0" presId="urn:microsoft.com/office/officeart/2005/8/layout/cycle5"/>
    <dgm:cxn modelId="{36F0DB75-5BAE-403F-A7AB-020F21B60A33}" type="presParOf" srcId="{1AE9B403-74A5-4D04-9AC1-BBE0A0BDC54B}" destId="{AC0DA59D-4370-432F-AFEA-8E5FD4FE2367}" srcOrd="1" destOrd="0" presId="urn:microsoft.com/office/officeart/2005/8/layout/cycle5"/>
    <dgm:cxn modelId="{29E1C706-32D6-4C72-8FB9-ACC0CCA25F35}" type="presParOf" srcId="{1AE9B403-74A5-4D04-9AC1-BBE0A0BDC54B}" destId="{EA62CEC1-8754-48CC-BED8-8A55C406A2F8}" srcOrd="2" destOrd="0" presId="urn:microsoft.com/office/officeart/2005/8/layout/cycle5"/>
    <dgm:cxn modelId="{33E4E7E3-D702-43E2-946C-3B4DAA838617}" type="presParOf" srcId="{1AE9B403-74A5-4D04-9AC1-BBE0A0BDC54B}" destId="{E8EDCCA0-D3A0-4D02-A3DD-A2BD3AF566AD}" srcOrd="3" destOrd="0" presId="urn:microsoft.com/office/officeart/2005/8/layout/cycle5"/>
    <dgm:cxn modelId="{C645735D-77FE-436D-9341-12404991B54C}" type="presParOf" srcId="{1AE9B403-74A5-4D04-9AC1-BBE0A0BDC54B}" destId="{0A0D3231-8669-4AC4-B0C5-D940FDB984E1}" srcOrd="4" destOrd="0" presId="urn:microsoft.com/office/officeart/2005/8/layout/cycle5"/>
    <dgm:cxn modelId="{4B1D9D3B-BFD8-4F1F-8665-7496907562B8}" type="presParOf" srcId="{1AE9B403-74A5-4D04-9AC1-BBE0A0BDC54B}" destId="{79D111A7-F899-48F1-8250-BF261F0AA81B}" srcOrd="5" destOrd="0" presId="urn:microsoft.com/office/officeart/2005/8/layout/cycle5"/>
    <dgm:cxn modelId="{F91A0EC0-1955-4E8F-8CC9-8D8BB68ABA91}" type="presParOf" srcId="{1AE9B403-74A5-4D04-9AC1-BBE0A0BDC54B}" destId="{E97BFB51-47F7-419F-A4F8-1A7AD6449EE0}" srcOrd="6" destOrd="0" presId="urn:microsoft.com/office/officeart/2005/8/layout/cycle5"/>
    <dgm:cxn modelId="{53F2FB9D-6F85-463F-86D0-57E86FF77A13}" type="presParOf" srcId="{1AE9B403-74A5-4D04-9AC1-BBE0A0BDC54B}" destId="{8ED8925E-EB4A-4D06-A2E9-D20CBA234BB7}" srcOrd="7" destOrd="0" presId="urn:microsoft.com/office/officeart/2005/8/layout/cycle5"/>
    <dgm:cxn modelId="{B0749AC6-FDC4-4A28-802A-FE3AB2E113BA}" type="presParOf" srcId="{1AE9B403-74A5-4D04-9AC1-BBE0A0BDC54B}" destId="{26BB382A-ED9C-4AFF-A68E-451EAAC15293}" srcOrd="8" destOrd="0" presId="urn:microsoft.com/office/officeart/2005/8/layout/cycle5"/>
    <dgm:cxn modelId="{0A0FF6AB-CF1F-4914-B66E-7707C02732C6}" type="presParOf" srcId="{1AE9B403-74A5-4D04-9AC1-BBE0A0BDC54B}" destId="{36B9148E-BE64-4C40-9FC2-80B07649E6CA}" srcOrd="9" destOrd="0" presId="urn:microsoft.com/office/officeart/2005/8/layout/cycle5"/>
    <dgm:cxn modelId="{9CC0735C-753D-41A2-BB59-6E3406548742}" type="presParOf" srcId="{1AE9B403-74A5-4D04-9AC1-BBE0A0BDC54B}" destId="{AA7CEA9F-7E83-4537-86B1-DCE722DC3563}" srcOrd="10" destOrd="0" presId="urn:microsoft.com/office/officeart/2005/8/layout/cycle5"/>
    <dgm:cxn modelId="{53CD8498-9A3B-43F5-B2CA-38D1DFA97A4C}" type="presParOf" srcId="{1AE9B403-74A5-4D04-9AC1-BBE0A0BDC54B}" destId="{1A5027B2-1EC7-4BDE-A489-53061FB35771}" srcOrd="11" destOrd="0" presId="urn:microsoft.com/office/officeart/2005/8/layout/cycle5"/>
    <dgm:cxn modelId="{8B0DBCE3-1708-4678-B9CA-3960C50E8D77}" type="presParOf" srcId="{1AE9B403-74A5-4D04-9AC1-BBE0A0BDC54B}" destId="{DEA372D8-F575-417E-A34E-2C2DCBA353F8}" srcOrd="12" destOrd="0" presId="urn:microsoft.com/office/officeart/2005/8/layout/cycle5"/>
    <dgm:cxn modelId="{065CE82D-CC96-419D-8672-02CE8C980D28}" type="presParOf" srcId="{1AE9B403-74A5-4D04-9AC1-BBE0A0BDC54B}" destId="{45F35BAE-C0DB-4842-84F5-35AD3120BA37}" srcOrd="13" destOrd="0" presId="urn:microsoft.com/office/officeart/2005/8/layout/cycle5"/>
    <dgm:cxn modelId="{1437A171-6E63-4339-9181-0A5DD8AB29FA}" type="presParOf" srcId="{1AE9B403-74A5-4D04-9AC1-BBE0A0BDC54B}" destId="{F072530D-765B-4C9A-A71A-153690781B25}" srcOrd="14" destOrd="0" presId="urn:microsoft.com/office/officeart/2005/8/layout/cycle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728EF69-D857-460D-B607-D42E20F8D3B2}"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nl-NL"/>
        </a:p>
      </dgm:t>
    </dgm:pt>
    <dgm:pt modelId="{B4267612-7B60-40BE-AF40-2DE80DFF2806}">
      <dgm:prSet phldrT="[Tekst]"/>
      <dgm:spPr/>
      <dgm:t>
        <a:bodyPr/>
        <a:lstStyle/>
        <a:p>
          <a:r>
            <a:rPr lang="nl-NL"/>
            <a:t>1.1 Verzameling van documenten</a:t>
          </a:r>
        </a:p>
      </dgm:t>
    </dgm:pt>
    <dgm:pt modelId="{49E832B9-DA15-46DA-927B-F08485D3548C}" type="parTrans" cxnId="{7CD4F88E-5DF6-4804-8D68-B871B53C8B80}">
      <dgm:prSet/>
      <dgm:spPr/>
      <dgm:t>
        <a:bodyPr/>
        <a:lstStyle/>
        <a:p>
          <a:endParaRPr lang="nl-NL"/>
        </a:p>
      </dgm:t>
    </dgm:pt>
    <dgm:pt modelId="{C587915E-B958-42B1-A55C-C757291560F1}" type="sibTrans" cxnId="{7CD4F88E-5DF6-4804-8D68-B871B53C8B80}">
      <dgm:prSet/>
      <dgm:spPr/>
      <dgm:t>
        <a:bodyPr/>
        <a:lstStyle/>
        <a:p>
          <a:endParaRPr lang="nl-NL"/>
        </a:p>
      </dgm:t>
    </dgm:pt>
    <dgm:pt modelId="{4D024682-5AB6-46F7-87D9-0C4631E63665}">
      <dgm:prSet phldrT="[Tekst]"/>
      <dgm:spPr/>
      <dgm:t>
        <a:bodyPr/>
        <a:lstStyle/>
        <a:p>
          <a:r>
            <a:rPr lang="nl-NL"/>
            <a:t>Het management verzamelt wat de school al doet rond anti-pesten en prosociale ontwikkeling</a:t>
          </a:r>
        </a:p>
      </dgm:t>
    </dgm:pt>
    <dgm:pt modelId="{AF531F3A-0BC0-498C-A9D2-97641998B5AC}" type="parTrans" cxnId="{5699C4E2-9D20-4CA3-A300-A52CC09FE8E2}">
      <dgm:prSet/>
      <dgm:spPr/>
      <dgm:t>
        <a:bodyPr/>
        <a:lstStyle/>
        <a:p>
          <a:endParaRPr lang="nl-NL"/>
        </a:p>
      </dgm:t>
    </dgm:pt>
    <dgm:pt modelId="{4C493176-D0E8-449B-9924-8632A337E8CB}" type="sibTrans" cxnId="{5699C4E2-9D20-4CA3-A300-A52CC09FE8E2}">
      <dgm:prSet/>
      <dgm:spPr/>
      <dgm:t>
        <a:bodyPr/>
        <a:lstStyle/>
        <a:p>
          <a:endParaRPr lang="nl-NL"/>
        </a:p>
      </dgm:t>
    </dgm:pt>
    <dgm:pt modelId="{B2A67E73-17B4-49B9-A0DF-46E1DA2FAD05}">
      <dgm:prSet phldrT="[Tekst]"/>
      <dgm:spPr/>
      <dgm:t>
        <a:bodyPr/>
        <a:lstStyle/>
        <a:p>
          <a:r>
            <a:rPr lang="nl-NL"/>
            <a:t>1.2 Vragenlijst onderzoek</a:t>
          </a:r>
        </a:p>
      </dgm:t>
    </dgm:pt>
    <dgm:pt modelId="{610CBE9A-8977-4AE0-8D11-B7C4843271D0}" type="parTrans" cxnId="{5B3930BD-C8BD-40C6-B245-7CEC8944226E}">
      <dgm:prSet/>
      <dgm:spPr/>
      <dgm:t>
        <a:bodyPr/>
        <a:lstStyle/>
        <a:p>
          <a:endParaRPr lang="nl-NL"/>
        </a:p>
      </dgm:t>
    </dgm:pt>
    <dgm:pt modelId="{CB2DCE08-7150-4DC7-AE16-84E3CCD1C6DD}" type="sibTrans" cxnId="{5B3930BD-C8BD-40C6-B245-7CEC8944226E}">
      <dgm:prSet/>
      <dgm:spPr/>
      <dgm:t>
        <a:bodyPr/>
        <a:lstStyle/>
        <a:p>
          <a:endParaRPr lang="nl-NL"/>
        </a:p>
      </dgm:t>
    </dgm:pt>
    <dgm:pt modelId="{4EBF2B67-ACE9-4BCD-82CE-367EBEC90817}">
      <dgm:prSet phldrT="[Tekst]"/>
      <dgm:spPr/>
      <dgm:t>
        <a:bodyPr/>
        <a:lstStyle/>
        <a:p>
          <a:r>
            <a:rPr lang="nl-NL"/>
            <a:t>Leerlingen en persponeel vullen vragenlijsten in om een statistisch beeld te krijgen van de situatie</a:t>
          </a:r>
        </a:p>
      </dgm:t>
    </dgm:pt>
    <dgm:pt modelId="{E41F8942-5A50-4276-BED5-BDB94CF95242}" type="parTrans" cxnId="{C8D05651-E186-4D20-A747-64201346E3A8}">
      <dgm:prSet/>
      <dgm:spPr/>
      <dgm:t>
        <a:bodyPr/>
        <a:lstStyle/>
        <a:p>
          <a:endParaRPr lang="nl-NL"/>
        </a:p>
      </dgm:t>
    </dgm:pt>
    <dgm:pt modelId="{1B7AF390-C4D5-4C2E-861D-4DAA02AC2482}" type="sibTrans" cxnId="{C8D05651-E186-4D20-A747-64201346E3A8}">
      <dgm:prSet/>
      <dgm:spPr/>
      <dgm:t>
        <a:bodyPr/>
        <a:lstStyle/>
        <a:p>
          <a:endParaRPr lang="nl-NL"/>
        </a:p>
      </dgm:t>
    </dgm:pt>
    <dgm:pt modelId="{2C367957-4EA5-421C-8309-75A11DF12963}">
      <dgm:prSet phldrT="[Tekst]"/>
      <dgm:spPr/>
      <dgm:t>
        <a:bodyPr/>
        <a:lstStyle/>
        <a:p>
          <a:r>
            <a:rPr lang="nl-NL"/>
            <a:t>1.3 Onderzoek door leerlingen</a:t>
          </a:r>
        </a:p>
      </dgm:t>
    </dgm:pt>
    <dgm:pt modelId="{492D251A-9B07-45E3-B267-8D11C0194728}" type="parTrans" cxnId="{AA085573-D8EE-4804-828B-E3FE7F873DE3}">
      <dgm:prSet/>
      <dgm:spPr/>
      <dgm:t>
        <a:bodyPr/>
        <a:lstStyle/>
        <a:p>
          <a:endParaRPr lang="nl-NL"/>
        </a:p>
      </dgm:t>
    </dgm:pt>
    <dgm:pt modelId="{20BF4D1B-C5AA-4950-BD9B-C8BB208B46D1}" type="sibTrans" cxnId="{AA085573-D8EE-4804-828B-E3FE7F873DE3}">
      <dgm:prSet/>
      <dgm:spPr/>
      <dgm:t>
        <a:bodyPr/>
        <a:lstStyle/>
        <a:p>
          <a:endParaRPr lang="nl-NL"/>
        </a:p>
      </dgm:t>
    </dgm:pt>
    <dgm:pt modelId="{0D0D5C2B-7221-4395-A878-A4692025EC5D}">
      <dgm:prSet phldrT="[Tekst]"/>
      <dgm:spPr/>
      <dgm:t>
        <a:bodyPr/>
        <a:lstStyle/>
        <a:p>
          <a:r>
            <a:rPr lang="nl-NL"/>
            <a:t>1.4 Onderzoek door personeel</a:t>
          </a:r>
        </a:p>
      </dgm:t>
    </dgm:pt>
    <dgm:pt modelId="{87FD70A9-DFF2-4F59-A5E6-6283180AA301}" type="parTrans" cxnId="{A5AC80C0-1E6F-4831-9B9D-B34AFF3202AC}">
      <dgm:prSet/>
      <dgm:spPr/>
      <dgm:t>
        <a:bodyPr/>
        <a:lstStyle/>
        <a:p>
          <a:endParaRPr lang="nl-NL"/>
        </a:p>
      </dgm:t>
    </dgm:pt>
    <dgm:pt modelId="{7B9ECEC3-708B-47A9-85D2-9122942FBA51}" type="sibTrans" cxnId="{A5AC80C0-1E6F-4831-9B9D-B34AFF3202AC}">
      <dgm:prSet/>
      <dgm:spPr/>
      <dgm:t>
        <a:bodyPr/>
        <a:lstStyle/>
        <a:p>
          <a:endParaRPr lang="nl-NL"/>
        </a:p>
      </dgm:t>
    </dgm:pt>
    <dgm:pt modelId="{56967FEA-C434-40B4-B286-8B9CB0B4DE9F}">
      <dgm:prSet phldrT="[Tekst]"/>
      <dgm:spPr/>
      <dgm:t>
        <a:bodyPr/>
        <a:lstStyle/>
        <a:p>
          <a:r>
            <a:rPr lang="nl-NL"/>
            <a:t>1.5 Analyse</a:t>
          </a:r>
        </a:p>
      </dgm:t>
    </dgm:pt>
    <dgm:pt modelId="{DDC9C07F-4757-4D10-A7CF-5764E8BBD89E}" type="parTrans" cxnId="{30D462F7-54BC-448F-B511-5D8DC0079BE4}">
      <dgm:prSet/>
      <dgm:spPr/>
      <dgm:t>
        <a:bodyPr/>
        <a:lstStyle/>
        <a:p>
          <a:endParaRPr lang="nl-NL"/>
        </a:p>
      </dgm:t>
    </dgm:pt>
    <dgm:pt modelId="{C9DFF7E2-F81F-47A6-969C-C60E30B809D5}" type="sibTrans" cxnId="{30D462F7-54BC-448F-B511-5D8DC0079BE4}">
      <dgm:prSet/>
      <dgm:spPr/>
      <dgm:t>
        <a:bodyPr/>
        <a:lstStyle/>
        <a:p>
          <a:endParaRPr lang="nl-NL"/>
        </a:p>
      </dgm:t>
    </dgm:pt>
    <dgm:pt modelId="{41A249C2-CEE9-4196-A462-5C0196E870F0}">
      <dgm:prSet phldrT="[Tekst]"/>
      <dgm:spPr/>
      <dgm:t>
        <a:bodyPr/>
        <a:lstStyle/>
        <a:p>
          <a:r>
            <a:rPr lang="nl-NL"/>
            <a:t>Het school management vult een samenvattende checklist in, analyseert de situatie en doet voorstellen voor verbetering</a:t>
          </a:r>
        </a:p>
      </dgm:t>
    </dgm:pt>
    <dgm:pt modelId="{35C78058-3B1C-4926-8131-F13F7594BA25}" type="parTrans" cxnId="{A5817B24-2DC6-464B-A798-EA72E4A4E17F}">
      <dgm:prSet/>
      <dgm:spPr/>
      <dgm:t>
        <a:bodyPr/>
        <a:lstStyle/>
        <a:p>
          <a:endParaRPr lang="nl-NL"/>
        </a:p>
      </dgm:t>
    </dgm:pt>
    <dgm:pt modelId="{0530DB4D-BF30-46ED-8527-65A4D64F2EC2}" type="sibTrans" cxnId="{A5817B24-2DC6-464B-A798-EA72E4A4E17F}">
      <dgm:prSet/>
      <dgm:spPr/>
      <dgm:t>
        <a:bodyPr/>
        <a:lstStyle/>
        <a:p>
          <a:endParaRPr lang="nl-NL"/>
        </a:p>
      </dgm:t>
    </dgm:pt>
    <dgm:pt modelId="{E1BE9D3F-C3A0-4582-9C95-D358ADDCF195}">
      <dgm:prSet phldrT="[Tekst]"/>
      <dgm:spPr/>
      <dgm:t>
        <a:bodyPr/>
        <a:lstStyle/>
        <a:p>
          <a:r>
            <a:rPr lang="nl-NL"/>
            <a:t>Een groep leerlingen doet een onderzoek van één dag om te zien hoe leerlingen denken over veiligheid en het beleid</a:t>
          </a:r>
        </a:p>
      </dgm:t>
    </dgm:pt>
    <dgm:pt modelId="{502AD684-E62B-43ED-B79D-842D5A481540}" type="sibTrans" cxnId="{A4956AC6-CBD2-456C-800D-7947CB647914}">
      <dgm:prSet/>
      <dgm:spPr/>
      <dgm:t>
        <a:bodyPr/>
        <a:lstStyle/>
        <a:p>
          <a:endParaRPr lang="nl-NL"/>
        </a:p>
      </dgm:t>
    </dgm:pt>
    <dgm:pt modelId="{4F10087D-8EFB-44B9-B804-284445E17011}" type="parTrans" cxnId="{A4956AC6-CBD2-456C-800D-7947CB647914}">
      <dgm:prSet/>
      <dgm:spPr/>
      <dgm:t>
        <a:bodyPr/>
        <a:lstStyle/>
        <a:p>
          <a:endParaRPr lang="nl-NL"/>
        </a:p>
      </dgm:t>
    </dgm:pt>
    <dgm:pt modelId="{3481CD72-2A49-49FC-9F77-1B9F577804F3}">
      <dgm:prSet phldrT="[Tekst]"/>
      <dgm:spPr/>
      <dgm:t>
        <a:bodyPr/>
        <a:lstStyle/>
        <a:p>
          <a:r>
            <a:rPr lang="nl-NL"/>
            <a:t>Een groep personeel doet een onderzoek van één dag oma te gaan he het personeel denkt over de veilighei en het beleid</a:t>
          </a:r>
        </a:p>
      </dgm:t>
    </dgm:pt>
    <dgm:pt modelId="{4B0D4E3C-8C7F-4B1F-9B06-829994D3CAD8}" type="parTrans" cxnId="{4A6959DF-5F84-4D8B-8598-B374CF495E84}">
      <dgm:prSet/>
      <dgm:spPr/>
      <dgm:t>
        <a:bodyPr/>
        <a:lstStyle/>
        <a:p>
          <a:endParaRPr lang="nl-NL"/>
        </a:p>
      </dgm:t>
    </dgm:pt>
    <dgm:pt modelId="{D4D429D7-090F-4721-ACC0-6676B6945A95}" type="sibTrans" cxnId="{4A6959DF-5F84-4D8B-8598-B374CF495E84}">
      <dgm:prSet/>
      <dgm:spPr/>
      <dgm:t>
        <a:bodyPr/>
        <a:lstStyle/>
        <a:p>
          <a:endParaRPr lang="nl-NL"/>
        </a:p>
      </dgm:t>
    </dgm:pt>
    <dgm:pt modelId="{62976ACA-475E-43D4-98ED-7044A589C0BE}" type="pres">
      <dgm:prSet presAssocID="{F728EF69-D857-460D-B607-D42E20F8D3B2}" presName="Name0" presStyleCnt="0">
        <dgm:presLayoutVars>
          <dgm:chMax val="5"/>
          <dgm:chPref val="5"/>
          <dgm:dir/>
          <dgm:animLvl val="lvl"/>
        </dgm:presLayoutVars>
      </dgm:prSet>
      <dgm:spPr/>
    </dgm:pt>
    <dgm:pt modelId="{F3F8DED8-775F-4AE4-8845-E5F4CEAFC9D2}" type="pres">
      <dgm:prSet presAssocID="{B4267612-7B60-40BE-AF40-2DE80DFF2806}" presName="parentText1" presStyleLbl="node1" presStyleIdx="0" presStyleCnt="5">
        <dgm:presLayoutVars>
          <dgm:chMax/>
          <dgm:chPref val="3"/>
          <dgm:bulletEnabled val="1"/>
        </dgm:presLayoutVars>
      </dgm:prSet>
      <dgm:spPr/>
    </dgm:pt>
    <dgm:pt modelId="{7DD7C2A1-2CB8-4EB2-ADC4-1EDD4D66F575}" type="pres">
      <dgm:prSet presAssocID="{B4267612-7B60-40BE-AF40-2DE80DFF2806}" presName="childText1" presStyleLbl="solidAlignAcc1" presStyleIdx="0" presStyleCnt="5">
        <dgm:presLayoutVars>
          <dgm:chMax val="0"/>
          <dgm:chPref val="0"/>
          <dgm:bulletEnabled val="1"/>
        </dgm:presLayoutVars>
      </dgm:prSet>
      <dgm:spPr/>
    </dgm:pt>
    <dgm:pt modelId="{C9DE8E54-A356-415D-AC8B-110767AD2993}" type="pres">
      <dgm:prSet presAssocID="{B2A67E73-17B4-49B9-A0DF-46E1DA2FAD05}" presName="parentText2" presStyleLbl="node1" presStyleIdx="1" presStyleCnt="5">
        <dgm:presLayoutVars>
          <dgm:chMax/>
          <dgm:chPref val="3"/>
          <dgm:bulletEnabled val="1"/>
        </dgm:presLayoutVars>
      </dgm:prSet>
      <dgm:spPr/>
    </dgm:pt>
    <dgm:pt modelId="{21964BF2-B239-410D-A2BF-B3B0A4B9862E}" type="pres">
      <dgm:prSet presAssocID="{B2A67E73-17B4-49B9-A0DF-46E1DA2FAD05}" presName="childText2" presStyleLbl="solidAlignAcc1" presStyleIdx="1" presStyleCnt="5">
        <dgm:presLayoutVars>
          <dgm:chMax val="0"/>
          <dgm:chPref val="0"/>
          <dgm:bulletEnabled val="1"/>
        </dgm:presLayoutVars>
      </dgm:prSet>
      <dgm:spPr/>
    </dgm:pt>
    <dgm:pt modelId="{BCFAACB2-9925-498E-A634-5A0ADB2B0C36}" type="pres">
      <dgm:prSet presAssocID="{2C367957-4EA5-421C-8309-75A11DF12963}" presName="parentText3" presStyleLbl="node1" presStyleIdx="2" presStyleCnt="5">
        <dgm:presLayoutVars>
          <dgm:chMax/>
          <dgm:chPref val="3"/>
          <dgm:bulletEnabled val="1"/>
        </dgm:presLayoutVars>
      </dgm:prSet>
      <dgm:spPr/>
    </dgm:pt>
    <dgm:pt modelId="{B641B921-A214-4E7E-80E4-82AB96C1A5FB}" type="pres">
      <dgm:prSet presAssocID="{2C367957-4EA5-421C-8309-75A11DF12963}" presName="childText3" presStyleLbl="solidAlignAcc1" presStyleIdx="2" presStyleCnt="5" custLinFactNeighborX="-1879" custLinFactNeighborY="650">
        <dgm:presLayoutVars>
          <dgm:chMax val="0"/>
          <dgm:chPref val="0"/>
          <dgm:bulletEnabled val="1"/>
        </dgm:presLayoutVars>
      </dgm:prSet>
      <dgm:spPr/>
    </dgm:pt>
    <dgm:pt modelId="{78E173AF-2EE0-4D59-B166-4AB048B6F702}" type="pres">
      <dgm:prSet presAssocID="{0D0D5C2B-7221-4395-A878-A4692025EC5D}" presName="parentText4" presStyleLbl="node1" presStyleIdx="3" presStyleCnt="5">
        <dgm:presLayoutVars>
          <dgm:chMax/>
          <dgm:chPref val="3"/>
          <dgm:bulletEnabled val="1"/>
        </dgm:presLayoutVars>
      </dgm:prSet>
      <dgm:spPr/>
    </dgm:pt>
    <dgm:pt modelId="{95BABD90-D94F-4D29-85AB-70488FEEC9D3}" type="pres">
      <dgm:prSet presAssocID="{0D0D5C2B-7221-4395-A878-A4692025EC5D}" presName="childText4" presStyleLbl="solidAlignAcc1" presStyleIdx="3" presStyleCnt="5">
        <dgm:presLayoutVars>
          <dgm:chMax val="0"/>
          <dgm:chPref val="0"/>
          <dgm:bulletEnabled val="1"/>
        </dgm:presLayoutVars>
      </dgm:prSet>
      <dgm:spPr/>
    </dgm:pt>
    <dgm:pt modelId="{1BC6578E-7DA5-473E-BCF7-1F2C50DB350F}" type="pres">
      <dgm:prSet presAssocID="{56967FEA-C434-40B4-B286-8B9CB0B4DE9F}" presName="parentText5" presStyleLbl="node1" presStyleIdx="4" presStyleCnt="5">
        <dgm:presLayoutVars>
          <dgm:chMax/>
          <dgm:chPref val="3"/>
          <dgm:bulletEnabled val="1"/>
        </dgm:presLayoutVars>
      </dgm:prSet>
      <dgm:spPr/>
    </dgm:pt>
    <dgm:pt modelId="{2577E5A6-97C5-45C4-A3AF-DE41F72AB34D}" type="pres">
      <dgm:prSet presAssocID="{56967FEA-C434-40B4-B286-8B9CB0B4DE9F}" presName="childText5" presStyleLbl="solidAlignAcc1" presStyleIdx="4" presStyleCnt="5">
        <dgm:presLayoutVars>
          <dgm:chMax val="0"/>
          <dgm:chPref val="0"/>
          <dgm:bulletEnabled val="1"/>
        </dgm:presLayoutVars>
      </dgm:prSet>
      <dgm:spPr/>
    </dgm:pt>
  </dgm:ptLst>
  <dgm:cxnLst>
    <dgm:cxn modelId="{5F03C720-5B59-47AE-892F-66735B6BC66A}" type="presOf" srcId="{56967FEA-C434-40B4-B286-8B9CB0B4DE9F}" destId="{1BC6578E-7DA5-473E-BCF7-1F2C50DB350F}" srcOrd="0" destOrd="0" presId="urn:microsoft.com/office/officeart/2009/3/layout/IncreasingArrowsProcess"/>
    <dgm:cxn modelId="{A5817B24-2DC6-464B-A798-EA72E4A4E17F}" srcId="{56967FEA-C434-40B4-B286-8B9CB0B4DE9F}" destId="{41A249C2-CEE9-4196-A462-5C0196E870F0}" srcOrd="0" destOrd="0" parTransId="{35C78058-3B1C-4926-8131-F13F7594BA25}" sibTransId="{0530DB4D-BF30-46ED-8527-65A4D64F2EC2}"/>
    <dgm:cxn modelId="{0E2C0227-C0DA-492C-BC45-F9F6E328814C}" type="presOf" srcId="{B2A67E73-17B4-49B9-A0DF-46E1DA2FAD05}" destId="{C9DE8E54-A356-415D-AC8B-110767AD2993}" srcOrd="0" destOrd="0" presId="urn:microsoft.com/office/officeart/2009/3/layout/IncreasingArrowsProcess"/>
    <dgm:cxn modelId="{DE1C8C36-075F-4AB5-89DA-66A8D4150485}" type="presOf" srcId="{4EBF2B67-ACE9-4BCD-82CE-367EBEC90817}" destId="{21964BF2-B239-410D-A2BF-B3B0A4B9862E}" srcOrd="0" destOrd="0" presId="urn:microsoft.com/office/officeart/2009/3/layout/IncreasingArrowsProcess"/>
    <dgm:cxn modelId="{9E3FD83B-B5DE-4DDE-A512-3C506AF45F4F}" type="presOf" srcId="{2C367957-4EA5-421C-8309-75A11DF12963}" destId="{BCFAACB2-9925-498E-A634-5A0ADB2B0C36}" srcOrd="0" destOrd="0" presId="urn:microsoft.com/office/officeart/2009/3/layout/IncreasingArrowsProcess"/>
    <dgm:cxn modelId="{599CB266-1C3F-4AC0-80EB-D8EB2DD1D1ED}" type="presOf" srcId="{3481CD72-2A49-49FC-9F77-1B9F577804F3}" destId="{95BABD90-D94F-4D29-85AB-70488FEEC9D3}" srcOrd="0" destOrd="0" presId="urn:microsoft.com/office/officeart/2009/3/layout/IncreasingArrowsProcess"/>
    <dgm:cxn modelId="{9A09574D-70E1-4B10-9C8D-8E62C1AC18FC}" type="presOf" srcId="{B4267612-7B60-40BE-AF40-2DE80DFF2806}" destId="{F3F8DED8-775F-4AE4-8845-E5F4CEAFC9D2}" srcOrd="0" destOrd="0" presId="urn:microsoft.com/office/officeart/2009/3/layout/IncreasingArrowsProcess"/>
    <dgm:cxn modelId="{C8D05651-E186-4D20-A747-64201346E3A8}" srcId="{B2A67E73-17B4-49B9-A0DF-46E1DA2FAD05}" destId="{4EBF2B67-ACE9-4BCD-82CE-367EBEC90817}" srcOrd="0" destOrd="0" parTransId="{E41F8942-5A50-4276-BED5-BDB94CF95242}" sibTransId="{1B7AF390-C4D5-4C2E-861D-4DAA02AC2482}"/>
    <dgm:cxn modelId="{AA085573-D8EE-4804-828B-E3FE7F873DE3}" srcId="{F728EF69-D857-460D-B607-D42E20F8D3B2}" destId="{2C367957-4EA5-421C-8309-75A11DF12963}" srcOrd="2" destOrd="0" parTransId="{492D251A-9B07-45E3-B267-8D11C0194728}" sibTransId="{20BF4D1B-C5AA-4950-BD9B-C8BB208B46D1}"/>
    <dgm:cxn modelId="{7CD4F88E-5DF6-4804-8D68-B871B53C8B80}" srcId="{F728EF69-D857-460D-B607-D42E20F8D3B2}" destId="{B4267612-7B60-40BE-AF40-2DE80DFF2806}" srcOrd="0" destOrd="0" parTransId="{49E832B9-DA15-46DA-927B-F08485D3548C}" sibTransId="{C587915E-B958-42B1-A55C-C757291560F1}"/>
    <dgm:cxn modelId="{D2891F93-6BC1-47F8-96BB-6C68CF119641}" type="presOf" srcId="{0D0D5C2B-7221-4395-A878-A4692025EC5D}" destId="{78E173AF-2EE0-4D59-B166-4AB048B6F702}" srcOrd="0" destOrd="0" presId="urn:microsoft.com/office/officeart/2009/3/layout/IncreasingArrowsProcess"/>
    <dgm:cxn modelId="{5B3930BD-C8BD-40C6-B245-7CEC8944226E}" srcId="{F728EF69-D857-460D-B607-D42E20F8D3B2}" destId="{B2A67E73-17B4-49B9-A0DF-46E1DA2FAD05}" srcOrd="1" destOrd="0" parTransId="{610CBE9A-8977-4AE0-8D11-B7C4843271D0}" sibTransId="{CB2DCE08-7150-4DC7-AE16-84E3CCD1C6DD}"/>
    <dgm:cxn modelId="{F27A66C0-5F49-441E-ABC6-75F91EA68659}" type="presOf" srcId="{41A249C2-CEE9-4196-A462-5C0196E870F0}" destId="{2577E5A6-97C5-45C4-A3AF-DE41F72AB34D}" srcOrd="0" destOrd="0" presId="urn:microsoft.com/office/officeart/2009/3/layout/IncreasingArrowsProcess"/>
    <dgm:cxn modelId="{A5AC80C0-1E6F-4831-9B9D-B34AFF3202AC}" srcId="{F728EF69-D857-460D-B607-D42E20F8D3B2}" destId="{0D0D5C2B-7221-4395-A878-A4692025EC5D}" srcOrd="3" destOrd="0" parTransId="{87FD70A9-DFF2-4F59-A5E6-6283180AA301}" sibTransId="{7B9ECEC3-708B-47A9-85D2-9122942FBA51}"/>
    <dgm:cxn modelId="{A4956AC6-CBD2-456C-800D-7947CB647914}" srcId="{2C367957-4EA5-421C-8309-75A11DF12963}" destId="{E1BE9D3F-C3A0-4582-9C95-D358ADDCF195}" srcOrd="0" destOrd="0" parTransId="{4F10087D-8EFB-44B9-B804-284445E17011}" sibTransId="{502AD684-E62B-43ED-B79D-842D5A481540}"/>
    <dgm:cxn modelId="{39B215C7-B4AB-44F5-A0E6-906697AF0334}" type="presOf" srcId="{F728EF69-D857-460D-B607-D42E20F8D3B2}" destId="{62976ACA-475E-43D4-98ED-7044A589C0BE}" srcOrd="0" destOrd="0" presId="urn:microsoft.com/office/officeart/2009/3/layout/IncreasingArrowsProcess"/>
    <dgm:cxn modelId="{C20023CE-2879-4121-8B05-9C7F9AB0E70A}" type="presOf" srcId="{4D024682-5AB6-46F7-87D9-0C4631E63665}" destId="{7DD7C2A1-2CB8-4EB2-ADC4-1EDD4D66F575}" srcOrd="0" destOrd="0" presId="urn:microsoft.com/office/officeart/2009/3/layout/IncreasingArrowsProcess"/>
    <dgm:cxn modelId="{4A6959DF-5F84-4D8B-8598-B374CF495E84}" srcId="{0D0D5C2B-7221-4395-A878-A4692025EC5D}" destId="{3481CD72-2A49-49FC-9F77-1B9F577804F3}" srcOrd="0" destOrd="0" parTransId="{4B0D4E3C-8C7F-4B1F-9B06-829994D3CAD8}" sibTransId="{D4D429D7-090F-4721-ACC0-6676B6945A95}"/>
    <dgm:cxn modelId="{5699C4E2-9D20-4CA3-A300-A52CC09FE8E2}" srcId="{B4267612-7B60-40BE-AF40-2DE80DFF2806}" destId="{4D024682-5AB6-46F7-87D9-0C4631E63665}" srcOrd="0" destOrd="0" parTransId="{AF531F3A-0BC0-498C-A9D2-97641998B5AC}" sibTransId="{4C493176-D0E8-449B-9924-8632A337E8CB}"/>
    <dgm:cxn modelId="{6650F2EB-5CC1-4E90-AFC4-1C4C98C5999D}" type="presOf" srcId="{E1BE9D3F-C3A0-4582-9C95-D358ADDCF195}" destId="{B641B921-A214-4E7E-80E4-82AB96C1A5FB}" srcOrd="0" destOrd="0" presId="urn:microsoft.com/office/officeart/2009/3/layout/IncreasingArrowsProcess"/>
    <dgm:cxn modelId="{30D462F7-54BC-448F-B511-5D8DC0079BE4}" srcId="{F728EF69-D857-460D-B607-D42E20F8D3B2}" destId="{56967FEA-C434-40B4-B286-8B9CB0B4DE9F}" srcOrd="4" destOrd="0" parTransId="{DDC9C07F-4757-4D10-A7CF-5764E8BBD89E}" sibTransId="{C9DFF7E2-F81F-47A6-969C-C60E30B809D5}"/>
    <dgm:cxn modelId="{D44A64D7-8F7F-4717-9D14-2D5643AE8CF0}" type="presParOf" srcId="{62976ACA-475E-43D4-98ED-7044A589C0BE}" destId="{F3F8DED8-775F-4AE4-8845-E5F4CEAFC9D2}" srcOrd="0" destOrd="0" presId="urn:microsoft.com/office/officeart/2009/3/layout/IncreasingArrowsProcess"/>
    <dgm:cxn modelId="{1C1206D8-1199-41D7-A5DB-61130E67E031}" type="presParOf" srcId="{62976ACA-475E-43D4-98ED-7044A589C0BE}" destId="{7DD7C2A1-2CB8-4EB2-ADC4-1EDD4D66F575}" srcOrd="1" destOrd="0" presId="urn:microsoft.com/office/officeart/2009/3/layout/IncreasingArrowsProcess"/>
    <dgm:cxn modelId="{456E14D8-7065-494C-8B0E-71F5362B88CA}" type="presParOf" srcId="{62976ACA-475E-43D4-98ED-7044A589C0BE}" destId="{C9DE8E54-A356-415D-AC8B-110767AD2993}" srcOrd="2" destOrd="0" presId="urn:microsoft.com/office/officeart/2009/3/layout/IncreasingArrowsProcess"/>
    <dgm:cxn modelId="{CCC2F8C5-C1D6-4CE1-83D5-EF7932172145}" type="presParOf" srcId="{62976ACA-475E-43D4-98ED-7044A589C0BE}" destId="{21964BF2-B239-410D-A2BF-B3B0A4B9862E}" srcOrd="3" destOrd="0" presId="urn:microsoft.com/office/officeart/2009/3/layout/IncreasingArrowsProcess"/>
    <dgm:cxn modelId="{6B978642-478D-4869-9D19-F715D1130942}" type="presParOf" srcId="{62976ACA-475E-43D4-98ED-7044A589C0BE}" destId="{BCFAACB2-9925-498E-A634-5A0ADB2B0C36}" srcOrd="4" destOrd="0" presId="urn:microsoft.com/office/officeart/2009/3/layout/IncreasingArrowsProcess"/>
    <dgm:cxn modelId="{8D332CE6-1549-485F-AAF2-586AAA7F4CC9}" type="presParOf" srcId="{62976ACA-475E-43D4-98ED-7044A589C0BE}" destId="{B641B921-A214-4E7E-80E4-82AB96C1A5FB}" srcOrd="5" destOrd="0" presId="urn:microsoft.com/office/officeart/2009/3/layout/IncreasingArrowsProcess"/>
    <dgm:cxn modelId="{7BD9F616-BBD6-4FFC-AEDC-8B4DA573C38B}" type="presParOf" srcId="{62976ACA-475E-43D4-98ED-7044A589C0BE}" destId="{78E173AF-2EE0-4D59-B166-4AB048B6F702}" srcOrd="6" destOrd="0" presId="urn:microsoft.com/office/officeart/2009/3/layout/IncreasingArrowsProcess"/>
    <dgm:cxn modelId="{6671455F-27E4-447F-8A42-DCF7A5E6C1B1}" type="presParOf" srcId="{62976ACA-475E-43D4-98ED-7044A589C0BE}" destId="{95BABD90-D94F-4D29-85AB-70488FEEC9D3}" srcOrd="7" destOrd="0" presId="urn:microsoft.com/office/officeart/2009/3/layout/IncreasingArrowsProcess"/>
    <dgm:cxn modelId="{55E95380-5286-4D03-A34B-BA9B6C8EA290}" type="presParOf" srcId="{62976ACA-475E-43D4-98ED-7044A589C0BE}" destId="{1BC6578E-7DA5-473E-BCF7-1F2C50DB350F}" srcOrd="8" destOrd="0" presId="urn:microsoft.com/office/officeart/2009/3/layout/IncreasingArrowsProcess"/>
    <dgm:cxn modelId="{8627EBF0-DA23-42CE-8A0A-75AA5150C78E}" type="presParOf" srcId="{62976ACA-475E-43D4-98ED-7044A589C0BE}" destId="{2577E5A6-97C5-45C4-A3AF-DE41F72AB34D}" srcOrd="9" destOrd="0" presId="urn:microsoft.com/office/officeart/2009/3/layout/IncreasingArrowsProcess"/>
  </dgm:cxnLst>
  <dgm:bg>
    <a:blipFill>
      <a:blip xmlns:r="http://schemas.openxmlformats.org/officeDocument/2006/relationships" r:embed="rId1">
        <a:extLst>
          <a:ext uri="{28A0092B-C50C-407E-A947-70E740481C1C}">
            <a14:useLocalDpi xmlns:a14="http://schemas.microsoft.com/office/drawing/2010/main" val="0"/>
          </a:ext>
        </a:extLst>
      </a:blip>
      <a:stretch>
        <a:fillRect/>
      </a:stretch>
    </a:blipFill>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E1EF8E9-AC31-459F-9A53-B2DAAD13B23D}"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nl-NL"/>
        </a:p>
      </dgm:t>
    </dgm:pt>
    <dgm:pt modelId="{F45257CF-400A-4257-91FF-E3E78970C2A0}">
      <dgm:prSet phldrT="[Tekst]"/>
      <dgm:spPr/>
      <dgm:t>
        <a:bodyPr/>
        <a:lstStyle/>
        <a:p>
          <a:r>
            <a:rPr lang="nl-NL"/>
            <a:t>maatwerk</a:t>
          </a:r>
        </a:p>
        <a:p>
          <a:r>
            <a:rPr lang="nl-NL"/>
            <a:t>interventies </a:t>
          </a:r>
        </a:p>
      </dgm:t>
    </dgm:pt>
    <dgm:pt modelId="{3511624E-9620-408F-A9C8-6E37AC21E2C7}" type="parTrans" cxnId="{B8DDE953-1CB2-48DF-88A0-62A2E300DE5F}">
      <dgm:prSet/>
      <dgm:spPr/>
      <dgm:t>
        <a:bodyPr/>
        <a:lstStyle/>
        <a:p>
          <a:endParaRPr lang="nl-NL"/>
        </a:p>
      </dgm:t>
    </dgm:pt>
    <dgm:pt modelId="{D0F2AB74-5EBF-457D-BCF2-CE1E228FE449}" type="sibTrans" cxnId="{B8DDE953-1CB2-48DF-88A0-62A2E300DE5F}">
      <dgm:prSet/>
      <dgm:spPr/>
      <dgm:t>
        <a:bodyPr/>
        <a:lstStyle/>
        <a:p>
          <a:endParaRPr lang="nl-NL"/>
        </a:p>
      </dgm:t>
    </dgm:pt>
    <dgm:pt modelId="{0C9D9B6B-B270-41BE-8456-DE10D3F3FF07}">
      <dgm:prSet phldrT="[Tekst]"/>
      <dgm:spPr/>
      <dgm:t>
        <a:bodyPr/>
        <a:lstStyle/>
        <a:p>
          <a:r>
            <a:rPr lang="nl-NL"/>
            <a:t>omgaan met incidenten</a:t>
          </a:r>
        </a:p>
      </dgm:t>
    </dgm:pt>
    <dgm:pt modelId="{5B809DF2-EE36-4F6B-AC99-9E2D74DA0FEA}" type="parTrans" cxnId="{FDF6FE96-9FF9-4699-8277-3819582F26D2}">
      <dgm:prSet/>
      <dgm:spPr/>
      <dgm:t>
        <a:bodyPr/>
        <a:lstStyle/>
        <a:p>
          <a:endParaRPr lang="nl-NL"/>
        </a:p>
      </dgm:t>
    </dgm:pt>
    <dgm:pt modelId="{81D3F400-FD7F-4374-A538-814B21E8BD33}" type="sibTrans" cxnId="{FDF6FE96-9FF9-4699-8277-3819582F26D2}">
      <dgm:prSet/>
      <dgm:spPr/>
      <dgm:t>
        <a:bodyPr/>
        <a:lstStyle/>
        <a:p>
          <a:endParaRPr lang="nl-NL"/>
        </a:p>
      </dgm:t>
    </dgm:pt>
    <dgm:pt modelId="{F813235E-C75F-4F7F-973F-8877CDDF5E3F}">
      <dgm:prSet phldrT="[Tekst]"/>
      <dgm:spPr/>
      <dgm:t>
        <a:bodyPr/>
        <a:lstStyle/>
        <a:p>
          <a:r>
            <a:rPr lang="nl-NL"/>
            <a:t>algemene preventie</a:t>
          </a:r>
        </a:p>
      </dgm:t>
    </dgm:pt>
    <dgm:pt modelId="{51754D72-E65E-452B-9277-F59EEDD8E5D5}" type="parTrans" cxnId="{F678B443-7CC7-4A1F-9908-D37B5396D21C}">
      <dgm:prSet/>
      <dgm:spPr/>
      <dgm:t>
        <a:bodyPr/>
        <a:lstStyle/>
        <a:p>
          <a:endParaRPr lang="nl-NL"/>
        </a:p>
      </dgm:t>
    </dgm:pt>
    <dgm:pt modelId="{30179548-8C7D-42C7-B510-A415785C4D82}" type="sibTrans" cxnId="{F678B443-7CC7-4A1F-9908-D37B5396D21C}">
      <dgm:prSet/>
      <dgm:spPr/>
      <dgm:t>
        <a:bodyPr/>
        <a:lstStyle/>
        <a:p>
          <a:endParaRPr lang="nl-NL"/>
        </a:p>
      </dgm:t>
    </dgm:pt>
    <dgm:pt modelId="{790CD3A2-969D-41B3-85BA-DD2B4737B6AA}">
      <dgm:prSet phldrT="[Tekst]"/>
      <dgm:spPr/>
      <dgm:t>
        <a:bodyPr/>
        <a:lstStyle/>
        <a:p>
          <a:r>
            <a:rPr lang="nl-NL"/>
            <a:t>pedagogische cultuur</a:t>
          </a:r>
        </a:p>
      </dgm:t>
    </dgm:pt>
    <dgm:pt modelId="{7F289EB2-807B-4130-BB25-C95CCE17C92D}" type="parTrans" cxnId="{0A925231-6B5E-472D-8551-810CD0EC87C2}">
      <dgm:prSet/>
      <dgm:spPr/>
      <dgm:t>
        <a:bodyPr/>
        <a:lstStyle/>
        <a:p>
          <a:endParaRPr lang="nl-NL"/>
        </a:p>
      </dgm:t>
    </dgm:pt>
    <dgm:pt modelId="{C39C2175-C9DC-4B9A-A35F-8FCDF066ADF9}" type="sibTrans" cxnId="{0A925231-6B5E-472D-8551-810CD0EC87C2}">
      <dgm:prSet/>
      <dgm:spPr/>
      <dgm:t>
        <a:bodyPr/>
        <a:lstStyle/>
        <a:p>
          <a:endParaRPr lang="nl-NL"/>
        </a:p>
      </dgm:t>
    </dgm:pt>
    <dgm:pt modelId="{C106F587-4835-43B2-8FF2-5A91B010F190}" type="pres">
      <dgm:prSet presAssocID="{0E1EF8E9-AC31-459F-9A53-B2DAAD13B23D}" presName="Name0" presStyleCnt="0">
        <dgm:presLayoutVars>
          <dgm:chMax val="7"/>
          <dgm:resizeHandles val="exact"/>
        </dgm:presLayoutVars>
      </dgm:prSet>
      <dgm:spPr/>
    </dgm:pt>
    <dgm:pt modelId="{AB4D5D5B-CA1D-469C-B6A2-8093C27572FF}" type="pres">
      <dgm:prSet presAssocID="{0E1EF8E9-AC31-459F-9A53-B2DAAD13B23D}" presName="comp1" presStyleCnt="0"/>
      <dgm:spPr/>
    </dgm:pt>
    <dgm:pt modelId="{460500B3-D711-4059-9AA4-83E5236E44E7}" type="pres">
      <dgm:prSet presAssocID="{0E1EF8E9-AC31-459F-9A53-B2DAAD13B23D}" presName="circle1" presStyleLbl="node1" presStyleIdx="0" presStyleCnt="4"/>
      <dgm:spPr/>
    </dgm:pt>
    <dgm:pt modelId="{A5606A02-3145-40DD-9823-B4E1727F7065}" type="pres">
      <dgm:prSet presAssocID="{0E1EF8E9-AC31-459F-9A53-B2DAAD13B23D}" presName="c1text" presStyleLbl="node1" presStyleIdx="0" presStyleCnt="4">
        <dgm:presLayoutVars>
          <dgm:bulletEnabled val="1"/>
        </dgm:presLayoutVars>
      </dgm:prSet>
      <dgm:spPr/>
    </dgm:pt>
    <dgm:pt modelId="{99FF750A-8AF9-48A1-BA45-6BE2FF376B65}" type="pres">
      <dgm:prSet presAssocID="{0E1EF8E9-AC31-459F-9A53-B2DAAD13B23D}" presName="comp2" presStyleCnt="0"/>
      <dgm:spPr/>
    </dgm:pt>
    <dgm:pt modelId="{ABDE002C-7EE4-4F41-95CE-23F20C59A02A}" type="pres">
      <dgm:prSet presAssocID="{0E1EF8E9-AC31-459F-9A53-B2DAAD13B23D}" presName="circle2" presStyleLbl="node1" presStyleIdx="1" presStyleCnt="4"/>
      <dgm:spPr/>
    </dgm:pt>
    <dgm:pt modelId="{885C0491-846A-4FE3-8D3E-EFA678647997}" type="pres">
      <dgm:prSet presAssocID="{0E1EF8E9-AC31-459F-9A53-B2DAAD13B23D}" presName="c2text" presStyleLbl="node1" presStyleIdx="1" presStyleCnt="4">
        <dgm:presLayoutVars>
          <dgm:bulletEnabled val="1"/>
        </dgm:presLayoutVars>
      </dgm:prSet>
      <dgm:spPr/>
    </dgm:pt>
    <dgm:pt modelId="{974A9AED-180C-4F25-8A43-2ADFFE12294D}" type="pres">
      <dgm:prSet presAssocID="{0E1EF8E9-AC31-459F-9A53-B2DAAD13B23D}" presName="comp3" presStyleCnt="0"/>
      <dgm:spPr/>
    </dgm:pt>
    <dgm:pt modelId="{3FD463D7-087F-46AA-9730-1C6C5DEC5DA1}" type="pres">
      <dgm:prSet presAssocID="{0E1EF8E9-AC31-459F-9A53-B2DAAD13B23D}" presName="circle3" presStyleLbl="node1" presStyleIdx="2" presStyleCnt="4"/>
      <dgm:spPr/>
    </dgm:pt>
    <dgm:pt modelId="{4F1C96B2-108A-45DA-A705-6FAAC4FD9364}" type="pres">
      <dgm:prSet presAssocID="{0E1EF8E9-AC31-459F-9A53-B2DAAD13B23D}" presName="c3text" presStyleLbl="node1" presStyleIdx="2" presStyleCnt="4">
        <dgm:presLayoutVars>
          <dgm:bulletEnabled val="1"/>
        </dgm:presLayoutVars>
      </dgm:prSet>
      <dgm:spPr/>
    </dgm:pt>
    <dgm:pt modelId="{2CAFDFED-6E9C-4114-88BA-DD9EC02F24BF}" type="pres">
      <dgm:prSet presAssocID="{0E1EF8E9-AC31-459F-9A53-B2DAAD13B23D}" presName="comp4" presStyleCnt="0"/>
      <dgm:spPr/>
    </dgm:pt>
    <dgm:pt modelId="{F8318ED6-3068-4DC1-BDD6-30121A6F8447}" type="pres">
      <dgm:prSet presAssocID="{0E1EF8E9-AC31-459F-9A53-B2DAAD13B23D}" presName="circle4" presStyleLbl="node1" presStyleIdx="3" presStyleCnt="4" custLinFactNeighborX="2976" custLinFactNeighborY="744"/>
      <dgm:spPr/>
    </dgm:pt>
    <dgm:pt modelId="{88BCFF64-5718-4F2B-8644-021976E37992}" type="pres">
      <dgm:prSet presAssocID="{0E1EF8E9-AC31-459F-9A53-B2DAAD13B23D}" presName="c4text" presStyleLbl="node1" presStyleIdx="3" presStyleCnt="4">
        <dgm:presLayoutVars>
          <dgm:bulletEnabled val="1"/>
        </dgm:presLayoutVars>
      </dgm:prSet>
      <dgm:spPr/>
    </dgm:pt>
  </dgm:ptLst>
  <dgm:cxnLst>
    <dgm:cxn modelId="{57984113-EE63-4FCE-B861-B0813D5997E8}" type="presOf" srcId="{F45257CF-400A-4257-91FF-E3E78970C2A0}" destId="{A5606A02-3145-40DD-9823-B4E1727F7065}" srcOrd="1" destOrd="0" presId="urn:microsoft.com/office/officeart/2005/8/layout/venn2"/>
    <dgm:cxn modelId="{790D5922-998E-4A29-A109-9E4B987D5ABC}" type="presOf" srcId="{0E1EF8E9-AC31-459F-9A53-B2DAAD13B23D}" destId="{C106F587-4835-43B2-8FF2-5A91B010F190}" srcOrd="0" destOrd="0" presId="urn:microsoft.com/office/officeart/2005/8/layout/venn2"/>
    <dgm:cxn modelId="{0A925231-6B5E-472D-8551-810CD0EC87C2}" srcId="{0E1EF8E9-AC31-459F-9A53-B2DAAD13B23D}" destId="{790CD3A2-969D-41B3-85BA-DD2B4737B6AA}" srcOrd="3" destOrd="0" parTransId="{7F289EB2-807B-4130-BB25-C95CCE17C92D}" sibTransId="{C39C2175-C9DC-4B9A-A35F-8FCDF066ADF9}"/>
    <dgm:cxn modelId="{CE3C135C-870B-45A3-B62C-D8C71453203D}" type="presOf" srcId="{0C9D9B6B-B270-41BE-8456-DE10D3F3FF07}" destId="{885C0491-846A-4FE3-8D3E-EFA678647997}" srcOrd="1" destOrd="0" presId="urn:microsoft.com/office/officeart/2005/8/layout/venn2"/>
    <dgm:cxn modelId="{F678B443-7CC7-4A1F-9908-D37B5396D21C}" srcId="{0E1EF8E9-AC31-459F-9A53-B2DAAD13B23D}" destId="{F813235E-C75F-4F7F-973F-8877CDDF5E3F}" srcOrd="2" destOrd="0" parTransId="{51754D72-E65E-452B-9277-F59EEDD8E5D5}" sibTransId="{30179548-8C7D-42C7-B510-A415785C4D82}"/>
    <dgm:cxn modelId="{8D17004E-C801-4476-B82A-BEFBE2E11552}" type="presOf" srcId="{790CD3A2-969D-41B3-85BA-DD2B4737B6AA}" destId="{F8318ED6-3068-4DC1-BDD6-30121A6F8447}" srcOrd="0" destOrd="0" presId="urn:microsoft.com/office/officeart/2005/8/layout/venn2"/>
    <dgm:cxn modelId="{8C01AF4F-ACA6-4F60-802A-51AD214FC281}" type="presOf" srcId="{0C9D9B6B-B270-41BE-8456-DE10D3F3FF07}" destId="{ABDE002C-7EE4-4F41-95CE-23F20C59A02A}" srcOrd="0" destOrd="0" presId="urn:microsoft.com/office/officeart/2005/8/layout/venn2"/>
    <dgm:cxn modelId="{B8DDE953-1CB2-48DF-88A0-62A2E300DE5F}" srcId="{0E1EF8E9-AC31-459F-9A53-B2DAAD13B23D}" destId="{F45257CF-400A-4257-91FF-E3E78970C2A0}" srcOrd="0" destOrd="0" parTransId="{3511624E-9620-408F-A9C8-6E37AC21E2C7}" sibTransId="{D0F2AB74-5EBF-457D-BCF2-CE1E228FE449}"/>
    <dgm:cxn modelId="{79F69D7E-D9AC-448B-899D-3D197D1ECB43}" type="presOf" srcId="{F813235E-C75F-4F7F-973F-8877CDDF5E3F}" destId="{4F1C96B2-108A-45DA-A705-6FAAC4FD9364}" srcOrd="1" destOrd="0" presId="urn:microsoft.com/office/officeart/2005/8/layout/venn2"/>
    <dgm:cxn modelId="{FDF6FE96-9FF9-4699-8277-3819582F26D2}" srcId="{0E1EF8E9-AC31-459F-9A53-B2DAAD13B23D}" destId="{0C9D9B6B-B270-41BE-8456-DE10D3F3FF07}" srcOrd="1" destOrd="0" parTransId="{5B809DF2-EE36-4F6B-AC99-9E2D74DA0FEA}" sibTransId="{81D3F400-FD7F-4374-A538-814B21E8BD33}"/>
    <dgm:cxn modelId="{9C29469F-6902-405A-B052-3918015F5070}" type="presOf" srcId="{F45257CF-400A-4257-91FF-E3E78970C2A0}" destId="{460500B3-D711-4059-9AA4-83E5236E44E7}" srcOrd="0" destOrd="0" presId="urn:microsoft.com/office/officeart/2005/8/layout/venn2"/>
    <dgm:cxn modelId="{E81002BB-2686-4C60-83B0-61E31E502473}" type="presOf" srcId="{F813235E-C75F-4F7F-973F-8877CDDF5E3F}" destId="{3FD463D7-087F-46AA-9730-1C6C5DEC5DA1}" srcOrd="0" destOrd="0" presId="urn:microsoft.com/office/officeart/2005/8/layout/venn2"/>
    <dgm:cxn modelId="{9A4A84E5-1D14-4CC9-BD94-EB841670F6C8}" type="presOf" srcId="{790CD3A2-969D-41B3-85BA-DD2B4737B6AA}" destId="{88BCFF64-5718-4F2B-8644-021976E37992}" srcOrd="1" destOrd="0" presId="urn:microsoft.com/office/officeart/2005/8/layout/venn2"/>
    <dgm:cxn modelId="{1C09D7B0-0286-46DB-8F98-CD440100D3DB}" type="presParOf" srcId="{C106F587-4835-43B2-8FF2-5A91B010F190}" destId="{AB4D5D5B-CA1D-469C-B6A2-8093C27572FF}" srcOrd="0" destOrd="0" presId="urn:microsoft.com/office/officeart/2005/8/layout/venn2"/>
    <dgm:cxn modelId="{594965DF-63C1-49D1-8EC5-42C8F1714BE6}" type="presParOf" srcId="{AB4D5D5B-CA1D-469C-B6A2-8093C27572FF}" destId="{460500B3-D711-4059-9AA4-83E5236E44E7}" srcOrd="0" destOrd="0" presId="urn:microsoft.com/office/officeart/2005/8/layout/venn2"/>
    <dgm:cxn modelId="{9D99F2C8-588F-4FAF-A2CD-E253E67FDEA4}" type="presParOf" srcId="{AB4D5D5B-CA1D-469C-B6A2-8093C27572FF}" destId="{A5606A02-3145-40DD-9823-B4E1727F7065}" srcOrd="1" destOrd="0" presId="urn:microsoft.com/office/officeart/2005/8/layout/venn2"/>
    <dgm:cxn modelId="{96823050-7698-496F-ADF4-4F99A66FB1F4}" type="presParOf" srcId="{C106F587-4835-43B2-8FF2-5A91B010F190}" destId="{99FF750A-8AF9-48A1-BA45-6BE2FF376B65}" srcOrd="1" destOrd="0" presId="urn:microsoft.com/office/officeart/2005/8/layout/venn2"/>
    <dgm:cxn modelId="{3C497EE5-58F7-42F3-95BD-6C9FF4CBE77B}" type="presParOf" srcId="{99FF750A-8AF9-48A1-BA45-6BE2FF376B65}" destId="{ABDE002C-7EE4-4F41-95CE-23F20C59A02A}" srcOrd="0" destOrd="0" presId="urn:microsoft.com/office/officeart/2005/8/layout/venn2"/>
    <dgm:cxn modelId="{F01FF981-02AF-4B7F-B4A4-B84D35F6613A}" type="presParOf" srcId="{99FF750A-8AF9-48A1-BA45-6BE2FF376B65}" destId="{885C0491-846A-4FE3-8D3E-EFA678647997}" srcOrd="1" destOrd="0" presId="urn:microsoft.com/office/officeart/2005/8/layout/venn2"/>
    <dgm:cxn modelId="{B0F58400-AF23-4551-9550-82057ABAF070}" type="presParOf" srcId="{C106F587-4835-43B2-8FF2-5A91B010F190}" destId="{974A9AED-180C-4F25-8A43-2ADFFE12294D}" srcOrd="2" destOrd="0" presId="urn:microsoft.com/office/officeart/2005/8/layout/venn2"/>
    <dgm:cxn modelId="{641B347B-15B7-4C7E-8A3B-3FDB1EFBCC49}" type="presParOf" srcId="{974A9AED-180C-4F25-8A43-2ADFFE12294D}" destId="{3FD463D7-087F-46AA-9730-1C6C5DEC5DA1}" srcOrd="0" destOrd="0" presId="urn:microsoft.com/office/officeart/2005/8/layout/venn2"/>
    <dgm:cxn modelId="{9072E10D-428F-405A-A16F-AAA90CB3D3C5}" type="presParOf" srcId="{974A9AED-180C-4F25-8A43-2ADFFE12294D}" destId="{4F1C96B2-108A-45DA-A705-6FAAC4FD9364}" srcOrd="1" destOrd="0" presId="urn:microsoft.com/office/officeart/2005/8/layout/venn2"/>
    <dgm:cxn modelId="{2C757FBA-0326-4A51-B6EC-455B1F4A4D44}" type="presParOf" srcId="{C106F587-4835-43B2-8FF2-5A91B010F190}" destId="{2CAFDFED-6E9C-4114-88BA-DD9EC02F24BF}" srcOrd="3" destOrd="0" presId="urn:microsoft.com/office/officeart/2005/8/layout/venn2"/>
    <dgm:cxn modelId="{B7D13F9E-9FC3-456D-B7B1-7AFC8253DA1D}" type="presParOf" srcId="{2CAFDFED-6E9C-4114-88BA-DD9EC02F24BF}" destId="{F8318ED6-3068-4DC1-BDD6-30121A6F8447}" srcOrd="0" destOrd="0" presId="urn:microsoft.com/office/officeart/2005/8/layout/venn2"/>
    <dgm:cxn modelId="{28D0B370-10BA-4E32-959B-69EB0234E4EC}" type="presParOf" srcId="{2CAFDFED-6E9C-4114-88BA-DD9EC02F24BF}" destId="{88BCFF64-5718-4F2B-8644-021976E37992}" srcOrd="1" destOrd="0" presId="urn:microsoft.com/office/officeart/2005/8/layout/venn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760FBB9-FF1A-4716-BB99-7AB7735A514B}"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nl-NL"/>
        </a:p>
      </dgm:t>
    </dgm:pt>
    <dgm:pt modelId="{366C9904-F156-40DA-BEE8-80CBDEB48984}">
      <dgm:prSet phldrT="[Tekst]"/>
      <dgm:spPr/>
      <dgm:t>
        <a:bodyPr/>
        <a:lstStyle/>
        <a:p>
          <a:r>
            <a:rPr lang="nl-NL"/>
            <a:t>stap1</a:t>
          </a:r>
        </a:p>
      </dgm:t>
    </dgm:pt>
    <dgm:pt modelId="{05441775-8797-40D7-B0FF-E11136C3B569}" type="parTrans" cxnId="{E0080D92-38CA-4262-AE92-6FA07B5017BC}">
      <dgm:prSet/>
      <dgm:spPr/>
      <dgm:t>
        <a:bodyPr/>
        <a:lstStyle/>
        <a:p>
          <a:endParaRPr lang="nl-NL"/>
        </a:p>
      </dgm:t>
    </dgm:pt>
    <dgm:pt modelId="{DEEF8CDC-DCB3-499A-879D-91BD0A69ABB2}" type="sibTrans" cxnId="{E0080D92-38CA-4262-AE92-6FA07B5017BC}">
      <dgm:prSet/>
      <dgm:spPr/>
      <dgm:t>
        <a:bodyPr/>
        <a:lstStyle/>
        <a:p>
          <a:endParaRPr lang="nl-NL"/>
        </a:p>
      </dgm:t>
    </dgm:pt>
    <dgm:pt modelId="{DDE64FD9-B0DC-4AFC-8D14-AF1EFEC0858D}">
      <dgm:prSet phldrT="[Tekst]"/>
      <dgm:spPr/>
      <dgm:t>
        <a:bodyPr/>
        <a:lstStyle/>
        <a:p>
          <a:r>
            <a:rPr lang="nl-NL"/>
            <a:t>Wat wordt gedaan?</a:t>
          </a:r>
        </a:p>
      </dgm:t>
    </dgm:pt>
    <dgm:pt modelId="{8D4EBD4B-2525-459E-9C14-418D81716FF1}" type="parTrans" cxnId="{528FCD60-B053-4246-AC74-DA96469BA0E9}">
      <dgm:prSet/>
      <dgm:spPr/>
      <dgm:t>
        <a:bodyPr/>
        <a:lstStyle/>
        <a:p>
          <a:endParaRPr lang="nl-NL"/>
        </a:p>
      </dgm:t>
    </dgm:pt>
    <dgm:pt modelId="{03D6B4D3-BCE6-41AE-A509-DCAE116ED5AB}" type="sibTrans" cxnId="{528FCD60-B053-4246-AC74-DA96469BA0E9}">
      <dgm:prSet/>
      <dgm:spPr/>
      <dgm:t>
        <a:bodyPr/>
        <a:lstStyle/>
        <a:p>
          <a:endParaRPr lang="nl-NL"/>
        </a:p>
      </dgm:t>
    </dgm:pt>
    <dgm:pt modelId="{ED945A80-BEC6-4572-93B6-C39A0185654B}">
      <dgm:prSet phldrT="[Tekst]"/>
      <dgm:spPr/>
      <dgm:t>
        <a:bodyPr/>
        <a:lstStyle/>
        <a:p>
          <a:r>
            <a:rPr lang="nl-NL"/>
            <a:t>wanneer is de stap afgerond (gedocumenteerd)?</a:t>
          </a:r>
        </a:p>
      </dgm:t>
    </dgm:pt>
    <dgm:pt modelId="{BCF23D6C-98B7-4164-B46E-0725708EC535}" type="parTrans" cxnId="{28577725-6B56-40BE-98F0-3C9EA8B6A185}">
      <dgm:prSet/>
      <dgm:spPr/>
      <dgm:t>
        <a:bodyPr/>
        <a:lstStyle/>
        <a:p>
          <a:endParaRPr lang="nl-NL"/>
        </a:p>
      </dgm:t>
    </dgm:pt>
    <dgm:pt modelId="{86042227-E9A7-4A67-AC98-41A625601250}" type="sibTrans" cxnId="{28577725-6B56-40BE-98F0-3C9EA8B6A185}">
      <dgm:prSet/>
      <dgm:spPr/>
      <dgm:t>
        <a:bodyPr/>
        <a:lstStyle/>
        <a:p>
          <a:endParaRPr lang="nl-NL"/>
        </a:p>
      </dgm:t>
    </dgm:pt>
    <dgm:pt modelId="{2FC757D4-262C-45A7-9AD4-2D5405AD1BF5}">
      <dgm:prSet phldrT="[Tekst]"/>
      <dgm:spPr/>
      <dgm:t>
        <a:bodyPr/>
        <a:lstStyle/>
        <a:p>
          <a:r>
            <a:rPr lang="nl-NL"/>
            <a:t>Wie is verantwoordelijk?</a:t>
          </a:r>
        </a:p>
      </dgm:t>
    </dgm:pt>
    <dgm:pt modelId="{2D1D4627-01A1-4402-A1F5-0EAD2F7F3C4F}" type="parTrans" cxnId="{3BA8845A-4650-4893-8B72-4A0E8AD90F3B}">
      <dgm:prSet/>
      <dgm:spPr/>
      <dgm:t>
        <a:bodyPr/>
        <a:lstStyle/>
        <a:p>
          <a:endParaRPr lang="nl-NL"/>
        </a:p>
      </dgm:t>
    </dgm:pt>
    <dgm:pt modelId="{2833BE57-42FA-4E44-B444-C4A09E5EA6DB}" type="sibTrans" cxnId="{3BA8845A-4650-4893-8B72-4A0E8AD90F3B}">
      <dgm:prSet/>
      <dgm:spPr/>
      <dgm:t>
        <a:bodyPr/>
        <a:lstStyle/>
        <a:p>
          <a:endParaRPr lang="nl-NL"/>
        </a:p>
      </dgm:t>
    </dgm:pt>
    <dgm:pt modelId="{6AAE824D-0BB3-47F8-B20C-A10754117DA1}">
      <dgm:prSet phldrT="[Tekst]"/>
      <dgm:spPr/>
      <dgm:t>
        <a:bodyPr/>
        <a:lstStyle/>
        <a:p>
          <a:r>
            <a:rPr lang="nl-NL"/>
            <a:t>stap 2</a:t>
          </a:r>
        </a:p>
      </dgm:t>
    </dgm:pt>
    <dgm:pt modelId="{1B234C95-865F-4F32-99EA-F3ED4918ADEB}" type="sibTrans" cxnId="{D680D5DC-73AF-4B35-80BD-6871E6C9DB1E}">
      <dgm:prSet/>
      <dgm:spPr/>
      <dgm:t>
        <a:bodyPr/>
        <a:lstStyle/>
        <a:p>
          <a:endParaRPr lang="nl-NL"/>
        </a:p>
      </dgm:t>
    </dgm:pt>
    <dgm:pt modelId="{FE4C2DAE-47D8-497F-856C-51B6C1FB3D8F}" type="parTrans" cxnId="{D680D5DC-73AF-4B35-80BD-6871E6C9DB1E}">
      <dgm:prSet/>
      <dgm:spPr/>
      <dgm:t>
        <a:bodyPr/>
        <a:lstStyle/>
        <a:p>
          <a:endParaRPr lang="nl-NL"/>
        </a:p>
      </dgm:t>
    </dgm:pt>
    <dgm:pt modelId="{C29F909F-9C12-4BC3-96C7-011F2070190D}">
      <dgm:prSet phldrT="[Tekst]"/>
      <dgm:spPr/>
      <dgm:t>
        <a:bodyPr/>
        <a:lstStyle/>
        <a:p>
          <a:r>
            <a:rPr lang="nl-NL"/>
            <a:t>Wat wordt gedaan?</a:t>
          </a:r>
        </a:p>
      </dgm:t>
    </dgm:pt>
    <dgm:pt modelId="{F35161FC-C6C2-4C6F-9FA0-12969D265AE0}" type="sibTrans" cxnId="{43C24783-72FC-43BA-BD8C-4E53CEFD7CBC}">
      <dgm:prSet/>
      <dgm:spPr/>
      <dgm:t>
        <a:bodyPr/>
        <a:lstStyle/>
        <a:p>
          <a:endParaRPr lang="nl-NL"/>
        </a:p>
      </dgm:t>
    </dgm:pt>
    <dgm:pt modelId="{5197DB9B-A3DA-4404-B057-6D9C2AFDDA9C}" type="parTrans" cxnId="{43C24783-72FC-43BA-BD8C-4E53CEFD7CBC}">
      <dgm:prSet/>
      <dgm:spPr/>
      <dgm:t>
        <a:bodyPr/>
        <a:lstStyle/>
        <a:p>
          <a:endParaRPr lang="nl-NL"/>
        </a:p>
      </dgm:t>
    </dgm:pt>
    <dgm:pt modelId="{B6C3375E-BDC5-4B66-9C44-C8E393373EEC}">
      <dgm:prSet phldrT="[Tekst]"/>
      <dgm:spPr/>
      <dgm:t>
        <a:bodyPr/>
        <a:lstStyle/>
        <a:p>
          <a:r>
            <a:rPr lang="nl-NL"/>
            <a:t>stap 3</a:t>
          </a:r>
        </a:p>
      </dgm:t>
    </dgm:pt>
    <dgm:pt modelId="{AFDE3673-07A1-4C7A-8B47-64E5E796D205}" type="sibTrans" cxnId="{4AD58D9B-F44B-41D3-8341-4903236E19D3}">
      <dgm:prSet/>
      <dgm:spPr/>
      <dgm:t>
        <a:bodyPr/>
        <a:lstStyle/>
        <a:p>
          <a:endParaRPr lang="nl-NL"/>
        </a:p>
      </dgm:t>
    </dgm:pt>
    <dgm:pt modelId="{5AFD5FCA-83DB-415F-8E40-73888CCB22E4}" type="parTrans" cxnId="{4AD58D9B-F44B-41D3-8341-4903236E19D3}">
      <dgm:prSet/>
      <dgm:spPr/>
      <dgm:t>
        <a:bodyPr/>
        <a:lstStyle/>
        <a:p>
          <a:endParaRPr lang="nl-NL"/>
        </a:p>
      </dgm:t>
    </dgm:pt>
    <dgm:pt modelId="{87326E99-0871-4FDE-94AB-7BFAC0FEF71A}">
      <dgm:prSet/>
      <dgm:spPr/>
      <dgm:t>
        <a:bodyPr/>
        <a:lstStyle/>
        <a:p>
          <a:r>
            <a:rPr lang="nl-NL"/>
            <a:t>Wat wordt gedaan?</a:t>
          </a:r>
        </a:p>
      </dgm:t>
    </dgm:pt>
    <dgm:pt modelId="{66B1342B-674B-4A0F-AE80-520F9CDE2D2B}" type="parTrans" cxnId="{67E34B17-935B-4C00-837E-9B0B045C07FD}">
      <dgm:prSet/>
      <dgm:spPr/>
      <dgm:t>
        <a:bodyPr/>
        <a:lstStyle/>
        <a:p>
          <a:endParaRPr lang="nl-NL"/>
        </a:p>
      </dgm:t>
    </dgm:pt>
    <dgm:pt modelId="{2D6995A7-D0BF-4D92-B392-3A025BF6494C}" type="sibTrans" cxnId="{67E34B17-935B-4C00-837E-9B0B045C07FD}">
      <dgm:prSet/>
      <dgm:spPr/>
      <dgm:t>
        <a:bodyPr/>
        <a:lstStyle/>
        <a:p>
          <a:endParaRPr lang="nl-NL"/>
        </a:p>
      </dgm:t>
    </dgm:pt>
    <dgm:pt modelId="{76651108-99FC-4593-AC7C-C5D0A95A6062}">
      <dgm:prSet/>
      <dgm:spPr/>
      <dgm:t>
        <a:bodyPr/>
        <a:lstStyle/>
        <a:p>
          <a:r>
            <a:rPr lang="nl-NL"/>
            <a:t>Wie is verantwoordelijk?</a:t>
          </a:r>
        </a:p>
      </dgm:t>
    </dgm:pt>
    <dgm:pt modelId="{7CF49E07-8665-497A-BF67-137F8E41EA55}" type="parTrans" cxnId="{AC617F9E-2226-4875-85E6-6DBB4DC262CC}">
      <dgm:prSet/>
      <dgm:spPr/>
      <dgm:t>
        <a:bodyPr/>
        <a:lstStyle/>
        <a:p>
          <a:endParaRPr lang="nl-NL"/>
        </a:p>
      </dgm:t>
    </dgm:pt>
    <dgm:pt modelId="{E1FEDC08-2B27-4B98-8C84-E8995FE65A0D}" type="sibTrans" cxnId="{AC617F9E-2226-4875-85E6-6DBB4DC262CC}">
      <dgm:prSet/>
      <dgm:spPr/>
      <dgm:t>
        <a:bodyPr/>
        <a:lstStyle/>
        <a:p>
          <a:endParaRPr lang="nl-NL"/>
        </a:p>
      </dgm:t>
    </dgm:pt>
    <dgm:pt modelId="{4B88FEE8-7E86-47DA-BA3B-B678841C62FC}">
      <dgm:prSet/>
      <dgm:spPr/>
      <dgm:t>
        <a:bodyPr/>
        <a:lstStyle/>
        <a:p>
          <a:r>
            <a:rPr lang="nl-NL"/>
            <a:t>wanneer is de stap afgerond (gedocumenteerd)?</a:t>
          </a:r>
        </a:p>
      </dgm:t>
    </dgm:pt>
    <dgm:pt modelId="{D3D645C0-7BFE-4BA3-973B-B6CE8D739DEA}" type="parTrans" cxnId="{2DFC8EAA-3E66-4555-B7C6-7D0DE5E62C78}">
      <dgm:prSet/>
      <dgm:spPr/>
      <dgm:t>
        <a:bodyPr/>
        <a:lstStyle/>
        <a:p>
          <a:endParaRPr lang="nl-NL"/>
        </a:p>
      </dgm:t>
    </dgm:pt>
    <dgm:pt modelId="{BD245A98-B04E-4269-BF81-DBE952EA7CD2}" type="sibTrans" cxnId="{2DFC8EAA-3E66-4555-B7C6-7D0DE5E62C78}">
      <dgm:prSet/>
      <dgm:spPr/>
      <dgm:t>
        <a:bodyPr/>
        <a:lstStyle/>
        <a:p>
          <a:endParaRPr lang="nl-NL"/>
        </a:p>
      </dgm:t>
    </dgm:pt>
    <dgm:pt modelId="{2DD0C275-AFE7-4347-BD7E-64AB25461B18}">
      <dgm:prSet/>
      <dgm:spPr/>
      <dgm:t>
        <a:bodyPr/>
        <a:lstStyle/>
        <a:p>
          <a:r>
            <a:rPr lang="nl-NL"/>
            <a:t>Wie is verantwoordelijk?</a:t>
          </a:r>
        </a:p>
      </dgm:t>
    </dgm:pt>
    <dgm:pt modelId="{E70A72C6-A58E-4BA9-9E6E-9F856ADFC3D4}" type="parTrans" cxnId="{52012CDC-AD32-4DE7-8100-92AC470CE402}">
      <dgm:prSet/>
      <dgm:spPr/>
      <dgm:t>
        <a:bodyPr/>
        <a:lstStyle/>
        <a:p>
          <a:endParaRPr lang="nl-NL"/>
        </a:p>
      </dgm:t>
    </dgm:pt>
    <dgm:pt modelId="{28DB8FCD-CCD1-41C5-AB86-08B9CDBF58F8}" type="sibTrans" cxnId="{52012CDC-AD32-4DE7-8100-92AC470CE402}">
      <dgm:prSet/>
      <dgm:spPr/>
      <dgm:t>
        <a:bodyPr/>
        <a:lstStyle/>
        <a:p>
          <a:endParaRPr lang="nl-NL"/>
        </a:p>
      </dgm:t>
    </dgm:pt>
    <dgm:pt modelId="{8EA5CF13-154A-4739-8DBF-79B8BAFC4B22}">
      <dgm:prSet/>
      <dgm:spPr/>
      <dgm:t>
        <a:bodyPr/>
        <a:lstStyle/>
        <a:p>
          <a:r>
            <a:rPr lang="nl-NL"/>
            <a:t>wanneer is de stap afgerond (gedocumenteerd)?</a:t>
          </a:r>
        </a:p>
      </dgm:t>
    </dgm:pt>
    <dgm:pt modelId="{059EB280-873F-4E57-85C6-B98B01A84B89}" type="parTrans" cxnId="{02691D93-C93C-4146-8E4E-51AE8F72134A}">
      <dgm:prSet/>
      <dgm:spPr/>
      <dgm:t>
        <a:bodyPr/>
        <a:lstStyle/>
        <a:p>
          <a:endParaRPr lang="nl-NL"/>
        </a:p>
      </dgm:t>
    </dgm:pt>
    <dgm:pt modelId="{6B5F2218-8840-4D75-AC0B-104041326733}" type="sibTrans" cxnId="{02691D93-C93C-4146-8E4E-51AE8F72134A}">
      <dgm:prSet/>
      <dgm:spPr/>
      <dgm:t>
        <a:bodyPr/>
        <a:lstStyle/>
        <a:p>
          <a:endParaRPr lang="nl-NL"/>
        </a:p>
      </dgm:t>
    </dgm:pt>
    <dgm:pt modelId="{647D0446-9CE5-4676-AD8B-48FB4294F64F}" type="pres">
      <dgm:prSet presAssocID="{9760FBB9-FF1A-4716-BB99-7AB7735A514B}" presName="linearFlow" presStyleCnt="0">
        <dgm:presLayoutVars>
          <dgm:dir/>
          <dgm:animLvl val="lvl"/>
          <dgm:resizeHandles val="exact"/>
        </dgm:presLayoutVars>
      </dgm:prSet>
      <dgm:spPr/>
    </dgm:pt>
    <dgm:pt modelId="{3988BADB-C544-4D47-B452-82D375F7A101}" type="pres">
      <dgm:prSet presAssocID="{366C9904-F156-40DA-BEE8-80CBDEB48984}" presName="composite" presStyleCnt="0"/>
      <dgm:spPr/>
    </dgm:pt>
    <dgm:pt modelId="{87B0B357-4433-4A7C-81D8-FC6CEB558A17}" type="pres">
      <dgm:prSet presAssocID="{366C9904-F156-40DA-BEE8-80CBDEB48984}" presName="parentText" presStyleLbl="alignNode1" presStyleIdx="0" presStyleCnt="3">
        <dgm:presLayoutVars>
          <dgm:chMax val="1"/>
          <dgm:bulletEnabled val="1"/>
        </dgm:presLayoutVars>
      </dgm:prSet>
      <dgm:spPr/>
    </dgm:pt>
    <dgm:pt modelId="{0C81EF66-F839-438B-B4EC-7D0941778971}" type="pres">
      <dgm:prSet presAssocID="{366C9904-F156-40DA-BEE8-80CBDEB48984}" presName="descendantText" presStyleLbl="alignAcc1" presStyleIdx="0" presStyleCnt="3">
        <dgm:presLayoutVars>
          <dgm:bulletEnabled val="1"/>
        </dgm:presLayoutVars>
      </dgm:prSet>
      <dgm:spPr/>
    </dgm:pt>
    <dgm:pt modelId="{DD2B1811-2BC1-4DF1-BAD1-10EB29AFA716}" type="pres">
      <dgm:prSet presAssocID="{DEEF8CDC-DCB3-499A-879D-91BD0A69ABB2}" presName="sp" presStyleCnt="0"/>
      <dgm:spPr/>
    </dgm:pt>
    <dgm:pt modelId="{1C6B2257-119B-4B86-B201-A27F0D022B6C}" type="pres">
      <dgm:prSet presAssocID="{6AAE824D-0BB3-47F8-B20C-A10754117DA1}" presName="composite" presStyleCnt="0"/>
      <dgm:spPr/>
    </dgm:pt>
    <dgm:pt modelId="{825B73AE-6E50-4E5F-BFF4-098BD6E67E55}" type="pres">
      <dgm:prSet presAssocID="{6AAE824D-0BB3-47F8-B20C-A10754117DA1}" presName="parentText" presStyleLbl="alignNode1" presStyleIdx="1" presStyleCnt="3">
        <dgm:presLayoutVars>
          <dgm:chMax val="1"/>
          <dgm:bulletEnabled val="1"/>
        </dgm:presLayoutVars>
      </dgm:prSet>
      <dgm:spPr/>
    </dgm:pt>
    <dgm:pt modelId="{C74F8F2B-1ADE-482E-8520-E061F92EE535}" type="pres">
      <dgm:prSet presAssocID="{6AAE824D-0BB3-47F8-B20C-A10754117DA1}" presName="descendantText" presStyleLbl="alignAcc1" presStyleIdx="1" presStyleCnt="3">
        <dgm:presLayoutVars>
          <dgm:bulletEnabled val="1"/>
        </dgm:presLayoutVars>
      </dgm:prSet>
      <dgm:spPr/>
    </dgm:pt>
    <dgm:pt modelId="{9E0B4EB5-207A-42A9-BBC0-7C9FADBF9644}" type="pres">
      <dgm:prSet presAssocID="{1B234C95-865F-4F32-99EA-F3ED4918ADEB}" presName="sp" presStyleCnt="0"/>
      <dgm:spPr/>
    </dgm:pt>
    <dgm:pt modelId="{D64E7605-197D-4BFB-8BB6-1A0507046D61}" type="pres">
      <dgm:prSet presAssocID="{B6C3375E-BDC5-4B66-9C44-C8E393373EEC}" presName="composite" presStyleCnt="0"/>
      <dgm:spPr/>
    </dgm:pt>
    <dgm:pt modelId="{B5A0D5D8-E89C-4F2B-988D-95780F5DDA93}" type="pres">
      <dgm:prSet presAssocID="{B6C3375E-BDC5-4B66-9C44-C8E393373EEC}" presName="parentText" presStyleLbl="alignNode1" presStyleIdx="2" presStyleCnt="3">
        <dgm:presLayoutVars>
          <dgm:chMax val="1"/>
          <dgm:bulletEnabled val="1"/>
        </dgm:presLayoutVars>
      </dgm:prSet>
      <dgm:spPr/>
    </dgm:pt>
    <dgm:pt modelId="{CFF4B00D-52DC-4213-ABCC-444D30B7B79E}" type="pres">
      <dgm:prSet presAssocID="{B6C3375E-BDC5-4B66-9C44-C8E393373EEC}" presName="descendantText" presStyleLbl="alignAcc1" presStyleIdx="2" presStyleCnt="3" custLinFactNeighborX="-615">
        <dgm:presLayoutVars>
          <dgm:bulletEnabled val="1"/>
        </dgm:presLayoutVars>
      </dgm:prSet>
      <dgm:spPr/>
    </dgm:pt>
  </dgm:ptLst>
  <dgm:cxnLst>
    <dgm:cxn modelId="{DC136114-D4A3-4B08-BA46-A9A416C6A07E}" type="presOf" srcId="{366C9904-F156-40DA-BEE8-80CBDEB48984}" destId="{87B0B357-4433-4A7C-81D8-FC6CEB558A17}" srcOrd="0" destOrd="0" presId="urn:microsoft.com/office/officeart/2005/8/layout/chevron2"/>
    <dgm:cxn modelId="{67E34B17-935B-4C00-837E-9B0B045C07FD}" srcId="{B6C3375E-BDC5-4B66-9C44-C8E393373EEC}" destId="{87326E99-0871-4FDE-94AB-7BFAC0FEF71A}" srcOrd="0" destOrd="0" parTransId="{66B1342B-674B-4A0F-AE80-520F9CDE2D2B}" sibTransId="{2D6995A7-D0BF-4D92-B392-3A025BF6494C}"/>
    <dgm:cxn modelId="{28577725-6B56-40BE-98F0-3C9EA8B6A185}" srcId="{366C9904-F156-40DA-BEE8-80CBDEB48984}" destId="{ED945A80-BEC6-4572-93B6-C39A0185654B}" srcOrd="2" destOrd="0" parTransId="{BCF23D6C-98B7-4164-B46E-0725708EC535}" sibTransId="{86042227-E9A7-4A67-AC98-41A625601250}"/>
    <dgm:cxn modelId="{65D5E934-BE60-4D50-8508-8AAEA742333C}" type="presOf" srcId="{76651108-99FC-4593-AC7C-C5D0A95A6062}" destId="{C74F8F2B-1ADE-482E-8520-E061F92EE535}" srcOrd="0" destOrd="1" presId="urn:microsoft.com/office/officeart/2005/8/layout/chevron2"/>
    <dgm:cxn modelId="{528FCD60-B053-4246-AC74-DA96469BA0E9}" srcId="{366C9904-F156-40DA-BEE8-80CBDEB48984}" destId="{DDE64FD9-B0DC-4AFC-8D14-AF1EFEC0858D}" srcOrd="0" destOrd="0" parTransId="{8D4EBD4B-2525-459E-9C14-418D81716FF1}" sibTransId="{03D6B4D3-BCE6-41AE-A509-DCAE116ED5AB}"/>
    <dgm:cxn modelId="{297F8767-01FB-403B-8EE9-2C69DBBF1D98}" type="presOf" srcId="{8EA5CF13-154A-4739-8DBF-79B8BAFC4B22}" destId="{CFF4B00D-52DC-4213-ABCC-444D30B7B79E}" srcOrd="0" destOrd="2" presId="urn:microsoft.com/office/officeart/2005/8/layout/chevron2"/>
    <dgm:cxn modelId="{4F12E96E-5FE4-4D1F-93C9-203253D7B79F}" type="presOf" srcId="{87326E99-0871-4FDE-94AB-7BFAC0FEF71A}" destId="{CFF4B00D-52DC-4213-ABCC-444D30B7B79E}" srcOrd="0" destOrd="0" presId="urn:microsoft.com/office/officeart/2005/8/layout/chevron2"/>
    <dgm:cxn modelId="{6AE30754-A0AC-4E8B-8E1C-EA82D2D26C18}" type="presOf" srcId="{C29F909F-9C12-4BC3-96C7-011F2070190D}" destId="{C74F8F2B-1ADE-482E-8520-E061F92EE535}" srcOrd="0" destOrd="0" presId="urn:microsoft.com/office/officeart/2005/8/layout/chevron2"/>
    <dgm:cxn modelId="{3BA8845A-4650-4893-8B72-4A0E8AD90F3B}" srcId="{366C9904-F156-40DA-BEE8-80CBDEB48984}" destId="{2FC757D4-262C-45A7-9AD4-2D5405AD1BF5}" srcOrd="1" destOrd="0" parTransId="{2D1D4627-01A1-4402-A1F5-0EAD2F7F3C4F}" sibTransId="{2833BE57-42FA-4E44-B444-C4A09E5EA6DB}"/>
    <dgm:cxn modelId="{43C24783-72FC-43BA-BD8C-4E53CEFD7CBC}" srcId="{6AAE824D-0BB3-47F8-B20C-A10754117DA1}" destId="{C29F909F-9C12-4BC3-96C7-011F2070190D}" srcOrd="0" destOrd="0" parTransId="{5197DB9B-A3DA-4404-B057-6D9C2AFDDA9C}" sibTransId="{F35161FC-C6C2-4C6F-9FA0-12969D265AE0}"/>
    <dgm:cxn modelId="{F450ED8C-764B-4E75-8DE9-65CDF14FC6E6}" type="presOf" srcId="{4B88FEE8-7E86-47DA-BA3B-B678841C62FC}" destId="{C74F8F2B-1ADE-482E-8520-E061F92EE535}" srcOrd="0" destOrd="2" presId="urn:microsoft.com/office/officeart/2005/8/layout/chevron2"/>
    <dgm:cxn modelId="{1D221D90-5D12-4F0E-A82F-F5F2BC459413}" type="presOf" srcId="{2DD0C275-AFE7-4347-BD7E-64AB25461B18}" destId="{CFF4B00D-52DC-4213-ABCC-444D30B7B79E}" srcOrd="0" destOrd="1" presId="urn:microsoft.com/office/officeart/2005/8/layout/chevron2"/>
    <dgm:cxn modelId="{E0080D92-38CA-4262-AE92-6FA07B5017BC}" srcId="{9760FBB9-FF1A-4716-BB99-7AB7735A514B}" destId="{366C9904-F156-40DA-BEE8-80CBDEB48984}" srcOrd="0" destOrd="0" parTransId="{05441775-8797-40D7-B0FF-E11136C3B569}" sibTransId="{DEEF8CDC-DCB3-499A-879D-91BD0A69ABB2}"/>
    <dgm:cxn modelId="{02691D93-C93C-4146-8E4E-51AE8F72134A}" srcId="{B6C3375E-BDC5-4B66-9C44-C8E393373EEC}" destId="{8EA5CF13-154A-4739-8DBF-79B8BAFC4B22}" srcOrd="2" destOrd="0" parTransId="{059EB280-873F-4E57-85C6-B98B01A84B89}" sibTransId="{6B5F2218-8840-4D75-AC0B-104041326733}"/>
    <dgm:cxn modelId="{4AD58D9B-F44B-41D3-8341-4903236E19D3}" srcId="{9760FBB9-FF1A-4716-BB99-7AB7735A514B}" destId="{B6C3375E-BDC5-4B66-9C44-C8E393373EEC}" srcOrd="2" destOrd="0" parTransId="{5AFD5FCA-83DB-415F-8E40-73888CCB22E4}" sibTransId="{AFDE3673-07A1-4C7A-8B47-64E5E796D205}"/>
    <dgm:cxn modelId="{AC617F9E-2226-4875-85E6-6DBB4DC262CC}" srcId="{6AAE824D-0BB3-47F8-B20C-A10754117DA1}" destId="{76651108-99FC-4593-AC7C-C5D0A95A6062}" srcOrd="1" destOrd="0" parTransId="{7CF49E07-8665-497A-BF67-137F8E41EA55}" sibTransId="{E1FEDC08-2B27-4B98-8C84-E8995FE65A0D}"/>
    <dgm:cxn modelId="{24FBFFA6-DDAB-492F-BF61-B2F971FDA61D}" type="presOf" srcId="{DDE64FD9-B0DC-4AFC-8D14-AF1EFEC0858D}" destId="{0C81EF66-F839-438B-B4EC-7D0941778971}" srcOrd="0" destOrd="0" presId="urn:microsoft.com/office/officeart/2005/8/layout/chevron2"/>
    <dgm:cxn modelId="{2DFC8EAA-3E66-4555-B7C6-7D0DE5E62C78}" srcId="{6AAE824D-0BB3-47F8-B20C-A10754117DA1}" destId="{4B88FEE8-7E86-47DA-BA3B-B678841C62FC}" srcOrd="2" destOrd="0" parTransId="{D3D645C0-7BFE-4BA3-973B-B6CE8D739DEA}" sibTransId="{BD245A98-B04E-4269-BF81-DBE952EA7CD2}"/>
    <dgm:cxn modelId="{B102DCAF-D78D-4150-AB64-A4547767012E}" type="presOf" srcId="{9760FBB9-FF1A-4716-BB99-7AB7735A514B}" destId="{647D0446-9CE5-4676-AD8B-48FB4294F64F}" srcOrd="0" destOrd="0" presId="urn:microsoft.com/office/officeart/2005/8/layout/chevron2"/>
    <dgm:cxn modelId="{A66AFECA-1CB3-4E8E-952C-01862D8EBFC3}" type="presOf" srcId="{6AAE824D-0BB3-47F8-B20C-A10754117DA1}" destId="{825B73AE-6E50-4E5F-BFF4-098BD6E67E55}" srcOrd="0" destOrd="0" presId="urn:microsoft.com/office/officeart/2005/8/layout/chevron2"/>
    <dgm:cxn modelId="{2BFF0AD4-6E6B-4429-A5BB-E5B38735E3EA}" type="presOf" srcId="{B6C3375E-BDC5-4B66-9C44-C8E393373EEC}" destId="{B5A0D5D8-E89C-4F2B-988D-95780F5DDA93}" srcOrd="0" destOrd="0" presId="urn:microsoft.com/office/officeart/2005/8/layout/chevron2"/>
    <dgm:cxn modelId="{52012CDC-AD32-4DE7-8100-92AC470CE402}" srcId="{B6C3375E-BDC5-4B66-9C44-C8E393373EEC}" destId="{2DD0C275-AFE7-4347-BD7E-64AB25461B18}" srcOrd="1" destOrd="0" parTransId="{E70A72C6-A58E-4BA9-9E6E-9F856ADFC3D4}" sibTransId="{28DB8FCD-CCD1-41C5-AB86-08B9CDBF58F8}"/>
    <dgm:cxn modelId="{D680D5DC-73AF-4B35-80BD-6871E6C9DB1E}" srcId="{9760FBB9-FF1A-4716-BB99-7AB7735A514B}" destId="{6AAE824D-0BB3-47F8-B20C-A10754117DA1}" srcOrd="1" destOrd="0" parTransId="{FE4C2DAE-47D8-497F-856C-51B6C1FB3D8F}" sibTransId="{1B234C95-865F-4F32-99EA-F3ED4918ADEB}"/>
    <dgm:cxn modelId="{254492EB-A783-47FF-9D5A-FD81E579417F}" type="presOf" srcId="{ED945A80-BEC6-4572-93B6-C39A0185654B}" destId="{0C81EF66-F839-438B-B4EC-7D0941778971}" srcOrd="0" destOrd="2" presId="urn:microsoft.com/office/officeart/2005/8/layout/chevron2"/>
    <dgm:cxn modelId="{E73E0AFC-B969-4194-A027-34299FF18619}" type="presOf" srcId="{2FC757D4-262C-45A7-9AD4-2D5405AD1BF5}" destId="{0C81EF66-F839-438B-B4EC-7D0941778971}" srcOrd="0" destOrd="1" presId="urn:microsoft.com/office/officeart/2005/8/layout/chevron2"/>
    <dgm:cxn modelId="{8610EF37-A3DB-4C5B-A7E2-630D78F8C731}" type="presParOf" srcId="{647D0446-9CE5-4676-AD8B-48FB4294F64F}" destId="{3988BADB-C544-4D47-B452-82D375F7A101}" srcOrd="0" destOrd="0" presId="urn:microsoft.com/office/officeart/2005/8/layout/chevron2"/>
    <dgm:cxn modelId="{4F795775-3D64-4369-9D48-E2B6AEB3B9B0}" type="presParOf" srcId="{3988BADB-C544-4D47-B452-82D375F7A101}" destId="{87B0B357-4433-4A7C-81D8-FC6CEB558A17}" srcOrd="0" destOrd="0" presId="urn:microsoft.com/office/officeart/2005/8/layout/chevron2"/>
    <dgm:cxn modelId="{E0987C4B-FDAE-41DC-B8B4-9707B3E7C536}" type="presParOf" srcId="{3988BADB-C544-4D47-B452-82D375F7A101}" destId="{0C81EF66-F839-438B-B4EC-7D0941778971}" srcOrd="1" destOrd="0" presId="urn:microsoft.com/office/officeart/2005/8/layout/chevron2"/>
    <dgm:cxn modelId="{45902BC3-665E-41E9-B516-E8FC43720290}" type="presParOf" srcId="{647D0446-9CE5-4676-AD8B-48FB4294F64F}" destId="{DD2B1811-2BC1-4DF1-BAD1-10EB29AFA716}" srcOrd="1" destOrd="0" presId="urn:microsoft.com/office/officeart/2005/8/layout/chevron2"/>
    <dgm:cxn modelId="{6D5AB536-6FCA-46E1-80A8-522F822A1CD2}" type="presParOf" srcId="{647D0446-9CE5-4676-AD8B-48FB4294F64F}" destId="{1C6B2257-119B-4B86-B201-A27F0D022B6C}" srcOrd="2" destOrd="0" presId="urn:microsoft.com/office/officeart/2005/8/layout/chevron2"/>
    <dgm:cxn modelId="{64BFC117-CCA2-4906-A717-7D5BBCC602B4}" type="presParOf" srcId="{1C6B2257-119B-4B86-B201-A27F0D022B6C}" destId="{825B73AE-6E50-4E5F-BFF4-098BD6E67E55}" srcOrd="0" destOrd="0" presId="urn:microsoft.com/office/officeart/2005/8/layout/chevron2"/>
    <dgm:cxn modelId="{B4517F2F-5DED-4B5C-83DF-18B9CCC5D8E2}" type="presParOf" srcId="{1C6B2257-119B-4B86-B201-A27F0D022B6C}" destId="{C74F8F2B-1ADE-482E-8520-E061F92EE535}" srcOrd="1" destOrd="0" presId="urn:microsoft.com/office/officeart/2005/8/layout/chevron2"/>
    <dgm:cxn modelId="{613250D7-AC88-443E-9E9E-31520115EACF}" type="presParOf" srcId="{647D0446-9CE5-4676-AD8B-48FB4294F64F}" destId="{9E0B4EB5-207A-42A9-BBC0-7C9FADBF9644}" srcOrd="3" destOrd="0" presId="urn:microsoft.com/office/officeart/2005/8/layout/chevron2"/>
    <dgm:cxn modelId="{164F5C4A-9982-4FAE-A95B-E1A6512E08B9}" type="presParOf" srcId="{647D0446-9CE5-4676-AD8B-48FB4294F64F}" destId="{D64E7605-197D-4BFB-8BB6-1A0507046D61}" srcOrd="4" destOrd="0" presId="urn:microsoft.com/office/officeart/2005/8/layout/chevron2"/>
    <dgm:cxn modelId="{BF3E371C-2C52-4B62-90D2-7332AB4F08C8}" type="presParOf" srcId="{D64E7605-197D-4BFB-8BB6-1A0507046D61}" destId="{B5A0D5D8-E89C-4F2B-988D-95780F5DDA93}" srcOrd="0" destOrd="0" presId="urn:microsoft.com/office/officeart/2005/8/layout/chevron2"/>
    <dgm:cxn modelId="{8F09CA4E-18A0-4217-A58E-D1935A9533E2}" type="presParOf" srcId="{D64E7605-197D-4BFB-8BB6-1A0507046D61}" destId="{CFF4B00D-52DC-4213-ABCC-444D30B7B79E}" srcOrd="1" destOrd="0" presId="urn:microsoft.com/office/officeart/2005/8/layout/chevron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A177D8-C6AE-4A8E-B04C-2AD88F674CD4}">
      <dsp:nvSpPr>
        <dsp:cNvPr id="0" name=""/>
        <dsp:cNvSpPr/>
      </dsp:nvSpPr>
      <dsp:spPr>
        <a:xfrm>
          <a:off x="2301086" y="1065"/>
          <a:ext cx="969952" cy="6304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NL" sz="1200" kern="1200"/>
            <a:t>Initiële analyse</a:t>
          </a:r>
        </a:p>
      </dsp:txBody>
      <dsp:txXfrm>
        <a:off x="2331863" y="31842"/>
        <a:ext cx="908398" cy="568915"/>
      </dsp:txXfrm>
    </dsp:sp>
    <dsp:sp modelId="{EA62CEC1-8754-48CC-BED8-8A55C406A2F8}">
      <dsp:nvSpPr>
        <dsp:cNvPr id="0" name=""/>
        <dsp:cNvSpPr/>
      </dsp:nvSpPr>
      <dsp:spPr>
        <a:xfrm>
          <a:off x="1526567" y="316300"/>
          <a:ext cx="2518990" cy="2518990"/>
        </a:xfrm>
        <a:custGeom>
          <a:avLst/>
          <a:gdLst/>
          <a:ahLst/>
          <a:cxnLst/>
          <a:rect l="0" t="0" r="0" b="0"/>
          <a:pathLst>
            <a:path>
              <a:moveTo>
                <a:pt x="1874384" y="160295"/>
              </a:moveTo>
              <a:arcTo wR="1259495" hR="1259495" stAng="17953352" swAng="1211671"/>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8EDCCA0-D3A0-4D02-A3DD-A2BD3AF566AD}">
      <dsp:nvSpPr>
        <dsp:cNvPr id="0" name=""/>
        <dsp:cNvSpPr/>
      </dsp:nvSpPr>
      <dsp:spPr>
        <a:xfrm>
          <a:off x="3498937" y="871355"/>
          <a:ext cx="969952" cy="6304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NL" sz="1200" kern="1200"/>
            <a:t>Beleid definiëren</a:t>
          </a:r>
        </a:p>
      </dsp:txBody>
      <dsp:txXfrm>
        <a:off x="3529714" y="902132"/>
        <a:ext cx="908398" cy="568915"/>
      </dsp:txXfrm>
    </dsp:sp>
    <dsp:sp modelId="{79D111A7-F899-48F1-8250-BF261F0AA81B}">
      <dsp:nvSpPr>
        <dsp:cNvPr id="0" name=""/>
        <dsp:cNvSpPr/>
      </dsp:nvSpPr>
      <dsp:spPr>
        <a:xfrm>
          <a:off x="1526567" y="316300"/>
          <a:ext cx="2518990" cy="2518990"/>
        </a:xfrm>
        <a:custGeom>
          <a:avLst/>
          <a:gdLst/>
          <a:ahLst/>
          <a:cxnLst/>
          <a:rect l="0" t="0" r="0" b="0"/>
          <a:pathLst>
            <a:path>
              <a:moveTo>
                <a:pt x="2515969" y="1346665"/>
              </a:moveTo>
              <a:arcTo wR="1259495" hR="1259495" stAng="21838119" swAng="1359829"/>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97BFB51-47F7-419F-A4F8-1A7AD6449EE0}">
      <dsp:nvSpPr>
        <dsp:cNvPr id="0" name=""/>
        <dsp:cNvSpPr/>
      </dsp:nvSpPr>
      <dsp:spPr>
        <a:xfrm>
          <a:off x="3041398" y="2279513"/>
          <a:ext cx="969952" cy="6304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NL" sz="1200" kern="1200"/>
            <a:t>Procedures definiëren</a:t>
          </a:r>
        </a:p>
      </dsp:txBody>
      <dsp:txXfrm>
        <a:off x="3072175" y="2310290"/>
        <a:ext cx="908398" cy="568915"/>
      </dsp:txXfrm>
    </dsp:sp>
    <dsp:sp modelId="{26BB382A-ED9C-4AFF-A68E-451EAAC15293}">
      <dsp:nvSpPr>
        <dsp:cNvPr id="0" name=""/>
        <dsp:cNvSpPr/>
      </dsp:nvSpPr>
      <dsp:spPr>
        <a:xfrm>
          <a:off x="1526567" y="316300"/>
          <a:ext cx="2518990" cy="2518990"/>
        </a:xfrm>
        <a:custGeom>
          <a:avLst/>
          <a:gdLst/>
          <a:ahLst/>
          <a:cxnLst/>
          <a:rect l="0" t="0" r="0" b="0"/>
          <a:pathLst>
            <a:path>
              <a:moveTo>
                <a:pt x="1414088" y="2509466"/>
              </a:moveTo>
              <a:arcTo wR="1259495" hR="1259495" stAng="4976977" swAng="84604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36B9148E-BE64-4C40-9FC2-80B07649E6CA}">
      <dsp:nvSpPr>
        <dsp:cNvPr id="0" name=""/>
        <dsp:cNvSpPr/>
      </dsp:nvSpPr>
      <dsp:spPr>
        <a:xfrm>
          <a:off x="1560773" y="2279513"/>
          <a:ext cx="969952" cy="6304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NL" sz="1200" kern="1200"/>
            <a:t>Externe audit</a:t>
          </a:r>
        </a:p>
      </dsp:txBody>
      <dsp:txXfrm>
        <a:off x="1591550" y="2310290"/>
        <a:ext cx="908398" cy="568915"/>
      </dsp:txXfrm>
    </dsp:sp>
    <dsp:sp modelId="{1A5027B2-1EC7-4BDE-A489-53061FB35771}">
      <dsp:nvSpPr>
        <dsp:cNvPr id="0" name=""/>
        <dsp:cNvSpPr/>
      </dsp:nvSpPr>
      <dsp:spPr>
        <a:xfrm>
          <a:off x="1526567" y="316300"/>
          <a:ext cx="2518990" cy="2518990"/>
        </a:xfrm>
        <a:custGeom>
          <a:avLst/>
          <a:gdLst/>
          <a:ahLst/>
          <a:cxnLst/>
          <a:rect l="0" t="0" r="0" b="0"/>
          <a:pathLst>
            <a:path>
              <a:moveTo>
                <a:pt x="133631" y="1824083"/>
              </a:moveTo>
              <a:arcTo wR="1259495" hR="1259495" stAng="9202053" swAng="1359829"/>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DEA372D8-F575-417E-A34E-2C2DCBA353F8}">
      <dsp:nvSpPr>
        <dsp:cNvPr id="0" name=""/>
        <dsp:cNvSpPr/>
      </dsp:nvSpPr>
      <dsp:spPr>
        <a:xfrm>
          <a:off x="1103235" y="871355"/>
          <a:ext cx="969952" cy="6304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NL" sz="1200" kern="1200"/>
            <a:t>Certificaat</a:t>
          </a:r>
        </a:p>
      </dsp:txBody>
      <dsp:txXfrm>
        <a:off x="1134012" y="902132"/>
        <a:ext cx="908398" cy="568915"/>
      </dsp:txXfrm>
    </dsp:sp>
    <dsp:sp modelId="{F072530D-765B-4C9A-A71A-153690781B25}">
      <dsp:nvSpPr>
        <dsp:cNvPr id="0" name=""/>
        <dsp:cNvSpPr/>
      </dsp:nvSpPr>
      <dsp:spPr>
        <a:xfrm>
          <a:off x="1526567" y="316300"/>
          <a:ext cx="2518990" cy="2518990"/>
        </a:xfrm>
        <a:custGeom>
          <a:avLst/>
          <a:gdLst/>
          <a:ahLst/>
          <a:cxnLst/>
          <a:rect l="0" t="0" r="0" b="0"/>
          <a:pathLst>
            <a:path>
              <a:moveTo>
                <a:pt x="302952" y="440132"/>
              </a:moveTo>
              <a:arcTo wR="1259495" hR="1259495" stAng="13234977" swAng="1211671"/>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F8DED8-775F-4AE4-8845-E5F4CEAFC9D2}">
      <dsp:nvSpPr>
        <dsp:cNvPr id="0" name=""/>
        <dsp:cNvSpPr/>
      </dsp:nvSpPr>
      <dsp:spPr>
        <a:xfrm>
          <a:off x="267111" y="39692"/>
          <a:ext cx="5314127" cy="772823"/>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22686" numCol="1" spcCol="1270" anchor="ctr" anchorCtr="0">
          <a:noAutofit/>
        </a:bodyPr>
        <a:lstStyle/>
        <a:p>
          <a:pPr marL="0" lvl="0" indent="0" algn="l" defTabSz="444500">
            <a:lnSpc>
              <a:spcPct val="90000"/>
            </a:lnSpc>
            <a:spcBef>
              <a:spcPct val="0"/>
            </a:spcBef>
            <a:spcAft>
              <a:spcPct val="35000"/>
            </a:spcAft>
            <a:buNone/>
          </a:pPr>
          <a:r>
            <a:rPr lang="nl-NL" sz="1000" kern="1200"/>
            <a:t>1.1 Verzameling van documenten</a:t>
          </a:r>
        </a:p>
      </dsp:txBody>
      <dsp:txXfrm>
        <a:off x="267111" y="232898"/>
        <a:ext cx="5120921" cy="386411"/>
      </dsp:txXfrm>
    </dsp:sp>
    <dsp:sp modelId="{7DD7C2A1-2CB8-4EB2-ADC4-1EDD4D66F575}">
      <dsp:nvSpPr>
        <dsp:cNvPr id="0" name=""/>
        <dsp:cNvSpPr/>
      </dsp:nvSpPr>
      <dsp:spPr>
        <a:xfrm>
          <a:off x="267111" y="634652"/>
          <a:ext cx="982156" cy="1419027"/>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nl-NL" sz="1000" kern="1200"/>
            <a:t>Het management verzamelt wat de school al doet rond anti-pesten en prosociale ontwikkeling</a:t>
          </a:r>
        </a:p>
      </dsp:txBody>
      <dsp:txXfrm>
        <a:off x="267111" y="634652"/>
        <a:ext cx="982156" cy="1419027"/>
      </dsp:txXfrm>
    </dsp:sp>
    <dsp:sp modelId="{C9DE8E54-A356-415D-AC8B-110767AD2993}">
      <dsp:nvSpPr>
        <dsp:cNvPr id="0" name=""/>
        <dsp:cNvSpPr/>
      </dsp:nvSpPr>
      <dsp:spPr>
        <a:xfrm>
          <a:off x="1249162" y="297399"/>
          <a:ext cx="4332076" cy="772823"/>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22686" numCol="1" spcCol="1270" anchor="ctr" anchorCtr="0">
          <a:noAutofit/>
        </a:bodyPr>
        <a:lstStyle/>
        <a:p>
          <a:pPr marL="0" lvl="0" indent="0" algn="l" defTabSz="444500">
            <a:lnSpc>
              <a:spcPct val="90000"/>
            </a:lnSpc>
            <a:spcBef>
              <a:spcPct val="0"/>
            </a:spcBef>
            <a:spcAft>
              <a:spcPct val="35000"/>
            </a:spcAft>
            <a:buNone/>
          </a:pPr>
          <a:r>
            <a:rPr lang="nl-NL" sz="1000" kern="1200"/>
            <a:t>1.2 Vragenlijst onderzoek</a:t>
          </a:r>
        </a:p>
      </dsp:txBody>
      <dsp:txXfrm>
        <a:off x="1249162" y="490605"/>
        <a:ext cx="4138870" cy="386411"/>
      </dsp:txXfrm>
    </dsp:sp>
    <dsp:sp modelId="{21964BF2-B239-410D-A2BF-B3B0A4B9862E}">
      <dsp:nvSpPr>
        <dsp:cNvPr id="0" name=""/>
        <dsp:cNvSpPr/>
      </dsp:nvSpPr>
      <dsp:spPr>
        <a:xfrm>
          <a:off x="1249162" y="892359"/>
          <a:ext cx="982156" cy="1419027"/>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nl-NL" sz="1000" kern="1200"/>
            <a:t>Leerlingen en persponeel vullen vragenlijsten in om een statistisch beeld te krijgen van de situatie</a:t>
          </a:r>
        </a:p>
      </dsp:txBody>
      <dsp:txXfrm>
        <a:off x="1249162" y="892359"/>
        <a:ext cx="982156" cy="1419027"/>
      </dsp:txXfrm>
    </dsp:sp>
    <dsp:sp modelId="{BCFAACB2-9925-498E-A634-5A0ADB2B0C36}">
      <dsp:nvSpPr>
        <dsp:cNvPr id="0" name=""/>
        <dsp:cNvSpPr/>
      </dsp:nvSpPr>
      <dsp:spPr>
        <a:xfrm>
          <a:off x="2231212" y="555106"/>
          <a:ext cx="3350025" cy="772823"/>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22686" numCol="1" spcCol="1270" anchor="ctr" anchorCtr="0">
          <a:noAutofit/>
        </a:bodyPr>
        <a:lstStyle/>
        <a:p>
          <a:pPr marL="0" lvl="0" indent="0" algn="l" defTabSz="444500">
            <a:lnSpc>
              <a:spcPct val="90000"/>
            </a:lnSpc>
            <a:spcBef>
              <a:spcPct val="0"/>
            </a:spcBef>
            <a:spcAft>
              <a:spcPct val="35000"/>
            </a:spcAft>
            <a:buNone/>
          </a:pPr>
          <a:r>
            <a:rPr lang="nl-NL" sz="1000" kern="1200"/>
            <a:t>1.3 Onderzoek door leerlingen</a:t>
          </a:r>
        </a:p>
      </dsp:txBody>
      <dsp:txXfrm>
        <a:off x="2231212" y="748312"/>
        <a:ext cx="3156819" cy="386411"/>
      </dsp:txXfrm>
    </dsp:sp>
    <dsp:sp modelId="{B641B921-A214-4E7E-80E4-82AB96C1A5FB}">
      <dsp:nvSpPr>
        <dsp:cNvPr id="0" name=""/>
        <dsp:cNvSpPr/>
      </dsp:nvSpPr>
      <dsp:spPr>
        <a:xfrm>
          <a:off x="2212758" y="1159290"/>
          <a:ext cx="982156" cy="1419027"/>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nl-NL" sz="1000" kern="1200"/>
            <a:t>Een groep leerlingen doet een onderzoek van één dag om te zien hoe leerlingen denken over veiligheid en het beleid</a:t>
          </a:r>
        </a:p>
      </dsp:txBody>
      <dsp:txXfrm>
        <a:off x="2212758" y="1159290"/>
        <a:ext cx="982156" cy="1419027"/>
      </dsp:txXfrm>
    </dsp:sp>
    <dsp:sp modelId="{78E173AF-2EE0-4D59-B166-4AB048B6F702}">
      <dsp:nvSpPr>
        <dsp:cNvPr id="0" name=""/>
        <dsp:cNvSpPr/>
      </dsp:nvSpPr>
      <dsp:spPr>
        <a:xfrm>
          <a:off x="3213794" y="812813"/>
          <a:ext cx="2367443" cy="772823"/>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22686" numCol="1" spcCol="1270" anchor="ctr" anchorCtr="0">
          <a:noAutofit/>
        </a:bodyPr>
        <a:lstStyle/>
        <a:p>
          <a:pPr marL="0" lvl="0" indent="0" algn="l" defTabSz="444500">
            <a:lnSpc>
              <a:spcPct val="90000"/>
            </a:lnSpc>
            <a:spcBef>
              <a:spcPct val="0"/>
            </a:spcBef>
            <a:spcAft>
              <a:spcPct val="35000"/>
            </a:spcAft>
            <a:buNone/>
          </a:pPr>
          <a:r>
            <a:rPr lang="nl-NL" sz="1000" kern="1200"/>
            <a:t>1.4 Onderzoek door personeel</a:t>
          </a:r>
        </a:p>
      </dsp:txBody>
      <dsp:txXfrm>
        <a:off x="3213794" y="1006019"/>
        <a:ext cx="2174237" cy="386411"/>
      </dsp:txXfrm>
    </dsp:sp>
    <dsp:sp modelId="{95BABD90-D94F-4D29-85AB-70488FEEC9D3}">
      <dsp:nvSpPr>
        <dsp:cNvPr id="0" name=""/>
        <dsp:cNvSpPr/>
      </dsp:nvSpPr>
      <dsp:spPr>
        <a:xfrm>
          <a:off x="3213794" y="1407773"/>
          <a:ext cx="982156" cy="1419027"/>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nl-NL" sz="1000" kern="1200"/>
            <a:t>Een groep personeel doet een onderzoek van één dag oma te gaan he het personeel denkt over de veilighei en het beleid</a:t>
          </a:r>
        </a:p>
      </dsp:txBody>
      <dsp:txXfrm>
        <a:off x="3213794" y="1407773"/>
        <a:ext cx="982156" cy="1419027"/>
      </dsp:txXfrm>
    </dsp:sp>
    <dsp:sp modelId="{1BC6578E-7DA5-473E-BCF7-1F2C50DB350F}">
      <dsp:nvSpPr>
        <dsp:cNvPr id="0" name=""/>
        <dsp:cNvSpPr/>
      </dsp:nvSpPr>
      <dsp:spPr>
        <a:xfrm>
          <a:off x="4195845" y="1070520"/>
          <a:ext cx="1385392" cy="772823"/>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254000" bIns="122686" numCol="1" spcCol="1270" anchor="ctr" anchorCtr="0">
          <a:noAutofit/>
        </a:bodyPr>
        <a:lstStyle/>
        <a:p>
          <a:pPr marL="0" lvl="0" indent="0" algn="l" defTabSz="444500">
            <a:lnSpc>
              <a:spcPct val="90000"/>
            </a:lnSpc>
            <a:spcBef>
              <a:spcPct val="0"/>
            </a:spcBef>
            <a:spcAft>
              <a:spcPct val="35000"/>
            </a:spcAft>
            <a:buNone/>
          </a:pPr>
          <a:r>
            <a:rPr lang="nl-NL" sz="1000" kern="1200"/>
            <a:t>1.5 Analyse</a:t>
          </a:r>
        </a:p>
      </dsp:txBody>
      <dsp:txXfrm>
        <a:off x="4195845" y="1263726"/>
        <a:ext cx="1192186" cy="386411"/>
      </dsp:txXfrm>
    </dsp:sp>
    <dsp:sp modelId="{2577E5A6-97C5-45C4-A3AF-DE41F72AB34D}">
      <dsp:nvSpPr>
        <dsp:cNvPr id="0" name=""/>
        <dsp:cNvSpPr/>
      </dsp:nvSpPr>
      <dsp:spPr>
        <a:xfrm>
          <a:off x="4195845" y="1665480"/>
          <a:ext cx="982156" cy="1419027"/>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nl-NL" sz="1000" kern="1200"/>
            <a:t>Het school management vult een samenvattende checklist in, analyseert de situatie en doet voorstellen voor verbetering</a:t>
          </a:r>
        </a:p>
      </dsp:txBody>
      <dsp:txXfrm>
        <a:off x="4195845" y="1665480"/>
        <a:ext cx="982156" cy="141902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0500B3-D711-4059-9AA4-83E5236E44E7}">
      <dsp:nvSpPr>
        <dsp:cNvPr id="0" name=""/>
        <dsp:cNvSpPr/>
      </dsp:nvSpPr>
      <dsp:spPr>
        <a:xfrm>
          <a:off x="1143000" y="0"/>
          <a:ext cx="3200400" cy="320040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nl-NL" sz="900" kern="1200"/>
            <a:t>maatwerk</a:t>
          </a:r>
        </a:p>
        <a:p>
          <a:pPr marL="0" lvl="0" indent="0" algn="ctr" defTabSz="400050">
            <a:lnSpc>
              <a:spcPct val="90000"/>
            </a:lnSpc>
            <a:spcBef>
              <a:spcPct val="0"/>
            </a:spcBef>
            <a:spcAft>
              <a:spcPct val="35000"/>
            </a:spcAft>
            <a:buNone/>
          </a:pPr>
          <a:r>
            <a:rPr lang="nl-NL" sz="900" kern="1200"/>
            <a:t>interventies </a:t>
          </a:r>
        </a:p>
      </dsp:txBody>
      <dsp:txXfrm>
        <a:off x="2295784" y="160019"/>
        <a:ext cx="894831" cy="480060"/>
      </dsp:txXfrm>
    </dsp:sp>
    <dsp:sp modelId="{ABDE002C-7EE4-4F41-95CE-23F20C59A02A}">
      <dsp:nvSpPr>
        <dsp:cNvPr id="0" name=""/>
        <dsp:cNvSpPr/>
      </dsp:nvSpPr>
      <dsp:spPr>
        <a:xfrm>
          <a:off x="1463040" y="640080"/>
          <a:ext cx="2560320" cy="256032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nl-NL" sz="900" kern="1200"/>
            <a:t>omgaan met incidenten</a:t>
          </a:r>
        </a:p>
      </dsp:txBody>
      <dsp:txXfrm>
        <a:off x="2295784" y="793699"/>
        <a:ext cx="894831" cy="460857"/>
      </dsp:txXfrm>
    </dsp:sp>
    <dsp:sp modelId="{3FD463D7-087F-46AA-9730-1C6C5DEC5DA1}">
      <dsp:nvSpPr>
        <dsp:cNvPr id="0" name=""/>
        <dsp:cNvSpPr/>
      </dsp:nvSpPr>
      <dsp:spPr>
        <a:xfrm>
          <a:off x="1783080" y="1280159"/>
          <a:ext cx="1920240" cy="19202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nl-NL" sz="900" kern="1200"/>
            <a:t>algemene preventie</a:t>
          </a:r>
        </a:p>
      </dsp:txBody>
      <dsp:txXfrm>
        <a:off x="2295784" y="1424178"/>
        <a:ext cx="894831" cy="432054"/>
      </dsp:txXfrm>
    </dsp:sp>
    <dsp:sp modelId="{F8318ED6-3068-4DC1-BDD6-30121A6F8447}">
      <dsp:nvSpPr>
        <dsp:cNvPr id="0" name=""/>
        <dsp:cNvSpPr/>
      </dsp:nvSpPr>
      <dsp:spPr>
        <a:xfrm>
          <a:off x="2141217" y="1920240"/>
          <a:ext cx="1280160" cy="128016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nl-NL" sz="900" kern="1200"/>
            <a:t>pedagogische cultuur</a:t>
          </a:r>
        </a:p>
      </dsp:txBody>
      <dsp:txXfrm>
        <a:off x="2328692" y="2240280"/>
        <a:ext cx="905209" cy="64008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B0B357-4433-4A7C-81D8-FC6CEB558A17}">
      <dsp:nvSpPr>
        <dsp:cNvPr id="0" name=""/>
        <dsp:cNvSpPr/>
      </dsp:nvSpPr>
      <dsp:spPr>
        <a:xfrm rot="5400000">
          <a:off x="-180022" y="180877"/>
          <a:ext cx="1200150" cy="84010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nl-NL" sz="2300" kern="1200"/>
            <a:t>stap1</a:t>
          </a:r>
        </a:p>
      </dsp:txBody>
      <dsp:txXfrm rot="-5400000">
        <a:off x="1" y="420908"/>
        <a:ext cx="840105" cy="360045"/>
      </dsp:txXfrm>
    </dsp:sp>
    <dsp:sp modelId="{0C81EF66-F839-438B-B4EC-7D0941778971}">
      <dsp:nvSpPr>
        <dsp:cNvPr id="0" name=""/>
        <dsp:cNvSpPr/>
      </dsp:nvSpPr>
      <dsp:spPr>
        <a:xfrm rot="5400000">
          <a:off x="2773203" y="-1932243"/>
          <a:ext cx="780097" cy="464629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nl-NL" sz="1500" kern="1200"/>
            <a:t>Wat wordt gedaan?</a:t>
          </a:r>
        </a:p>
        <a:p>
          <a:pPr marL="114300" lvl="1" indent="-114300" algn="l" defTabSz="666750">
            <a:lnSpc>
              <a:spcPct val="90000"/>
            </a:lnSpc>
            <a:spcBef>
              <a:spcPct val="0"/>
            </a:spcBef>
            <a:spcAft>
              <a:spcPct val="15000"/>
            </a:spcAft>
            <a:buChar char="•"/>
          </a:pPr>
          <a:r>
            <a:rPr lang="nl-NL" sz="1500" kern="1200"/>
            <a:t>Wie is verantwoordelijk?</a:t>
          </a:r>
        </a:p>
        <a:p>
          <a:pPr marL="114300" lvl="1" indent="-114300" algn="l" defTabSz="666750">
            <a:lnSpc>
              <a:spcPct val="90000"/>
            </a:lnSpc>
            <a:spcBef>
              <a:spcPct val="0"/>
            </a:spcBef>
            <a:spcAft>
              <a:spcPct val="15000"/>
            </a:spcAft>
            <a:buChar char="•"/>
          </a:pPr>
          <a:r>
            <a:rPr lang="nl-NL" sz="1500" kern="1200"/>
            <a:t>wanneer is de stap afgerond (gedocumenteerd)?</a:t>
          </a:r>
        </a:p>
      </dsp:txBody>
      <dsp:txXfrm rot="-5400000">
        <a:off x="840105" y="38936"/>
        <a:ext cx="4608214" cy="703935"/>
      </dsp:txXfrm>
    </dsp:sp>
    <dsp:sp modelId="{825B73AE-6E50-4E5F-BFF4-098BD6E67E55}">
      <dsp:nvSpPr>
        <dsp:cNvPr id="0" name=""/>
        <dsp:cNvSpPr/>
      </dsp:nvSpPr>
      <dsp:spPr>
        <a:xfrm rot="5400000">
          <a:off x="-180022" y="1180147"/>
          <a:ext cx="1200150" cy="84010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nl-NL" sz="2300" kern="1200"/>
            <a:t>stap 2</a:t>
          </a:r>
        </a:p>
      </dsp:txBody>
      <dsp:txXfrm rot="-5400000">
        <a:off x="1" y="1420178"/>
        <a:ext cx="840105" cy="360045"/>
      </dsp:txXfrm>
    </dsp:sp>
    <dsp:sp modelId="{C74F8F2B-1ADE-482E-8520-E061F92EE535}">
      <dsp:nvSpPr>
        <dsp:cNvPr id="0" name=""/>
        <dsp:cNvSpPr/>
      </dsp:nvSpPr>
      <dsp:spPr>
        <a:xfrm rot="5400000">
          <a:off x="2773203" y="-932973"/>
          <a:ext cx="780097" cy="464629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nl-NL" sz="1500" kern="1200"/>
            <a:t>Wat wordt gedaan?</a:t>
          </a:r>
        </a:p>
        <a:p>
          <a:pPr marL="114300" lvl="1" indent="-114300" algn="l" defTabSz="666750">
            <a:lnSpc>
              <a:spcPct val="90000"/>
            </a:lnSpc>
            <a:spcBef>
              <a:spcPct val="0"/>
            </a:spcBef>
            <a:spcAft>
              <a:spcPct val="15000"/>
            </a:spcAft>
            <a:buChar char="•"/>
          </a:pPr>
          <a:r>
            <a:rPr lang="nl-NL" sz="1500" kern="1200"/>
            <a:t>Wie is verantwoordelijk?</a:t>
          </a:r>
        </a:p>
        <a:p>
          <a:pPr marL="114300" lvl="1" indent="-114300" algn="l" defTabSz="666750">
            <a:lnSpc>
              <a:spcPct val="90000"/>
            </a:lnSpc>
            <a:spcBef>
              <a:spcPct val="0"/>
            </a:spcBef>
            <a:spcAft>
              <a:spcPct val="15000"/>
            </a:spcAft>
            <a:buChar char="•"/>
          </a:pPr>
          <a:r>
            <a:rPr lang="nl-NL" sz="1500" kern="1200"/>
            <a:t>wanneer is de stap afgerond (gedocumenteerd)?</a:t>
          </a:r>
        </a:p>
      </dsp:txBody>
      <dsp:txXfrm rot="-5400000">
        <a:off x="840105" y="1038206"/>
        <a:ext cx="4608214" cy="703935"/>
      </dsp:txXfrm>
    </dsp:sp>
    <dsp:sp modelId="{B5A0D5D8-E89C-4F2B-988D-95780F5DDA93}">
      <dsp:nvSpPr>
        <dsp:cNvPr id="0" name=""/>
        <dsp:cNvSpPr/>
      </dsp:nvSpPr>
      <dsp:spPr>
        <a:xfrm rot="5400000">
          <a:off x="-180022" y="2179417"/>
          <a:ext cx="1200150" cy="84010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nl-NL" sz="2300" kern="1200"/>
            <a:t>stap 3</a:t>
          </a:r>
        </a:p>
      </dsp:txBody>
      <dsp:txXfrm rot="-5400000">
        <a:off x="1" y="2419448"/>
        <a:ext cx="840105" cy="360045"/>
      </dsp:txXfrm>
    </dsp:sp>
    <dsp:sp modelId="{CFF4B00D-52DC-4213-ABCC-444D30B7B79E}">
      <dsp:nvSpPr>
        <dsp:cNvPr id="0" name=""/>
        <dsp:cNvSpPr/>
      </dsp:nvSpPr>
      <dsp:spPr>
        <a:xfrm rot="5400000">
          <a:off x="2744629" y="66296"/>
          <a:ext cx="780097" cy="464629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nl-NL" sz="1500" kern="1200"/>
            <a:t>Wat wordt gedaan?</a:t>
          </a:r>
        </a:p>
        <a:p>
          <a:pPr marL="114300" lvl="1" indent="-114300" algn="l" defTabSz="666750">
            <a:lnSpc>
              <a:spcPct val="90000"/>
            </a:lnSpc>
            <a:spcBef>
              <a:spcPct val="0"/>
            </a:spcBef>
            <a:spcAft>
              <a:spcPct val="15000"/>
            </a:spcAft>
            <a:buChar char="•"/>
          </a:pPr>
          <a:r>
            <a:rPr lang="nl-NL" sz="1500" kern="1200"/>
            <a:t>Wie is verantwoordelijk?</a:t>
          </a:r>
        </a:p>
        <a:p>
          <a:pPr marL="114300" lvl="1" indent="-114300" algn="l" defTabSz="666750">
            <a:lnSpc>
              <a:spcPct val="90000"/>
            </a:lnSpc>
            <a:spcBef>
              <a:spcPct val="0"/>
            </a:spcBef>
            <a:spcAft>
              <a:spcPct val="15000"/>
            </a:spcAft>
            <a:buChar char="•"/>
          </a:pPr>
          <a:r>
            <a:rPr lang="nl-NL" sz="1500" kern="1200"/>
            <a:t>wanneer is de stap afgerond (gedocumenteerd)?</a:t>
          </a:r>
        </a:p>
      </dsp:txBody>
      <dsp:txXfrm rot="-5400000">
        <a:off x="811531" y="2037476"/>
        <a:ext cx="4608214" cy="703935"/>
      </dsp:txXfrm>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A084C-4DAC-4B40-AAC8-27876055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114</Pages>
  <Words>29816</Words>
  <Characters>163991</Characters>
  <Application>Microsoft Office Word</Application>
  <DocSecurity>0</DocSecurity>
  <Lines>1366</Lines>
  <Paragraphs>386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193421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Rita</dc:creator>
  <cp:keywords/>
  <dc:description/>
  <cp:lastModifiedBy>Peter Dankmeijer</cp:lastModifiedBy>
  <cp:revision>31</cp:revision>
  <cp:lastPrinted>2019-04-23T14:44:00Z</cp:lastPrinted>
  <dcterms:created xsi:type="dcterms:W3CDTF">2020-04-09T12:16:00Z</dcterms:created>
  <dcterms:modified xsi:type="dcterms:W3CDTF">2020-04-20T17:16:00Z</dcterms:modified>
</cp:coreProperties>
</file>